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Query Folding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Query folding is a feature of Power Query Editor, that transforms the steps of transformation into a single SQL Query , to Retrieve data from the data source.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Power Query Engine Internally decides which transformation should be folded back into SQL Query and which transformation should be done into the Power Query engine.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Query folding is used to make all possible transformation directly from the data source rather than fetching all data and then making transformation in Power Query.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Query Folding is very important in context of data modeling. There are some reasons given below: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When using Import mode ,Rather than fetching All data from the data source in memory , only the transformed data is fetched. It makes the performance faster and makes our report more efficient.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When using Direct Query or Dual Storage mode , All your transformation are based on Power Query query that can be folded back.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It can also reduce the duration of refresh 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Query folding can be achieved fully or partially , based on the transformation steps . power Query Engine is smart enough to rearrange your steps. And decide which step is folded back 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Data Sources that supports Query Folding: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Most of the Data Sources that uses SQL and other Query Language to query data , can support query folding.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Ex. Relational Databases ,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>OData feeds (including SharePoint lists), Exchange, and Active Directory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Data sources that contains unstructured data can not support Query folding 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Ex : Files , Blob Storage , web. 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Which Transformations Can be Folded ?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Power Query Engine uses a single SELECT Query to extract data from the data source. So When we transform data , the steps that can be used with select area folded back to the SQL query. 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For Ex : Group By , Order By , Rename(using Alias) , JOIN can be used with a SELECT Query.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W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hen we do transformation like Summarizing the table , Grouping the table , Removing columns so these operation can be achieved with direct SQL SELECT Query , that’s why they are folded back.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Generally , these transformation are Query Folded , that are given below :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Removing Columns From Table :</w:t>
      </w:r>
    </w:p>
    <w:p>
      <w:pPr>
        <w:numPr>
          <w:numId w:val="0"/>
        </w:numP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 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Removing column transformation can be done by SELECT SQL Query by defining the columns that we want.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Renaming the Columns of Table :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 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Renaming column transformation can be done in SELECT Query using Alias.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Filter rows of the Table :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 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Y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ou can filter the rows of table , by static value or Query Parameters . It can be done in SQL SELECT Query by using Where Clause 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Grouping &amp; Summarizing :</w:t>
      </w: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sz w:val="20"/>
          <w:szCs w:val="2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>Expanding record columns</w:t>
      </w:r>
    </w:p>
    <w:p>
      <w:pPr>
        <w:numPr>
          <w:ilvl w:val="0"/>
          <w:numId w:val="2"/>
        </w:numPr>
        <w:ind w:left="0" w:leftChars="0" w:firstLine="0" w:firstLineChars="0"/>
        <w:rPr>
          <w:b/>
          <w:bCs/>
          <w:sz w:val="20"/>
          <w:szCs w:val="2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  <w:shd w:val="clear" w:fill="FFFFFF"/>
        </w:rPr>
        <w:t>Non-fuzzy merging of fold-able queries based on the same source (JOIN clause)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  <w:shd w:val="clear" w:fill="FFFFFF"/>
          <w:lang w:val="en-US"/>
        </w:rPr>
        <w:t>.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61616"/>
          <w:spacing w:val="0"/>
          <w:sz w:val="20"/>
          <w:szCs w:val="20"/>
          <w:bdr w:val="none" w:color="auto" w:sz="0" w:space="0"/>
          <w:shd w:val="clear" w:fill="FFFFFF"/>
        </w:rPr>
        <w:t>Appending fold-able queries based on the same source (UNION ALL operator).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bdr w:val="none" w:color="auto" w:sz="0" w:space="0"/>
          <w:shd w:val="clear" w:fill="FFFFFF"/>
        </w:rPr>
        <w:t>Pivoting and unpivoting (PIVOT and UNPIVOT operators).</w:t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Transformations that Prevent Query Folding :</w:t>
      </w:r>
    </w:p>
    <w:p>
      <w:pPr>
        <w:numPr>
          <w:ilvl w:val="0"/>
          <w:numId w:val="3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U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sing Custom columns with complex Logic.</w:t>
      </w:r>
    </w:p>
    <w:p>
      <w:pPr>
        <w:numPr>
          <w:ilvl w:val="0"/>
          <w:numId w:val="3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M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erging queries from different data sources </w:t>
      </w:r>
    </w:p>
    <w:p>
      <w:pPr>
        <w:numPr>
          <w:ilvl w:val="0"/>
          <w:numId w:val="3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A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ppending queries from different data sources.</w:t>
      </w:r>
    </w:p>
    <w:p>
      <w:pPr>
        <w:numPr>
          <w:ilvl w:val="0"/>
          <w:numId w:val="3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Adding Index Columns.</w:t>
      </w:r>
    </w:p>
    <w:p>
      <w:pPr>
        <w:numPr>
          <w:numId w:val="0"/>
        </w:numP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How to know that query folding has done or not?</w:t>
      </w:r>
    </w:p>
    <w:p>
      <w:pPr>
        <w:numPr>
          <w:numId w:val="0"/>
        </w:numP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In Power Query Editor window , you can determine weather your query is folded or not.</w:t>
      </w:r>
    </w:p>
    <w:p>
      <w:pPr>
        <w:numPr>
          <w:ilvl w:val="0"/>
          <w:numId w:val="4"/>
        </w:numP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Got To Power Query Editor Window.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7881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Power Query Editor Window , Click on the View Tab . then Click on the Query Setting Option , to open the Query Setting Pane in Left Side.</w:t>
      </w:r>
    </w:p>
    <w:p>
      <w:pPr>
        <w:numPr>
          <w:numId w:val="0"/>
        </w:num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8185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Left Side , a Query Setting Pane has Opened as Given below 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970655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This pane , you can see the transformation steps that you have done in the power query. 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Right Click on the step , that you want to know weather it is Query folded or not.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3886200" cy="614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 xml:space="preserve">if this option is Enable it means query is , folded into SQL Statement. 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olor w:val="161616"/>
          <w:spacing w:val="0"/>
          <w:sz w:val="20"/>
          <w:szCs w:val="20"/>
          <w:shd w:val="clear" w:fill="FFFFFF"/>
          <w:lang w:val="en-US"/>
        </w:rPr>
        <w:t>I</w:t>
      </w: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f the option is grayed out , it  means the transformation has not been folded.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  <w:t>When You click on the View Native Query Option , You can see the SQL SELECT Query that is applied to the data source.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  <w:r>
        <w:drawing>
          <wp:inline distT="0" distB="0" distL="114300" distR="114300">
            <wp:extent cx="52743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-13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 w:val="0"/>
          <w:bCs w:val="0"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61616"/>
          <w:spacing w:val="0"/>
          <w:sz w:val="20"/>
          <w:szCs w:val="2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BE688"/>
    <w:multiLevelType w:val="singleLevel"/>
    <w:tmpl w:val="15ABE6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40C13C"/>
    <w:multiLevelType w:val="singleLevel"/>
    <w:tmpl w:val="2040C1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B4346D8"/>
    <w:multiLevelType w:val="singleLevel"/>
    <w:tmpl w:val="3B4346D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161B4A2"/>
    <w:multiLevelType w:val="singleLevel"/>
    <w:tmpl w:val="6161B4A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53644"/>
    <w:rsid w:val="74A53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2023-04-18T05:44:00Z</dcterms:created>
  <dc:creator>Kush Sharma</dc:creator>
  <cp:lastModifiedBy>Kush Sharma</cp:lastModifiedBy>
  <dcterms:modified xsi:type="dcterms:W3CDTF">2023-04-18T07:27:05Z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F02102351EF54B12B6D71FAE19C46014</vt:lpwstr>
  </property>
</Properties>
</file>