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D78"/>
          <w:sz w:val="36"/>
        </w:rPr>
        <w:t>金桥产品介绍与适用场景待补充清单</w:t>
      </w:r>
    </w:p>
    <w:p>
      <w:r>
        <w:t>共 17 个型号未在已提取手册文本中稳定匹配到“用途/特性”完整内容。请补充产品介绍、适用场景和必要备注，后续可按本表回填网站数据库。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648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序号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型号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产品分类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执行标准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当前状态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产品介绍待填</w:t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/>
                <w:color w:val="1F4D78"/>
                <w:sz w:val="17"/>
              </w:rPr>
              <w:t>适用场景待填 / 备注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JQ.TH500-NQ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实芯气保及氩弧焊丝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-- / GB/T 8110 G49A4UM21SNCC2 / GB/T 0.60～ 0.20～ 0.30～ 0.20～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JQ.TH550-NQ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实芯气保及氩弧焊丝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-- / GB/T 8110 G55A4UM21SNCC1 / ISO 14341-B-G 55A 4 M21 SZ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JQ.TH650EW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实芯气保及氩弧焊丝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GB/T 39281 G62A4M21ZN6C1M4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JQ.SAl1070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1070 / GB/T 10858 SAl 1070 / AWS A5.10 ER1070/R 1070 / ISO 18273-S Al 1070 / AWS ER1070 R1070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JQ.SAl1100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1100 / GB/T 10858 SAl 1100 / AWS A5.10 ER1100/R 1100 / ISO 18273-S Al 1100 / AWS ER1100 R1100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JQ.SAl2319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2319 / GB/T 10858 SAl 2319 / AWS A5.10 ER2319/R 2319 / ISO 18273-S Al 2319 / AWS ER2319 R2319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JQ.SAl4043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4043 / GB/T 10858 SAl 4043 / AWS A5.10 ER4043/R 4043 / ISO 18273-S Al 4043 / AWS ER4043 R4043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JQ.SAl4047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4047 / GB/T 10858 SAl 4047 / AWS A5.10 ER4047/R 4047 / ISO 18273-S Al 4047 / AWS ER4047 R4047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JQ.SAl5087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5087 / GB/T 10858 SAl 5087 / AWS A5.10 ER5087/R 5087 / ISO 18273-S Al 5087 / AWS ER5087 R5087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JQ.SAl5183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5183 / GB/T 10858 SAl 5183 / AWS A5.10 ER5183/R 5183 / ISO 18273-S Al 5183 / AWS ER5183 R5183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JQ.SAl5356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5356 / GB/T 10858 SAl 5356 / AWS A5.10 ER5356/R 5356 / ISO 18273-S Al 5356 / AWS ER5356 R5356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JQ.SAl5554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5554 / GB/T 10858 SAl 5554 / AWS A5.10 ER5554/R 5554 / ISO 18273-S Al 5554 / AWS ER5554 R5554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JQ.SAl5556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SAl 5556 / GB/T 10858 SAl 5556 / AWS A5.10 ER5556/R 5556 / ISO 18273-S Al 5556 / AWS ER5556 R5556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JQ.SAl5A06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铝焊丝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--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JQ.H08MnMoTiBH08C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碳钢埋弧焊丝焊剂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-- / GB/T 36034 SUG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JQ.H08MnNiTiBH08D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碳钢埋弧焊丝焊剂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SUG35 / GB/T 5293 SUG35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JQ.H08MnSiCuCrNi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6"/>
              </w:rPr>
              <w:t>碳钢埋弧焊丝焊剂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b w:val="0"/>
                <w:sz w:val="16"/>
              </w:rPr>
              <w:t>GB G43A4UM21SN CC3 / GB/T 8110 G43A4UM21SNCC3 / AWS --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6"/>
              </w:rPr>
              <w:t>缺产品介绍；缺适用场景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528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r>
        <w:rPr>
          <w:b/>
        </w:rPr>
        <w:t>填写建议：</w:t>
      </w:r>
      <w:r>
        <w:t xml:space="preserve"> 产品介绍优先写材料体系、药皮/焊丝类型、工艺性能；适用场景优先写强度级别、母材牌号、行业或典型项目。</w:t>
      </w:r>
    </w:p>
    <w:sectPr w:rsidR="00FC693F" w:rsidRPr="0006063C" w:rsidSect="00034616">
      <w:pgSz w:w="15840" w:h="12240" w:orient="landscape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