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Welcome Back!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Please enter your credentials to continue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 </w:t>
      </w:r>
      <w:hyperlink w:anchor="nshrsigt7okp">
        <w:r w:rsidDel="00000000" w:rsidR="00000000" w:rsidRPr="00000000">
          <w:rPr>
            <w:rtl w:val="0"/>
          </w:rPr>
          <w:t xml:space="preserve">Forgot password?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