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E823" w14:textId="03C9E25A" w:rsidR="00261EA2" w:rsidRDefault="00261EA2" w:rsidP="00261EA2">
      <w:pPr>
        <w:jc w:val="center"/>
        <w:rPr>
          <w:rFonts w:ascii="Times New Roman" w:hAnsi="Times New Roman" w:cs="Times New Roman"/>
          <w:sz w:val="24"/>
          <w:szCs w:val="24"/>
        </w:rPr>
      </w:pPr>
      <w:r>
        <w:rPr>
          <w:rFonts w:ascii="Times New Roman" w:hAnsi="Times New Roman" w:cs="Times New Roman"/>
          <w:sz w:val="24"/>
          <w:szCs w:val="24"/>
        </w:rPr>
        <w:t xml:space="preserve">BD 2 </w:t>
      </w:r>
      <w:proofErr w:type="spellStart"/>
      <w:r>
        <w:rPr>
          <w:rFonts w:ascii="Times New Roman" w:hAnsi="Times New Roman" w:cs="Times New Roman"/>
          <w:sz w:val="24"/>
          <w:szCs w:val="24"/>
        </w:rPr>
        <w:t>cheat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sheet</w:t>
      </w:r>
      <w:proofErr w:type="spellEnd"/>
    </w:p>
    <w:p w14:paraId="0E5E8378" w14:textId="6B36D48C" w:rsidR="000639C3" w:rsidRDefault="00261EA2">
      <w:pPr>
        <w:rPr>
          <w:rFonts w:ascii="Times New Roman" w:hAnsi="Times New Roman" w:cs="Times New Roman"/>
          <w:sz w:val="24"/>
          <w:szCs w:val="24"/>
        </w:rPr>
      </w:pPr>
      <w:r>
        <w:rPr>
          <w:rFonts w:ascii="Times New Roman" w:hAnsi="Times New Roman" w:cs="Times New Roman"/>
          <w:sz w:val="24"/>
          <w:szCs w:val="24"/>
        </w:rPr>
        <w:t xml:space="preserve">Laba diena, aš esu Matas Malickas, </w:t>
      </w:r>
      <w:proofErr w:type="spellStart"/>
      <w:r>
        <w:rPr>
          <w:rFonts w:ascii="Times New Roman" w:hAnsi="Times New Roman" w:cs="Times New Roman"/>
          <w:sz w:val="24"/>
          <w:szCs w:val="24"/>
        </w:rPr>
        <w:t>PRIfs</w:t>
      </w:r>
      <w:proofErr w:type="spellEnd"/>
      <w:r>
        <w:rPr>
          <w:rFonts w:ascii="Times New Roman" w:hAnsi="Times New Roman" w:cs="Times New Roman"/>
          <w:sz w:val="24"/>
          <w:szCs w:val="24"/>
        </w:rPr>
        <w:t xml:space="preserve"> 18/6 grupės studentas, ir šiandien pristatysiu savo baigiamojo darbo 2 dalį.</w:t>
      </w:r>
    </w:p>
    <w:p w14:paraId="792E2B3C" w14:textId="541E3D20" w:rsidR="00261EA2" w:rsidRDefault="00261EA2">
      <w:pPr>
        <w:rPr>
          <w:rFonts w:ascii="Times New Roman" w:hAnsi="Times New Roman" w:cs="Times New Roman"/>
          <w:sz w:val="24"/>
          <w:szCs w:val="24"/>
        </w:rPr>
      </w:pPr>
      <w:r>
        <w:rPr>
          <w:rFonts w:ascii="Times New Roman" w:hAnsi="Times New Roman" w:cs="Times New Roman"/>
          <w:sz w:val="24"/>
          <w:szCs w:val="24"/>
        </w:rPr>
        <w:t>Šio darbo tikslas – sukurti skelbimų platformą, kuri geba identifikuoti produktų savybes iš jų nuotraukų.</w:t>
      </w:r>
    </w:p>
    <w:p w14:paraId="271BD788" w14:textId="20FA9EFE" w:rsidR="00261EA2" w:rsidRDefault="00261EA2">
      <w:pPr>
        <w:rPr>
          <w:rFonts w:ascii="Times New Roman" w:hAnsi="Times New Roman" w:cs="Times New Roman"/>
          <w:sz w:val="24"/>
          <w:szCs w:val="24"/>
        </w:rPr>
      </w:pPr>
      <w:r>
        <w:rPr>
          <w:rFonts w:ascii="Times New Roman" w:hAnsi="Times New Roman" w:cs="Times New Roman"/>
          <w:sz w:val="24"/>
          <w:szCs w:val="24"/>
        </w:rPr>
        <w:t>Per pirmąją darbo dalį buvo ištirtos vaizdų atpažinimo technologijos bei jų taikymas, metodai bei galimos alternatyvos. Taip pat buvo išanalizuotos kelios egzistuojančios skelbimų platformos ir buvo nustatyti jų trūkumai.</w:t>
      </w:r>
    </w:p>
    <w:p w14:paraId="002496E5" w14:textId="77777777" w:rsidR="00261EA2" w:rsidRDefault="00261EA2">
      <w:pPr>
        <w:rPr>
          <w:rFonts w:ascii="Times New Roman" w:hAnsi="Times New Roman" w:cs="Times New Roman"/>
          <w:sz w:val="24"/>
          <w:szCs w:val="24"/>
        </w:rPr>
      </w:pPr>
      <w:r>
        <w:rPr>
          <w:rFonts w:ascii="Times New Roman" w:hAnsi="Times New Roman" w:cs="Times New Roman"/>
          <w:sz w:val="24"/>
          <w:szCs w:val="24"/>
        </w:rPr>
        <w:t>Siekiant sukurti geresnę sistemą nei egzistuojančios, buvo suformuluoti reikalavimai, realizuota produktų savybes identifikuojanti skelbimų platforma bei ištestuota, kad būtų užtikrintas reikalavimų išpildymas.</w:t>
      </w:r>
    </w:p>
    <w:p w14:paraId="51EB7AEB" w14:textId="77777777" w:rsidR="00261EA2" w:rsidRDefault="00261EA2">
      <w:pPr>
        <w:rPr>
          <w:rFonts w:ascii="Times New Roman" w:hAnsi="Times New Roman" w:cs="Times New Roman"/>
          <w:sz w:val="24"/>
          <w:szCs w:val="24"/>
        </w:rPr>
      </w:pPr>
      <w:r>
        <w:rPr>
          <w:rFonts w:ascii="Times New Roman" w:hAnsi="Times New Roman" w:cs="Times New Roman"/>
          <w:sz w:val="24"/>
          <w:szCs w:val="24"/>
        </w:rPr>
        <w:t>Sistemai buvo suformuluoti 5 funkciniai reikalavimai neprisijungusiam naudotojui (pirkėjui) bei 8 reikalavimai prisijungusiam naudotojui (pardavėjui).</w:t>
      </w:r>
    </w:p>
    <w:p w14:paraId="1560EC08" w14:textId="77777777" w:rsidR="00261EA2" w:rsidRDefault="00261EA2">
      <w:pPr>
        <w:rPr>
          <w:rFonts w:ascii="Times New Roman" w:hAnsi="Times New Roman" w:cs="Times New Roman"/>
          <w:sz w:val="24"/>
          <w:szCs w:val="24"/>
        </w:rPr>
      </w:pPr>
      <w:r>
        <w:rPr>
          <w:rFonts w:ascii="Times New Roman" w:hAnsi="Times New Roman" w:cs="Times New Roman"/>
          <w:sz w:val="24"/>
          <w:szCs w:val="24"/>
        </w:rPr>
        <w:t>Pagrindiniai reikalavimai yra kategorijos atpažinimas iš patalpintos nuotraukos, skelbimų peržiūra, įskaitant jų filtravimas pagal kategorijas, kaina. Skelbimų valdymo operacijos bei su autentifikacija susiję reikalavimai.</w:t>
      </w:r>
    </w:p>
    <w:p w14:paraId="49B237FC" w14:textId="587131F0" w:rsidR="00261EA2" w:rsidRDefault="003B58ED">
      <w:pPr>
        <w:rPr>
          <w:rFonts w:ascii="Times New Roman" w:hAnsi="Times New Roman" w:cs="Times New Roman"/>
          <w:sz w:val="24"/>
          <w:szCs w:val="24"/>
        </w:rPr>
      </w:pPr>
      <w:r>
        <w:rPr>
          <w:rFonts w:ascii="Times New Roman" w:hAnsi="Times New Roman" w:cs="Times New Roman"/>
          <w:sz w:val="24"/>
          <w:szCs w:val="24"/>
        </w:rPr>
        <w:t>Pirkėjo pagrindiniai uždaviniai yra skelbimų sąrašo peržiūra pagal kategorijas, filtravimas bei detalesnės skelbimo informacijos peržiūra.</w:t>
      </w:r>
    </w:p>
    <w:p w14:paraId="0995ACB7" w14:textId="1753E895" w:rsidR="003B58ED" w:rsidRDefault="003B58ED">
      <w:pPr>
        <w:rPr>
          <w:rFonts w:ascii="Times New Roman" w:hAnsi="Times New Roman" w:cs="Times New Roman"/>
          <w:sz w:val="24"/>
          <w:szCs w:val="24"/>
        </w:rPr>
      </w:pPr>
      <w:r>
        <w:rPr>
          <w:rFonts w:ascii="Times New Roman" w:hAnsi="Times New Roman" w:cs="Times New Roman"/>
          <w:sz w:val="24"/>
          <w:szCs w:val="24"/>
        </w:rPr>
        <w:t xml:space="preserve">Pardavėjo pagrindiniai uždaviniai yra skelbimų kūrimas, nuotraukų talpinimas, kas leidžia atpažinti kategoriją, </w:t>
      </w:r>
      <w:r w:rsidR="00F22330">
        <w:rPr>
          <w:rFonts w:ascii="Times New Roman" w:hAnsi="Times New Roman" w:cs="Times New Roman"/>
          <w:sz w:val="24"/>
          <w:szCs w:val="24"/>
        </w:rPr>
        <w:t>jų redagavimas, trynimas. Taip pat jie turi turėti galimybę atlikti tokius pačius uždavinius, kaip ir pirkėjai.</w:t>
      </w:r>
    </w:p>
    <w:p w14:paraId="090E5381" w14:textId="4DC8C02E" w:rsidR="00F22330" w:rsidRDefault="00F22330">
      <w:pPr>
        <w:rPr>
          <w:rFonts w:ascii="Times New Roman" w:hAnsi="Times New Roman" w:cs="Times New Roman"/>
          <w:sz w:val="24"/>
          <w:szCs w:val="24"/>
        </w:rPr>
      </w:pPr>
      <w:r>
        <w:rPr>
          <w:rFonts w:ascii="Times New Roman" w:hAnsi="Times New Roman" w:cs="Times New Roman"/>
          <w:sz w:val="24"/>
          <w:szCs w:val="24"/>
        </w:rPr>
        <w:t>Sistemos struktūra yra sudaryta iš 5 pagrindinių klasių. Kiekvienas daiktas turi priklausyti tam tikrai kategorijai, kuri gali turėti tėvinę kategoriją bei neribotą skaičių subkategorijų. Daiktas turi turėti naudotoją savininką bei jam priklausančias nuotraukas. Naudotojo privilegijoms užtikrinti yra reikalingos rolės.</w:t>
      </w:r>
    </w:p>
    <w:p w14:paraId="2981963B" w14:textId="2FABB196" w:rsidR="00F22330" w:rsidRDefault="00FC1BA3">
      <w:pPr>
        <w:rPr>
          <w:rFonts w:ascii="Times New Roman" w:hAnsi="Times New Roman" w:cs="Times New Roman"/>
          <w:sz w:val="24"/>
          <w:szCs w:val="24"/>
        </w:rPr>
      </w:pPr>
      <w:r>
        <w:rPr>
          <w:rFonts w:ascii="Times New Roman" w:hAnsi="Times New Roman" w:cs="Times New Roman"/>
          <w:sz w:val="24"/>
          <w:szCs w:val="24"/>
        </w:rPr>
        <w:t>VIDEO</w:t>
      </w:r>
    </w:p>
    <w:p w14:paraId="68C89A36" w14:textId="27E2443C" w:rsidR="00FC1BA3" w:rsidRDefault="00FC1BA3">
      <w:pPr>
        <w:rPr>
          <w:rFonts w:ascii="Times New Roman" w:hAnsi="Times New Roman" w:cs="Times New Roman"/>
          <w:sz w:val="24"/>
          <w:szCs w:val="24"/>
        </w:rPr>
      </w:pPr>
      <w:r>
        <w:rPr>
          <w:rFonts w:ascii="Times New Roman" w:hAnsi="Times New Roman" w:cs="Times New Roman"/>
          <w:sz w:val="24"/>
          <w:szCs w:val="24"/>
        </w:rPr>
        <w:t>Siekiant užtikrinti sistemos reikalavimų išpildymą ir tinkamą veikimą, buvo suformuluota 10 testavimo scenarijų bei 19 testavimo atvejų jiems. Ištestavus sistemą rankiniu būdu, buvo nustatyta, jog visi atvejai yra sėkmingi.</w:t>
      </w:r>
    </w:p>
    <w:p w14:paraId="2E6089C4" w14:textId="5DC79F7E" w:rsidR="00FC1BA3" w:rsidRDefault="00FC1BA3">
      <w:pPr>
        <w:rPr>
          <w:rFonts w:ascii="Times New Roman" w:hAnsi="Times New Roman" w:cs="Times New Roman"/>
          <w:sz w:val="24"/>
          <w:szCs w:val="24"/>
        </w:rPr>
      </w:pPr>
      <w:r>
        <w:rPr>
          <w:rFonts w:ascii="Times New Roman" w:hAnsi="Times New Roman" w:cs="Times New Roman"/>
          <w:sz w:val="24"/>
          <w:szCs w:val="24"/>
        </w:rPr>
        <w:t>Siekiant užtikrinti lengvą sistemos priežiūrą ir tobulinimą, buvo sukurti 24 vienetų testai bei 3 integraciniai testai pagrindiniam sistemos funkcionalumui užtikrinti.</w:t>
      </w:r>
    </w:p>
    <w:p w14:paraId="4E3E80EF" w14:textId="752F0CCD" w:rsidR="00FC1BA3" w:rsidRDefault="00FC1BA3">
      <w:pPr>
        <w:rPr>
          <w:rFonts w:ascii="Times New Roman" w:hAnsi="Times New Roman" w:cs="Times New Roman"/>
          <w:sz w:val="24"/>
          <w:szCs w:val="24"/>
        </w:rPr>
      </w:pPr>
      <w:r>
        <w:rPr>
          <w:rFonts w:ascii="Times New Roman" w:hAnsi="Times New Roman" w:cs="Times New Roman"/>
          <w:sz w:val="24"/>
          <w:szCs w:val="24"/>
        </w:rPr>
        <w:t>Atlikus vaizdų atpažinimo technologijų analizę, buvo nustatyta, jog vis platesnis ratas paslaugų inkorporuoja vaizdų atpažinimą į savo sistemas.</w:t>
      </w:r>
    </w:p>
    <w:p w14:paraId="1EA3DEE2" w14:textId="77777777" w:rsidR="00E507D0" w:rsidRDefault="00FC1BA3">
      <w:pPr>
        <w:rPr>
          <w:rFonts w:ascii="Times New Roman" w:hAnsi="Times New Roman" w:cs="Times New Roman"/>
          <w:sz w:val="24"/>
          <w:szCs w:val="24"/>
        </w:rPr>
      </w:pPr>
      <w:r>
        <w:rPr>
          <w:rFonts w:ascii="Times New Roman" w:hAnsi="Times New Roman" w:cs="Times New Roman"/>
          <w:sz w:val="24"/>
          <w:szCs w:val="24"/>
        </w:rPr>
        <w:t xml:space="preserve">Palyginus taikomus metodus, buvo nustatyta, kad efektyviausias sprendimas </w:t>
      </w:r>
      <w:r w:rsidR="00E507D0">
        <w:rPr>
          <w:rFonts w:ascii="Times New Roman" w:hAnsi="Times New Roman" w:cs="Times New Roman"/>
          <w:sz w:val="24"/>
          <w:szCs w:val="24"/>
        </w:rPr>
        <w:t>vaizdų atpažinimui, turintis mažiausius kaštus, yra SaaS vaizdų atpažinimo platformos, tokios kaip SentiSight.ai.</w:t>
      </w:r>
    </w:p>
    <w:p w14:paraId="01B64510" w14:textId="77777777" w:rsidR="00E507D0" w:rsidRDefault="00E507D0">
      <w:pPr>
        <w:rPr>
          <w:rFonts w:ascii="Times New Roman" w:hAnsi="Times New Roman" w:cs="Times New Roman"/>
          <w:sz w:val="24"/>
          <w:szCs w:val="24"/>
        </w:rPr>
      </w:pPr>
      <w:r>
        <w:rPr>
          <w:rFonts w:ascii="Times New Roman" w:hAnsi="Times New Roman" w:cs="Times New Roman"/>
          <w:sz w:val="24"/>
          <w:szCs w:val="24"/>
        </w:rPr>
        <w:lastRenderedPageBreak/>
        <w:t xml:space="preserve">Išanalizavus egzistuojančias skelbimų platformas, buvo nustatyta, jog tik vienintelė </w:t>
      </w:r>
      <w:proofErr w:type="spellStart"/>
      <w:r>
        <w:rPr>
          <w:rFonts w:ascii="Times New Roman" w:hAnsi="Times New Roman" w:cs="Times New Roman"/>
          <w:sz w:val="24"/>
          <w:szCs w:val="24"/>
        </w:rPr>
        <w:t>Vinted</w:t>
      </w:r>
      <w:proofErr w:type="spellEnd"/>
      <w:r>
        <w:rPr>
          <w:rFonts w:ascii="Times New Roman" w:hAnsi="Times New Roman" w:cs="Times New Roman"/>
          <w:sz w:val="24"/>
          <w:szCs w:val="24"/>
        </w:rPr>
        <w:t xml:space="preserve"> dalinai automatizuoja prekės talpinimo procesą.</w:t>
      </w:r>
    </w:p>
    <w:p w14:paraId="290B0F5B" w14:textId="7B19C43B" w:rsidR="00FC1BA3" w:rsidRDefault="00E507D0">
      <w:pPr>
        <w:rPr>
          <w:rFonts w:ascii="Times New Roman" w:hAnsi="Times New Roman" w:cs="Times New Roman"/>
          <w:sz w:val="24"/>
          <w:szCs w:val="24"/>
        </w:rPr>
      </w:pPr>
      <w:r>
        <w:rPr>
          <w:rFonts w:ascii="Times New Roman" w:hAnsi="Times New Roman" w:cs="Times New Roman"/>
          <w:sz w:val="24"/>
          <w:szCs w:val="24"/>
        </w:rPr>
        <w:t>Atsižvelgiant į išanalizuotų sistemų trūkumus, buvo suformuluoti reikalavimai kuriamai sistemai, pagal kurios sistema buvo realizuota.</w:t>
      </w:r>
    </w:p>
    <w:p w14:paraId="5F918CB6" w14:textId="52239083" w:rsidR="00E507D0" w:rsidRPr="00261EA2" w:rsidRDefault="00E507D0">
      <w:pPr>
        <w:rPr>
          <w:rFonts w:ascii="Times New Roman" w:hAnsi="Times New Roman" w:cs="Times New Roman"/>
          <w:sz w:val="24"/>
          <w:szCs w:val="24"/>
        </w:rPr>
      </w:pPr>
      <w:r>
        <w:rPr>
          <w:rFonts w:ascii="Times New Roman" w:hAnsi="Times New Roman" w:cs="Times New Roman"/>
          <w:sz w:val="24"/>
          <w:szCs w:val="24"/>
        </w:rPr>
        <w:t>Sistemos reikalavimų išpildymo užtikrinimui buvo atliktas rankinis bei automatinis testavimas ir nustatyta, jog sistema yra paruošta naudojimui.</w:t>
      </w:r>
    </w:p>
    <w:sectPr w:rsidR="00E507D0" w:rsidRPr="0026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A2"/>
    <w:rsid w:val="000639C3"/>
    <w:rsid w:val="00261EA2"/>
    <w:rsid w:val="003B58ED"/>
    <w:rsid w:val="009D3E26"/>
    <w:rsid w:val="00E507D0"/>
    <w:rsid w:val="00F22330"/>
    <w:rsid w:val="00FC1BA3"/>
    <w:rsid w:val="00FD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BF75"/>
  <w15:chartTrackingRefBased/>
  <w15:docId w15:val="{C1D3D1AA-1DA4-440D-88EA-F2A3B796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M</dc:creator>
  <cp:keywords/>
  <dc:description/>
  <cp:lastModifiedBy>Matas M</cp:lastModifiedBy>
  <cp:revision>3</cp:revision>
  <dcterms:created xsi:type="dcterms:W3CDTF">2022-05-11T18:48:00Z</dcterms:created>
  <dcterms:modified xsi:type="dcterms:W3CDTF">2022-05-11T19:01:00Z</dcterms:modified>
</cp:coreProperties>
</file>