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E3F" w:rsidRDefault="00655E3F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</w:p>
    <w:p w:rsidR="00655E3F" w:rsidRDefault="00252A0B">
      <w:pPr>
        <w:pStyle w:val="normal0"/>
        <w:jc w:val="center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>INFORME DE GESTIÓN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>VÍCTIMA: MARTIN FACUNDO BENITEZ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>GÉNERO: MASCULINO, 42 AÑOS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 xml:space="preserve">FAMILIAR DE VÍCTIMA: ANABELLA PAOLA BENITEZ </w:t>
      </w:r>
      <w:r>
        <w:rPr>
          <w:rFonts w:ascii="Calibri" w:eastAsia="Calibri" w:hAnsi="Calibri" w:cs="Calibri"/>
          <w:b/>
          <w:color w:val="222222"/>
          <w:highlight w:val="white"/>
        </w:rPr>
        <w:t xml:space="preserve">tel: 011-69643404 </w:t>
      </w:r>
      <w:r>
        <w:rPr>
          <w:rFonts w:ascii="Calibri" w:eastAsia="Calibri" w:hAnsi="Calibri" w:cs="Calibri"/>
          <w:b/>
          <w:color w:val="222222"/>
        </w:rPr>
        <w:t xml:space="preserve">(Hermana), madre de Alexia Nicole Ojeda, CASO 178 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>TIPO DE DELITO: HOMICIDIO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>FECHA DE INGRESO: 19/02/2018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>FISCALÍA: 2 DRA OYOLA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>NÚMERO DE CAUSA: 2072/18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>JUZGADO de GARANTIAS 6: Dr. Nicolas Ceballos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>DEPARTAMENTO JUDICIAL: SAN ISIDRO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  <w:b/>
          <w:color w:val="222222"/>
          <w:highlight w:val="white"/>
        </w:rPr>
      </w:pPr>
      <w:r>
        <w:rPr>
          <w:rFonts w:ascii="Calibri" w:eastAsia="Calibri" w:hAnsi="Calibri" w:cs="Calibri"/>
          <w:b/>
          <w:color w:val="222222"/>
          <w:highlight w:val="white"/>
        </w:rPr>
        <w:t xml:space="preserve">ORGANISMOS CON LOS QUE SE ARTICULARON: 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  <w:b/>
          <w:color w:val="222222"/>
          <w:highlight w:val="white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  <w:b/>
          <w:color w:val="222222"/>
          <w:highlight w:val="white"/>
        </w:rPr>
      </w:pPr>
      <w:r>
        <w:rPr>
          <w:rFonts w:ascii="Calibri" w:eastAsia="Calibri" w:hAnsi="Calibri" w:cs="Calibri"/>
          <w:b/>
          <w:color w:val="222222"/>
          <w:highlight w:val="white"/>
        </w:rPr>
        <w:t>CAVAJ PILAR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  <w:b/>
          <w:color w:val="222222"/>
          <w:highlight w:val="white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  <w:b/>
          <w:color w:val="222222"/>
          <w:highlight w:val="white"/>
        </w:rPr>
      </w:pPr>
      <w:r>
        <w:rPr>
          <w:rFonts w:ascii="Calibri" w:eastAsia="Calibri" w:hAnsi="Calibri" w:cs="Calibri"/>
          <w:b/>
          <w:color w:val="222222"/>
          <w:highlight w:val="white"/>
        </w:rPr>
        <w:t>ESTADO ACTIVO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  <w:color w:val="222222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>BREVE DESCRIPCIÓN DEL CASO: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  <w:color w:val="222222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Como saldo de una violenta discusión, en Villa Rosa, un joven de 19 años le quitó la vida a su padre. 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  <w:color w:val="222222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>DETALLE DE ABORDAJE ASISTENCIAL: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  <w:color w:val="222222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El agresor fue detenido a tres cuadras del lugar del hecho y continúa detenido. Interviene UFI 2 Y Comisaría 6ta de Vi</w:t>
      </w:r>
      <w:r>
        <w:rPr>
          <w:rFonts w:ascii="Calibri" w:eastAsia="Calibri" w:hAnsi="Calibri" w:cs="Calibri"/>
          <w:color w:val="222222"/>
        </w:rPr>
        <w:t>lla Rosa, Departamento Judicial de Pilar - Sin datos de IPP - Nos comunicamos con Anabella Paola Benítez (hermana de la víctima - tel: 0230-494482), quien muy agradecida con el llamado, y en un profundo estado de dolor, manifiesta requerir nuestra interven</w:t>
      </w:r>
      <w:r>
        <w:rPr>
          <w:rFonts w:ascii="Calibri" w:eastAsia="Calibri" w:hAnsi="Calibri" w:cs="Calibri"/>
          <w:color w:val="222222"/>
        </w:rPr>
        <w:t>ción. La violencia familiar viene de larga data, aunque nadie imaginó el posible desenlace.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  <w:color w:val="222222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19/02/2018 nos comunicamos al teléfono de la hermana, que nos brindó el CPV pero la persona nos dice que no es ella. Volvimos a solicitar el teléfono para poder co</w:t>
      </w:r>
      <w:r>
        <w:rPr>
          <w:rFonts w:ascii="Calibri" w:eastAsia="Calibri" w:hAnsi="Calibri" w:cs="Calibri"/>
          <w:color w:val="222222"/>
        </w:rPr>
        <w:t>municarnos con la familia.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  <w:color w:val="222222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lastRenderedPageBreak/>
        <w:t xml:space="preserve">06/03/2018 volvimos a llamar y nos informan que es un tema muy delicado y no quieren intervención. </w:t>
      </w:r>
    </w:p>
    <w:p w:rsidR="00655E3F" w:rsidRDefault="00655E3F">
      <w:pPr>
        <w:pStyle w:val="normal0"/>
        <w:jc w:val="both"/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05/07/2018, Se presenta la Sra. Benítez hermana de la víctima. Nos brinda un nuevo número de contacto y está de acuerdo con el </w:t>
      </w:r>
      <w:r>
        <w:rPr>
          <w:rFonts w:ascii="Calibri" w:eastAsia="Calibri" w:hAnsi="Calibri" w:cs="Calibri"/>
        </w:rPr>
        <w:t>asesoramiento legal y psicológico. Nos cuenta que el imputado es el hijo del causante, que a la fecha se encuentra detenido en La Plata.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06/08/2018, nos comunicamos con la Sra. Anabella Paola Benitez por la causa de su hija Alexa Nicole Ojeda y luego acor</w:t>
      </w:r>
      <w:r>
        <w:rPr>
          <w:rFonts w:ascii="Calibri" w:eastAsia="Calibri" w:hAnsi="Calibri" w:cs="Calibri"/>
        </w:rPr>
        <w:t>damos una cita para el dia 07/08 para avanzar sobre el informe social para solicitar el patrocinio gratuito.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07/08/2018, se presenta la Sra. Anabella Paola Benitez junto a su madre Ana María Muñoz (la misma madre de la víctima) quien nos informan que quie</w:t>
      </w:r>
      <w:r>
        <w:rPr>
          <w:rFonts w:ascii="Calibri" w:eastAsia="Calibri" w:hAnsi="Calibri" w:cs="Calibri"/>
        </w:rPr>
        <w:t xml:space="preserve">re justicia por su hijo y hermano. Se realizaron todas las preguntas pertinentes para la realización del informe social. 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24/08/2018, llamamos a Anabella para saber si había comenzado el tratamiento psicológico pero no nos atendió. Tenía turno para el 15/08. 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OBSERVACIONES: 31/08 nos queda pendiente mandar el informe social para solicitar patrocinio. </w:t>
      </w:r>
    </w:p>
    <w:p w:rsidR="00655E3F" w:rsidRDefault="00252A0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5/9/18 actualizado el f</w:t>
      </w:r>
      <w:r>
        <w:rPr>
          <w:rFonts w:ascii="Calibri" w:eastAsia="Calibri" w:hAnsi="Calibri" w:cs="Calibri"/>
        </w:rPr>
        <w:t xml:space="preserve">ormato, queda pendiente datos legales.  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19/09/18, Concurrimos a la Fiscalía pero en Mesa de entrada no nos dejaron ver la causa; es por esto que aun no tenemos los datos legales. 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26/09/2018, se presentó la Sra. Anabella Paola Benitez, ya que el dia 19/</w:t>
      </w:r>
      <w:r>
        <w:rPr>
          <w:rFonts w:ascii="Calibri" w:eastAsia="Calibri" w:hAnsi="Calibri" w:cs="Calibri"/>
        </w:rPr>
        <w:t>09 se había presentado a la oficina muy angustiada y le recomendamos tener algunos encuentros con la psicóloga.</w:t>
      </w:r>
    </w:p>
    <w:p w:rsidR="00655E3F" w:rsidRDefault="00252A0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Sra. se presentó sola y en horario. Se encontraba muy angustiada por la pérdida de su hermano. En el último año le sucedieron varias cosas ne</w:t>
      </w:r>
      <w:r>
        <w:rPr>
          <w:rFonts w:ascii="Calibri" w:eastAsia="Calibri" w:hAnsi="Calibri" w:cs="Calibri"/>
        </w:rPr>
        <w:t>gativas; lo de su hermano, el abuso a su hija y hace menos de dos meses se separó del padre de su último hijo. Por el momento el recurso más fuerte que tiene es el laboral, y tiene intenciones de mudarse ya que ella actualmente está viviendo en la casa que</w:t>
      </w:r>
      <w:r>
        <w:rPr>
          <w:rFonts w:ascii="Calibri" w:eastAsia="Calibri" w:hAnsi="Calibri" w:cs="Calibri"/>
        </w:rPr>
        <w:t xml:space="preserve"> era de su hermano y no tiene buena relación con la familia de su cuñada que viven adelante. La contuvimos, dejándola hablar lo que ella necesitaba y luego agradeció porque encontró un espacio para ella sola donde pudo llorar y hablar tranquila. Se le ofre</w:t>
      </w:r>
      <w:r>
        <w:rPr>
          <w:rFonts w:ascii="Calibri" w:eastAsia="Calibri" w:hAnsi="Calibri" w:cs="Calibri"/>
        </w:rPr>
        <w:t>ció una nueva cita para el próximo miércoles (es el dia libre de ella), pero tenía tramites asi que acordamos para el miércoles 17/10 a las 10 hs.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17/10/2018, la Sra. Anabella Paola Benitez tenía cita con la psicologa pero no asistió. </w:t>
      </w:r>
    </w:p>
    <w:p w:rsidR="00655E3F" w:rsidRDefault="00252A0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Concurrimos a fisca</w:t>
      </w:r>
      <w:r>
        <w:rPr>
          <w:rFonts w:ascii="Calibri" w:eastAsia="Calibri" w:hAnsi="Calibri" w:cs="Calibri"/>
        </w:rPr>
        <w:t>lía, donde nos informa la Dra. Oyola, que la causa está en la defensoría. Igualmente nos recibió en su despacho y conversamos sobre el caso. Acordamos que nos avisara cuando la causa esté en fiscalía para tomar vista.</w:t>
      </w:r>
    </w:p>
    <w:p w:rsidR="00655E3F" w:rsidRDefault="00252A0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Citaremos a la Sra. Anabella, hermana de la víctima, para poder conversar.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18/12/18, Se acerca a la oficina la señora Muñoz Ana, solicita información sobre la causa, puntualmente consulta sobre el resultado de las pericias psiquiátricas del imputado , se </w:t>
      </w:r>
      <w:r>
        <w:rPr>
          <w:rFonts w:ascii="Calibri" w:eastAsia="Calibri" w:hAnsi="Calibri" w:cs="Calibri"/>
        </w:rPr>
        <w:t xml:space="preserve">le informa que la causa continuará su curso, que el imputado sigue detenido y que el resultado de la pericia dio </w:t>
      </w:r>
      <w:r>
        <w:rPr>
          <w:rFonts w:ascii="Calibri" w:eastAsia="Calibri" w:hAnsi="Calibri" w:cs="Calibri"/>
        </w:rPr>
        <w:lastRenderedPageBreak/>
        <w:t>que el imputado tiene un estado paranoide, pero más que nada por el consumo de drogas. Se le aclara que imputable es, que no tiene por que preo</w:t>
      </w:r>
      <w:r>
        <w:rPr>
          <w:rFonts w:ascii="Calibri" w:eastAsia="Calibri" w:hAnsi="Calibri" w:cs="Calibri"/>
        </w:rPr>
        <w:t xml:space="preserve">cuparse por eso. Se le informa que cuando surja nueva información se la citará para informarle . 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</w:rPr>
      </w:pPr>
    </w:p>
    <w:p w:rsidR="00655E3F" w:rsidRDefault="00252A0B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30/01 Concurre Paola Benitez, para consultar por el caso de hermano y saber si habia fecha de juicio., Le manifestamos que hasta la fecha aun no hay fecha.</w:t>
      </w:r>
    </w:p>
    <w:p w:rsidR="00655E3F" w:rsidRDefault="00655E3F">
      <w:pPr>
        <w:pStyle w:val="normal0"/>
        <w:jc w:val="both"/>
        <w:rPr>
          <w:rFonts w:ascii="Calibri" w:eastAsia="Calibri" w:hAnsi="Calibri" w:cs="Calibri"/>
        </w:rPr>
      </w:pPr>
    </w:p>
    <w:p w:rsidR="00655E3F" w:rsidRDefault="00655E3F">
      <w:pPr>
        <w:pStyle w:val="normal0"/>
        <w:jc w:val="both"/>
        <w:rPr>
          <w:rFonts w:ascii="Calibri" w:eastAsia="Calibri" w:hAnsi="Calibri" w:cs="Calibri"/>
        </w:rPr>
      </w:pPr>
    </w:p>
    <w:sectPr w:rsidR="00655E3F" w:rsidSect="00655E3F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A0B" w:rsidRDefault="00252A0B" w:rsidP="00655E3F">
      <w:pPr>
        <w:spacing w:line="240" w:lineRule="auto"/>
      </w:pPr>
      <w:r>
        <w:separator/>
      </w:r>
    </w:p>
  </w:endnote>
  <w:endnote w:type="continuationSeparator" w:id="1">
    <w:p w:rsidR="00252A0B" w:rsidRDefault="00252A0B" w:rsidP="00655E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A0B" w:rsidRDefault="00252A0B" w:rsidP="00655E3F">
      <w:pPr>
        <w:spacing w:line="240" w:lineRule="auto"/>
      </w:pPr>
      <w:r>
        <w:separator/>
      </w:r>
    </w:p>
  </w:footnote>
  <w:footnote w:type="continuationSeparator" w:id="1">
    <w:p w:rsidR="00252A0B" w:rsidRDefault="00252A0B" w:rsidP="00655E3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E3F" w:rsidRDefault="00655E3F">
    <w:pPr>
      <w:pStyle w:val="normal0"/>
    </w:pPr>
  </w:p>
  <w:p w:rsidR="00655E3F" w:rsidRDefault="00252A0B">
    <w:pPr>
      <w:pStyle w:val="normal0"/>
    </w:pPr>
    <w:r>
      <w:rPr>
        <w:rFonts w:ascii="Calibri" w:eastAsia="Calibri" w:hAnsi="Calibri" w:cs="Calibri"/>
        <w:noProof/>
      </w:rPr>
      <w:drawing>
        <wp:inline distT="0" distB="0" distL="114300" distR="114300">
          <wp:extent cx="5566410" cy="58991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66410" cy="5899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55E3F" w:rsidRDefault="00655E3F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5E3F"/>
    <w:rsid w:val="00252A0B"/>
    <w:rsid w:val="00655E3F"/>
    <w:rsid w:val="00E80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655E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55E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55E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55E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55E3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55E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655E3F"/>
  </w:style>
  <w:style w:type="table" w:customStyle="1" w:styleId="TableNormal">
    <w:name w:val="Table Normal"/>
    <w:rsid w:val="00655E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55E3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55E3F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01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1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717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I5</cp:lastModifiedBy>
  <cp:revision>2</cp:revision>
  <dcterms:created xsi:type="dcterms:W3CDTF">2019-10-07T13:12:00Z</dcterms:created>
  <dcterms:modified xsi:type="dcterms:W3CDTF">2019-10-07T13:12:00Z</dcterms:modified>
</cp:coreProperties>
</file>