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CD" w:rsidRDefault="00B147CD">
      <w:pPr>
        <w:rPr>
          <w:noProof/>
          <w:lang w:eastAsia="es-AR"/>
        </w:rPr>
      </w:pPr>
      <w:bookmarkStart w:id="0" w:name="_GoBack"/>
      <w:bookmarkEnd w:id="0"/>
    </w:p>
    <w:p w:rsidR="00B147CD" w:rsidRDefault="00053762" w:rsidP="00B147CD">
      <w:pPr>
        <w:jc w:val="right"/>
        <w:rPr>
          <w:noProof/>
          <w:lang w:eastAsia="es-AR"/>
        </w:rPr>
      </w:pPr>
      <w:r>
        <w:rPr>
          <w:noProof/>
          <w:lang w:eastAsia="es-AR"/>
        </w:rPr>
        <w:t>Azul, 14</w:t>
      </w:r>
      <w:r w:rsidR="00B147CD">
        <w:rPr>
          <w:noProof/>
          <w:lang w:eastAsia="es-AR"/>
        </w:rPr>
        <w:t xml:space="preserve"> de Julio 2017</w:t>
      </w:r>
    </w:p>
    <w:p w:rsidR="00A06195" w:rsidRPr="00A06195" w:rsidRDefault="00A06195" w:rsidP="00A06195">
      <w:pPr>
        <w:rPr>
          <w:noProof/>
          <w:lang w:eastAsia="es-AR"/>
        </w:rPr>
      </w:pPr>
      <w:r w:rsidRPr="00A06195">
        <w:rPr>
          <w:noProof/>
          <w:lang w:eastAsia="es-AR"/>
        </w:rPr>
        <w:t>MUNICIPALIDAD DE AZUL</w:t>
      </w:r>
    </w:p>
    <w:p w:rsidR="00A06195" w:rsidRPr="00A06195" w:rsidRDefault="00A06195" w:rsidP="00A06195">
      <w:pPr>
        <w:rPr>
          <w:noProof/>
          <w:lang w:eastAsia="es-AR"/>
        </w:rPr>
      </w:pPr>
      <w:r w:rsidRPr="00A06195">
        <w:rPr>
          <w:noProof/>
          <w:lang w:eastAsia="es-AR"/>
        </w:rPr>
        <w:t>SUBSECRETARIA DE DESARROLLO SOCIAL</w:t>
      </w:r>
    </w:p>
    <w:p w:rsidR="00A06195" w:rsidRPr="00A06195" w:rsidRDefault="00A06195" w:rsidP="00A06195">
      <w:pPr>
        <w:rPr>
          <w:noProof/>
          <w:lang w:eastAsia="es-AR"/>
        </w:rPr>
      </w:pPr>
      <w:r w:rsidRPr="00A06195">
        <w:rPr>
          <w:noProof/>
          <w:lang w:eastAsia="es-AR"/>
        </w:rPr>
        <w:t>Sr. Carlos Peralta</w:t>
      </w:r>
    </w:p>
    <w:p w:rsidR="00A06195" w:rsidRPr="00A06195" w:rsidRDefault="00A06195" w:rsidP="00A06195">
      <w:pPr>
        <w:rPr>
          <w:noProof/>
          <w:lang w:eastAsia="es-AR"/>
        </w:rPr>
      </w:pPr>
      <w:r w:rsidRPr="00A06195">
        <w:rPr>
          <w:noProof/>
          <w:lang w:eastAsia="es-AR"/>
        </w:rPr>
        <w:t>---------S/D-------------</w:t>
      </w:r>
    </w:p>
    <w:p w:rsidR="00A06195" w:rsidRDefault="00A06195" w:rsidP="00CD28BC">
      <w:pPr>
        <w:spacing w:line="360" w:lineRule="auto"/>
        <w:jc w:val="both"/>
        <w:rPr>
          <w:noProof/>
          <w:lang w:eastAsia="es-AR"/>
        </w:rPr>
      </w:pPr>
      <w:r w:rsidRPr="00A06195">
        <w:rPr>
          <w:noProof/>
          <w:lang w:eastAsia="es-AR"/>
        </w:rPr>
        <w:t xml:space="preserve">                                                                         Por medio de la presente remitimos a vue</w:t>
      </w:r>
      <w:r>
        <w:rPr>
          <w:noProof/>
          <w:lang w:eastAsia="es-AR"/>
        </w:rPr>
        <w:t xml:space="preserve">stra Subsecretaria el siguiente Informe Socio-ambiental de la Sra. </w:t>
      </w:r>
      <w:r>
        <w:rPr>
          <w:b/>
          <w:noProof/>
          <w:lang w:eastAsia="es-AR"/>
        </w:rPr>
        <w:t xml:space="preserve">Cecilia Gonzalez (DNI: </w:t>
      </w:r>
      <w:r w:rsidR="0037178B">
        <w:rPr>
          <w:b/>
          <w:noProof/>
          <w:lang w:eastAsia="es-AR"/>
        </w:rPr>
        <w:t>28.948.218</w:t>
      </w:r>
      <w:r>
        <w:rPr>
          <w:b/>
          <w:noProof/>
          <w:lang w:eastAsia="es-AR"/>
        </w:rPr>
        <w:t xml:space="preserve">; Fecha de Nacimiento: 11/01/1975) </w:t>
      </w:r>
      <w:r w:rsidRPr="00A06195">
        <w:rPr>
          <w:noProof/>
          <w:lang w:eastAsia="es-AR"/>
        </w:rPr>
        <w:t xml:space="preserve">quien se encuentra siendo acompañada por nuestro espacio institucional, en nuestro carácter de integrantes del Equipo interdisciplinario del </w:t>
      </w:r>
      <w:r w:rsidRPr="00A06195">
        <w:rPr>
          <w:b/>
          <w:noProof/>
          <w:lang w:eastAsia="es-AR"/>
        </w:rPr>
        <w:t xml:space="preserve">Centro de Asistencia a la Victima y Acceso a la Justicia de Azul; </w:t>
      </w:r>
      <w:r w:rsidRPr="00A06195">
        <w:rPr>
          <w:noProof/>
          <w:lang w:eastAsia="es-AR"/>
        </w:rPr>
        <w:t>es por ello que remitimos a Ud. el presente informe con el objetivo de solicitar</w:t>
      </w:r>
      <w:r w:rsidRPr="00A06195">
        <w:rPr>
          <w:b/>
          <w:noProof/>
          <w:lang w:eastAsia="es-AR"/>
        </w:rPr>
        <w:t xml:space="preserve"> </w:t>
      </w:r>
      <w:r>
        <w:rPr>
          <w:b/>
          <w:noProof/>
          <w:lang w:eastAsia="es-AR"/>
        </w:rPr>
        <w:t>Subsidio de alquiler</w:t>
      </w:r>
      <w:r w:rsidRPr="00A06195">
        <w:rPr>
          <w:b/>
          <w:noProof/>
          <w:lang w:eastAsia="es-AR"/>
        </w:rPr>
        <w:t xml:space="preserve">  </w:t>
      </w:r>
      <w:r>
        <w:rPr>
          <w:b/>
          <w:noProof/>
          <w:lang w:eastAsia="es-AR"/>
        </w:rPr>
        <w:t xml:space="preserve">y acompañamiento alimentario </w:t>
      </w:r>
      <w:r w:rsidRPr="00A06195">
        <w:rPr>
          <w:noProof/>
          <w:lang w:eastAsia="es-AR"/>
        </w:rPr>
        <w:t>para la misma</w:t>
      </w:r>
      <w:r w:rsidR="00722EC2">
        <w:rPr>
          <w:noProof/>
          <w:lang w:eastAsia="es-AR"/>
        </w:rPr>
        <w:t xml:space="preserve"> y su familia</w:t>
      </w:r>
      <w:r w:rsidRPr="00A06195">
        <w:rPr>
          <w:noProof/>
          <w:lang w:eastAsia="es-AR"/>
        </w:rPr>
        <w:t>,</w:t>
      </w:r>
      <w:r>
        <w:rPr>
          <w:noProof/>
          <w:lang w:eastAsia="es-AR"/>
        </w:rPr>
        <w:t xml:space="preserve"> a fin de poder contribuir a la economia familiar. </w:t>
      </w:r>
    </w:p>
    <w:p w:rsidR="00A77CC5" w:rsidRDefault="00A77CC5" w:rsidP="00CD28BC">
      <w:pPr>
        <w:spacing w:line="360" w:lineRule="auto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Se adjunta documentacion correspondiente. </w:t>
      </w:r>
    </w:p>
    <w:p w:rsidR="00A06195" w:rsidRDefault="00A06195" w:rsidP="00CD28BC">
      <w:pPr>
        <w:spacing w:line="360" w:lineRule="auto"/>
        <w:jc w:val="both"/>
        <w:rPr>
          <w:noProof/>
          <w:lang w:eastAsia="es-AR"/>
        </w:rPr>
      </w:pPr>
      <w:r w:rsidRPr="00A06195">
        <w:rPr>
          <w:noProof/>
          <w:lang w:eastAsia="es-AR"/>
        </w:rPr>
        <w:t>Saludamos Atte.</w:t>
      </w: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both"/>
        <w:rPr>
          <w:noProof/>
          <w:lang w:eastAsia="es-AR"/>
        </w:rPr>
      </w:pPr>
    </w:p>
    <w:p w:rsidR="00A06195" w:rsidRDefault="00A06195" w:rsidP="00A06195">
      <w:pPr>
        <w:jc w:val="center"/>
        <w:rPr>
          <w:b/>
          <w:noProof/>
          <w:u w:val="single"/>
          <w:lang w:eastAsia="es-AR"/>
        </w:rPr>
      </w:pPr>
      <w:r w:rsidRPr="00A06195">
        <w:rPr>
          <w:b/>
          <w:noProof/>
          <w:u w:val="single"/>
          <w:lang w:eastAsia="es-AR"/>
        </w:rPr>
        <w:t>INFORME SOCIO-AMBIENTAL</w:t>
      </w:r>
    </w:p>
    <w:p w:rsidR="00A06195" w:rsidRDefault="00A06195" w:rsidP="00A06195">
      <w:pPr>
        <w:rPr>
          <w:noProof/>
          <w:lang w:eastAsia="es-AR"/>
        </w:rPr>
      </w:pPr>
      <w:r>
        <w:rPr>
          <w:b/>
          <w:noProof/>
          <w:u w:val="single"/>
          <w:lang w:eastAsia="es-AR"/>
        </w:rPr>
        <w:t xml:space="preserve">Ref: </w:t>
      </w:r>
      <w:r>
        <w:rPr>
          <w:noProof/>
          <w:lang w:eastAsia="es-AR"/>
        </w:rPr>
        <w:t>Cecilia Gonzalez</w:t>
      </w:r>
    </w:p>
    <w:p w:rsidR="00A06195" w:rsidRDefault="00A06195" w:rsidP="00A06195">
      <w:pPr>
        <w:rPr>
          <w:noProof/>
          <w:lang w:eastAsia="es-AR"/>
        </w:rPr>
      </w:pPr>
      <w:r>
        <w:rPr>
          <w:noProof/>
          <w:lang w:eastAsia="es-AR"/>
        </w:rPr>
        <w:t>Fecha de nacimiento: 11/01/1975</w:t>
      </w:r>
    </w:p>
    <w:p w:rsidR="00A06195" w:rsidRDefault="00A06195" w:rsidP="00A06195">
      <w:pPr>
        <w:rPr>
          <w:noProof/>
          <w:lang w:eastAsia="es-AR"/>
        </w:rPr>
      </w:pPr>
      <w:r>
        <w:rPr>
          <w:noProof/>
          <w:lang w:eastAsia="es-AR"/>
        </w:rPr>
        <w:t>Edad: 42</w:t>
      </w:r>
    </w:p>
    <w:p w:rsidR="00A06195" w:rsidRDefault="00A06195" w:rsidP="00A06195">
      <w:pPr>
        <w:rPr>
          <w:noProof/>
          <w:lang w:eastAsia="es-AR"/>
        </w:rPr>
      </w:pPr>
      <w:r>
        <w:rPr>
          <w:noProof/>
          <w:lang w:eastAsia="es-AR"/>
        </w:rPr>
        <w:t xml:space="preserve">DNI: </w:t>
      </w:r>
      <w:r w:rsidR="00362039">
        <w:rPr>
          <w:noProof/>
          <w:lang w:eastAsia="es-AR"/>
        </w:rPr>
        <w:t>28.948.218</w:t>
      </w:r>
    </w:p>
    <w:p w:rsidR="00A06195" w:rsidRDefault="00A06195" w:rsidP="00A06195">
      <w:pPr>
        <w:rPr>
          <w:noProof/>
          <w:lang w:eastAsia="es-AR"/>
        </w:rPr>
      </w:pPr>
      <w:r>
        <w:rPr>
          <w:noProof/>
          <w:lang w:eastAsia="es-AR"/>
        </w:rPr>
        <w:t>Domicilio: Necochea 1735</w:t>
      </w:r>
    </w:p>
    <w:p w:rsidR="00362039" w:rsidRDefault="00362039" w:rsidP="00A06195">
      <w:pPr>
        <w:rPr>
          <w:noProof/>
          <w:lang w:eastAsia="es-AR"/>
        </w:rPr>
      </w:pPr>
      <w:r>
        <w:rPr>
          <w:noProof/>
          <w:lang w:eastAsia="es-AR"/>
        </w:rPr>
        <w:t>Tel: (02281) 15- 406703</w:t>
      </w:r>
    </w:p>
    <w:p w:rsidR="00A06195" w:rsidRDefault="00A06195" w:rsidP="00A06195">
      <w:pPr>
        <w:rPr>
          <w:noProof/>
          <w:lang w:eastAsia="es-AR"/>
        </w:rPr>
      </w:pPr>
    </w:p>
    <w:p w:rsidR="00A06195" w:rsidRDefault="00CD28BC" w:rsidP="00A06195">
      <w:pPr>
        <w:rPr>
          <w:b/>
          <w:i/>
          <w:noProof/>
          <w:u w:val="single"/>
          <w:lang w:eastAsia="es-AR"/>
        </w:rPr>
      </w:pPr>
      <w:r w:rsidRPr="00CD28BC">
        <w:rPr>
          <w:b/>
          <w:i/>
          <w:noProof/>
          <w:u w:val="single"/>
          <w:lang w:eastAsia="es-AR"/>
        </w:rPr>
        <w:t>-Situcion Familiar:</w:t>
      </w:r>
    </w:p>
    <w:p w:rsidR="00CD28BC" w:rsidRDefault="00CD28BC" w:rsidP="00A06195">
      <w:pPr>
        <w:rPr>
          <w:noProof/>
          <w:lang w:eastAsia="es-AR"/>
        </w:rPr>
      </w:pPr>
      <w:r>
        <w:rPr>
          <w:noProof/>
          <w:lang w:eastAsia="es-AR"/>
        </w:rPr>
        <w:t xml:space="preserve">La unidad domestica se encuentra conformada por: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722EC2" w:rsidTr="00722EC2">
        <w:tc>
          <w:tcPr>
            <w:tcW w:w="1728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Apellido y Nombre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Vinculo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Edad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Ocupación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Observaciones</w:t>
            </w:r>
          </w:p>
        </w:tc>
      </w:tr>
      <w:tr w:rsidR="00722EC2" w:rsidTr="00722EC2">
        <w:tc>
          <w:tcPr>
            <w:tcW w:w="1728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Gonzalez, Cecilia 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progenitora</w:t>
            </w:r>
          </w:p>
        </w:tc>
        <w:tc>
          <w:tcPr>
            <w:tcW w:w="1729" w:type="dxa"/>
          </w:tcPr>
          <w:p w:rsidR="00722EC2" w:rsidRDefault="00B166D1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42</w:t>
            </w:r>
          </w:p>
        </w:tc>
        <w:tc>
          <w:tcPr>
            <w:tcW w:w="1729" w:type="dxa"/>
          </w:tcPr>
          <w:p w:rsidR="00722EC2" w:rsidRDefault="00B166D1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Trabajadora en el sector informal</w:t>
            </w:r>
          </w:p>
        </w:tc>
        <w:tc>
          <w:tcPr>
            <w:tcW w:w="1729" w:type="dxa"/>
          </w:tcPr>
          <w:p w:rsidR="00722EC2" w:rsidRDefault="00B166D1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Referente prinicipal en lo material y afectivo. </w:t>
            </w:r>
          </w:p>
        </w:tc>
      </w:tr>
      <w:tr w:rsidR="00722EC2" w:rsidTr="00722EC2">
        <w:tc>
          <w:tcPr>
            <w:tcW w:w="1728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Glorioso, Morena</w:t>
            </w:r>
          </w:p>
        </w:tc>
        <w:tc>
          <w:tcPr>
            <w:tcW w:w="1729" w:type="dxa"/>
          </w:tcPr>
          <w:p w:rsidR="00722EC2" w:rsidRDefault="00D759BD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H</w:t>
            </w:r>
            <w:r w:rsidR="00722EC2">
              <w:rPr>
                <w:noProof/>
                <w:lang w:eastAsia="es-AR"/>
              </w:rPr>
              <w:t>ija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13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Estudiante en E.S N° 5</w:t>
            </w:r>
            <w:r w:rsidR="00B166D1">
              <w:rPr>
                <w:noProof/>
                <w:lang w:eastAsia="es-AR"/>
              </w:rPr>
              <w:t xml:space="preserve"> (Plan especial de continuidad pedagogica)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-Se encuentra cursando 5° mes de gestacion.</w:t>
            </w:r>
          </w:p>
          <w:p w:rsidR="00722EC2" w:rsidRDefault="00722EC2" w:rsidP="00A06195">
            <w:pPr>
              <w:rPr>
                <w:noProof/>
                <w:lang w:eastAsia="es-AR"/>
              </w:rPr>
            </w:pPr>
          </w:p>
        </w:tc>
      </w:tr>
      <w:tr w:rsidR="00722EC2" w:rsidTr="00722EC2">
        <w:tc>
          <w:tcPr>
            <w:tcW w:w="1728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Suarez, Daniel Andres</w:t>
            </w:r>
          </w:p>
        </w:tc>
        <w:tc>
          <w:tcPr>
            <w:tcW w:w="1729" w:type="dxa"/>
          </w:tcPr>
          <w:p w:rsidR="00722EC2" w:rsidRDefault="00D759BD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H</w:t>
            </w:r>
            <w:r w:rsidR="00722EC2">
              <w:rPr>
                <w:noProof/>
                <w:lang w:eastAsia="es-AR"/>
              </w:rPr>
              <w:t>ijo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19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Desocupado 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-Fue despedido hace un mes de EF.A.S.A</w:t>
            </w:r>
          </w:p>
        </w:tc>
      </w:tr>
      <w:tr w:rsidR="00722EC2" w:rsidTr="00722EC2">
        <w:tc>
          <w:tcPr>
            <w:tcW w:w="1728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Suarez, Lautaro Ivan</w:t>
            </w:r>
          </w:p>
        </w:tc>
        <w:tc>
          <w:tcPr>
            <w:tcW w:w="1729" w:type="dxa"/>
          </w:tcPr>
          <w:p w:rsidR="00722EC2" w:rsidRDefault="00D759BD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H</w:t>
            </w:r>
            <w:r w:rsidR="00722EC2">
              <w:rPr>
                <w:noProof/>
                <w:lang w:eastAsia="es-AR"/>
              </w:rPr>
              <w:t>ijo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18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Pensionado (por Discapacidad)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Presenta una discapacidad permanente</w:t>
            </w:r>
          </w:p>
        </w:tc>
      </w:tr>
      <w:tr w:rsidR="00722EC2" w:rsidTr="00722EC2">
        <w:tc>
          <w:tcPr>
            <w:tcW w:w="1728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Suarez, Rodrigo</w:t>
            </w:r>
          </w:p>
        </w:tc>
        <w:tc>
          <w:tcPr>
            <w:tcW w:w="1729" w:type="dxa"/>
          </w:tcPr>
          <w:p w:rsidR="00722EC2" w:rsidRDefault="00D759BD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H</w:t>
            </w:r>
            <w:r w:rsidR="00722EC2">
              <w:rPr>
                <w:noProof/>
                <w:lang w:eastAsia="es-AR"/>
              </w:rPr>
              <w:t>ijo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17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Interrumpio trayectoria escolar en E. S N° 18</w:t>
            </w:r>
          </w:p>
        </w:tc>
        <w:tc>
          <w:tcPr>
            <w:tcW w:w="1729" w:type="dxa"/>
          </w:tcPr>
          <w:p w:rsidR="00722EC2" w:rsidRDefault="00722EC2" w:rsidP="00A0619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No presenta problemas de salud</w:t>
            </w:r>
          </w:p>
        </w:tc>
      </w:tr>
    </w:tbl>
    <w:p w:rsidR="00B147CD" w:rsidRDefault="00B147CD" w:rsidP="00A06195">
      <w:pPr>
        <w:jc w:val="both"/>
        <w:rPr>
          <w:noProof/>
          <w:lang w:eastAsia="es-AR"/>
        </w:rPr>
      </w:pPr>
    </w:p>
    <w:p w:rsidR="00722EC2" w:rsidRDefault="00722EC2" w:rsidP="007E287A">
      <w:pPr>
        <w:spacing w:line="360" w:lineRule="auto"/>
        <w:jc w:val="both"/>
        <w:rPr>
          <w:noProof/>
          <w:lang w:eastAsia="es-AR"/>
        </w:rPr>
      </w:pPr>
      <w:r>
        <w:rPr>
          <w:noProof/>
          <w:lang w:eastAsia="es-AR"/>
        </w:rPr>
        <w:t>La Sra. Cecilia es el referente familiar encargado de la crianza de sus hijos, tanto desde lo material como desde lo afectivo. Es la responsable principalmente en lo atinente a su hija Morena, y al niño por nacer, quien gestiona t</w:t>
      </w:r>
      <w:r w:rsidR="007E287A">
        <w:rPr>
          <w:noProof/>
          <w:lang w:eastAsia="es-AR"/>
        </w:rPr>
        <w:t>urnos en el ambito de la salud (controles medicos, area de psicologia), quien se encarga de articular con la Escuela de Morena (entrega de trabajos</w:t>
      </w:r>
      <w:r w:rsidR="00B06F6F">
        <w:rPr>
          <w:noProof/>
          <w:lang w:eastAsia="es-AR"/>
        </w:rPr>
        <w:t xml:space="preserve"> practicos), </w:t>
      </w:r>
      <w:r w:rsidR="00D759BD">
        <w:rPr>
          <w:noProof/>
          <w:lang w:eastAsia="es-AR"/>
        </w:rPr>
        <w:t xml:space="preserve">acompañamiento en todo el proceso judicial que se encuentran atravesando, es decir, </w:t>
      </w:r>
      <w:r w:rsidR="003E3C11">
        <w:rPr>
          <w:noProof/>
          <w:lang w:eastAsia="es-AR"/>
        </w:rPr>
        <w:t>que es la referente familiar prinicpal</w:t>
      </w:r>
      <w:r w:rsidR="00B166D1">
        <w:rPr>
          <w:noProof/>
          <w:lang w:eastAsia="es-AR"/>
        </w:rPr>
        <w:t xml:space="preserve"> de cuidado,</w:t>
      </w:r>
      <w:r w:rsidR="003E3C11">
        <w:rPr>
          <w:noProof/>
          <w:lang w:eastAsia="es-AR"/>
        </w:rPr>
        <w:t xml:space="preserve"> si bien la joven mantiene vinculo afectivo con su progenitor.  </w:t>
      </w:r>
    </w:p>
    <w:p w:rsidR="003E3C11" w:rsidRPr="00722EC2" w:rsidRDefault="003E3C11" w:rsidP="007E287A">
      <w:pPr>
        <w:spacing w:line="360" w:lineRule="auto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Los jovenes Suarez no mantienen vinculo afectivo con su progenitor, siendo la encargada de los mismos la entrevistada. </w:t>
      </w:r>
    </w:p>
    <w:p w:rsidR="004B736B" w:rsidRPr="00B06F6F" w:rsidRDefault="00B06F6F" w:rsidP="007E287A">
      <w:pPr>
        <w:spacing w:line="360" w:lineRule="auto"/>
        <w:jc w:val="both"/>
        <w:rPr>
          <w:b/>
          <w:i/>
          <w:u w:val="single"/>
        </w:rPr>
      </w:pPr>
      <w:r>
        <w:rPr>
          <w:i/>
          <w:u w:val="single"/>
        </w:rPr>
        <w:t>-</w:t>
      </w:r>
      <w:r w:rsidR="00B41A7F">
        <w:rPr>
          <w:b/>
          <w:i/>
          <w:u w:val="single"/>
        </w:rPr>
        <w:t>Situación socioeconó</w:t>
      </w:r>
      <w:r w:rsidR="00AA0781">
        <w:rPr>
          <w:b/>
          <w:i/>
          <w:u w:val="single"/>
        </w:rPr>
        <w:t>mica</w:t>
      </w:r>
      <w:r w:rsidR="00D759BD" w:rsidRPr="00B06F6F">
        <w:rPr>
          <w:b/>
          <w:i/>
          <w:u w:val="single"/>
        </w:rPr>
        <w:t>:</w:t>
      </w:r>
    </w:p>
    <w:p w:rsidR="00D759BD" w:rsidRDefault="00D759BD" w:rsidP="007E287A">
      <w:pPr>
        <w:spacing w:line="360" w:lineRule="auto"/>
        <w:jc w:val="both"/>
      </w:pPr>
      <w:r>
        <w:t xml:space="preserve">El sostén económico de la unidad familiar es la Sra. Cecilia González, quien hace un mes ha perdido su empleo formal como trabajadora de casas particulares, complejizando la situación socioeconómica. Actualmente, </w:t>
      </w:r>
      <w:r w:rsidR="00B06F6F">
        <w:t>La Sra. se ubica en el mercado informal</w:t>
      </w:r>
      <w:r>
        <w:t xml:space="preserve"> </w:t>
      </w:r>
      <w:r w:rsidR="00B06F6F">
        <w:t>desempeñándose</w:t>
      </w:r>
      <w:r>
        <w:t xml:space="preserve"> como moza en servicio de </w:t>
      </w:r>
      <w:proofErr w:type="spellStart"/>
      <w:r>
        <w:t>cat</w:t>
      </w:r>
      <w:r w:rsidR="0037178B">
        <w:t>h</w:t>
      </w:r>
      <w:r>
        <w:t>ering</w:t>
      </w:r>
      <w:proofErr w:type="spellEnd"/>
      <w:r>
        <w:t xml:space="preserve"> los días sábado, percibiendo una remuneración </w:t>
      </w:r>
      <w:r w:rsidR="00B06F6F">
        <w:t xml:space="preserve">de $600; y como trabajadora de casas particulares una vez por semana. </w:t>
      </w:r>
    </w:p>
    <w:p w:rsidR="003E3C11" w:rsidRDefault="00B06F6F" w:rsidP="007E287A">
      <w:pPr>
        <w:spacing w:line="360" w:lineRule="auto"/>
        <w:jc w:val="both"/>
      </w:pPr>
      <w:r>
        <w:t>La Sra. relata que por la joven Morena percibe cuota alimentaria de $2000.  Cabe resaltar que la misma se encuentra atravesando su 5°mes de gestación, por lo cual requiere de necesidades y cuidados especiales,</w:t>
      </w:r>
      <w:r w:rsidR="00EE5BCF">
        <w:t xml:space="preserve"> (como alimentación, traslado en </w:t>
      </w:r>
      <w:proofErr w:type="spellStart"/>
      <w:r w:rsidR="00EE5BCF">
        <w:t>remis</w:t>
      </w:r>
      <w:proofErr w:type="spellEnd"/>
      <w:r w:rsidR="00EE5BCF">
        <w:t xml:space="preserve"> dado que </w:t>
      </w:r>
      <w:r w:rsidR="00B166D1">
        <w:t>por su situació</w:t>
      </w:r>
      <w:r w:rsidR="00EE5BCF">
        <w:t>n de salud no puede trasladarse caminando</w:t>
      </w:r>
      <w:r w:rsidR="00B166D1">
        <w:t xml:space="preserve"> y la familia no cuenta con vehículo</w:t>
      </w:r>
      <w:r w:rsidR="00EE5BCF">
        <w:t>)</w:t>
      </w:r>
      <w:r>
        <w:t xml:space="preserve"> que son cubiertos por la Sra. González.  </w:t>
      </w:r>
      <w:r w:rsidR="003E3C11">
        <w:t xml:space="preserve">Ya han gestionado el Programa de Asignación Universal de hijo por nacer, pero aún no lo han percibido. También se la orienta en la gestión del Plan Mas Vida. </w:t>
      </w:r>
    </w:p>
    <w:p w:rsidR="00EE5BCF" w:rsidRDefault="00EE5BCF" w:rsidP="007E287A">
      <w:pPr>
        <w:spacing w:line="360" w:lineRule="auto"/>
        <w:jc w:val="both"/>
      </w:pPr>
      <w:r>
        <w:t xml:space="preserve">La joven Morena no percibe Asignación Universal por Hijo, dado que el Sr. Glorioso se ubica como Monotributista. </w:t>
      </w:r>
    </w:p>
    <w:p w:rsidR="00EE5BCF" w:rsidRDefault="00B166D1" w:rsidP="007E287A">
      <w:pPr>
        <w:spacing w:line="360" w:lineRule="auto"/>
        <w:jc w:val="both"/>
      </w:pPr>
      <w:r>
        <w:lastRenderedPageBreak/>
        <w:t>Con respecto a Suarez, Darío André</w:t>
      </w:r>
      <w:r w:rsidR="00EE5BCF">
        <w:t xml:space="preserve">s el mismo hace un mes ha perdido su empleo en E.F.A.S.A encontrándose en la búsqueda de un empleo. En entrevista se orienta a que concurra a la Oficina de Empleo. Por lo cual al momento no percibe ingresos económicos. </w:t>
      </w:r>
    </w:p>
    <w:p w:rsidR="00EE5BCF" w:rsidRDefault="00B166D1" w:rsidP="007E287A">
      <w:pPr>
        <w:spacing w:line="360" w:lineRule="auto"/>
        <w:jc w:val="both"/>
      </w:pPr>
      <w:r>
        <w:t>El joven Lautaro percibe Pensió</w:t>
      </w:r>
      <w:r w:rsidR="00EE5BCF">
        <w:t>n por Discapacidad, por lo cual pre</w:t>
      </w:r>
      <w:r>
        <w:t>senta una discapacidad que le im</w:t>
      </w:r>
      <w:r w:rsidR="00EE5BCF">
        <w:t xml:space="preserve">posibilita insertarse en el mercado laboral. </w:t>
      </w:r>
    </w:p>
    <w:p w:rsidR="00EE5BCF" w:rsidRDefault="00EE5BCF" w:rsidP="007E287A">
      <w:pPr>
        <w:spacing w:line="360" w:lineRule="auto"/>
        <w:jc w:val="both"/>
      </w:pPr>
      <w:r>
        <w:t xml:space="preserve">El joven Rodrigo ha interrumpido su trayectoria escolar, por lo que el año próximo retomaría sus estudios, según expresa la entrevistada. </w:t>
      </w:r>
    </w:p>
    <w:p w:rsidR="00EE5BCF" w:rsidRDefault="00EE5BCF" w:rsidP="007E287A">
      <w:pPr>
        <w:spacing w:line="360" w:lineRule="auto"/>
        <w:jc w:val="both"/>
      </w:pPr>
      <w:r>
        <w:t>Los jóvenes no perciben acompañamiento económico por parte de su pro</w:t>
      </w:r>
      <w:r w:rsidR="00AA0781">
        <w:t>genitor, siendo la Sra. Gonzá</w:t>
      </w:r>
      <w:r>
        <w:t xml:space="preserve">lez quien es la proveedora de ingresos principalmente. </w:t>
      </w:r>
    </w:p>
    <w:p w:rsidR="00AA0781" w:rsidRDefault="00AA0781" w:rsidP="007E287A">
      <w:pPr>
        <w:spacing w:line="360" w:lineRule="auto"/>
        <w:jc w:val="both"/>
      </w:pPr>
      <w:r>
        <w:t xml:space="preserve">La unidad domestica reside en una vivienda alquilada, sito en Necochea N° 1735. La misma posee los servicios de agua corriente, luz eléctrica. Provisión mediante gas envasado, desagües cloacales mediante pozo.  Abonan un alquiler mensual de $2500. La entrevistada refiere que como el inmueble es de un primo de su ex pareja, (papá de Morena) han acordado un precio accesible para la misma. </w:t>
      </w:r>
    </w:p>
    <w:p w:rsidR="00AA0781" w:rsidRDefault="00AA0781" w:rsidP="007E287A">
      <w:pPr>
        <w:spacing w:line="360" w:lineRule="auto"/>
        <w:jc w:val="both"/>
      </w:pPr>
      <w:r>
        <w:t>En relación a los servicios de agua corriente, se</w:t>
      </w:r>
      <w:r w:rsidR="00B166D1">
        <w:t xml:space="preserve"> acercara a la Cooperativa Eléc</w:t>
      </w:r>
      <w:r>
        <w:t>trica de Azul para solicitar Plan de Pagos, dado que tiene una deuda. Y con respecto al servicio de luz eléctrica adeuda dos boletas de los meses de Abril, Mayo/2017 oscilando en un monto to</w:t>
      </w:r>
      <w:r w:rsidR="00B166D1">
        <w:t>t</w:t>
      </w:r>
      <w:r>
        <w:t xml:space="preserve">al de $2000, dificultándosele afrontar dichas deudas. </w:t>
      </w:r>
    </w:p>
    <w:p w:rsidR="00EE5BCF" w:rsidRDefault="00B41A7F" w:rsidP="007E287A">
      <w:pPr>
        <w:spacing w:line="360" w:lineRule="auto"/>
        <w:jc w:val="both"/>
        <w:rPr>
          <w:b/>
          <w:i/>
          <w:u w:val="single"/>
        </w:rPr>
      </w:pPr>
      <w:r>
        <w:t>-</w:t>
      </w:r>
      <w:r w:rsidRPr="00B41A7F">
        <w:rPr>
          <w:b/>
          <w:i/>
          <w:u w:val="single"/>
        </w:rPr>
        <w:t>Situación de salud</w:t>
      </w:r>
      <w:r>
        <w:rPr>
          <w:b/>
          <w:i/>
          <w:u w:val="single"/>
        </w:rPr>
        <w:t>:</w:t>
      </w:r>
    </w:p>
    <w:p w:rsidR="00B41A7F" w:rsidRDefault="00B41A7F" w:rsidP="007E287A">
      <w:pPr>
        <w:spacing w:line="360" w:lineRule="auto"/>
        <w:jc w:val="both"/>
      </w:pPr>
      <w:r>
        <w:t xml:space="preserve">La unidad doméstica es usuaria del sistema público de salud, nivel primario y secundario, dado que no cuentan con los derechos de la seguridad social. </w:t>
      </w:r>
    </w:p>
    <w:p w:rsidR="00371269" w:rsidRDefault="00B41A7F" w:rsidP="007E287A">
      <w:pPr>
        <w:spacing w:line="360" w:lineRule="auto"/>
        <w:jc w:val="both"/>
      </w:pPr>
      <w:r>
        <w:t xml:space="preserve">La joven Morena realiza controles de embarazo y cuidados de su salud en CAPS N° 6, servicio de salud próximo </w:t>
      </w:r>
      <w:r w:rsidR="00B166D1">
        <w:t xml:space="preserve">a su domicilio.  </w:t>
      </w:r>
      <w:r>
        <w:t>Presenta un diagnóstico de “</w:t>
      </w:r>
      <w:r>
        <w:rPr>
          <w:i/>
        </w:rPr>
        <w:t xml:space="preserve">placenta baja”, </w:t>
      </w:r>
      <w:r>
        <w:t xml:space="preserve">por lo cual debe realizar cuidados especiales, como por ejemplo en relación a la movilidad y demás. </w:t>
      </w:r>
    </w:p>
    <w:p w:rsidR="00053762" w:rsidRDefault="00053762" w:rsidP="007E287A">
      <w:pPr>
        <w:spacing w:line="360" w:lineRule="auto"/>
        <w:jc w:val="both"/>
      </w:pPr>
    </w:p>
    <w:p w:rsidR="00B06F6F" w:rsidRDefault="003E3C11" w:rsidP="007E287A">
      <w:pPr>
        <w:spacing w:line="360" w:lineRule="auto"/>
        <w:jc w:val="both"/>
      </w:pPr>
      <w:r>
        <w:lastRenderedPageBreak/>
        <w:t xml:space="preserve"> </w:t>
      </w:r>
      <w:r w:rsidR="00B41A7F">
        <w:t>-</w:t>
      </w:r>
      <w:r w:rsidR="00B41A7F" w:rsidRPr="00B41A7F">
        <w:rPr>
          <w:b/>
          <w:i/>
          <w:u w:val="single"/>
        </w:rPr>
        <w:t>Evaluación profesional</w:t>
      </w:r>
      <w:r w:rsidR="00B41A7F">
        <w:t>:</w:t>
      </w:r>
    </w:p>
    <w:p w:rsidR="00B166D1" w:rsidRDefault="00B41A7F" w:rsidP="007E287A">
      <w:pPr>
        <w:spacing w:line="360" w:lineRule="auto"/>
        <w:jc w:val="both"/>
      </w:pPr>
      <w:r>
        <w:t xml:space="preserve">El presente informe permitió realizar una aproximación a la </w:t>
      </w:r>
      <w:r>
        <w:rPr>
          <w:i/>
        </w:rPr>
        <w:t>vida cotidiana</w:t>
      </w:r>
      <w:r>
        <w:t xml:space="preserve"> de la familia, permitiendo dar cuenta </w:t>
      </w:r>
      <w:r w:rsidR="00362039">
        <w:t xml:space="preserve">de </w:t>
      </w:r>
      <w:r w:rsidR="00B166D1">
        <w:t xml:space="preserve">que, </w:t>
      </w:r>
    </w:p>
    <w:p w:rsidR="00B166D1" w:rsidRDefault="00053762" w:rsidP="00B166D1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 r</w:t>
      </w:r>
      <w:r w:rsidR="00B166D1">
        <w:t>eferente de cuidado Sra. González se encuentra con derecho al trabajo vulnerando, no pudiendo acceder a los derechos de la seguridad social (cobertura de salud, ingreso mensual que le permita cubrir necesidades fundamentales, entre otros).</w:t>
      </w:r>
    </w:p>
    <w:p w:rsidR="00B166D1" w:rsidRDefault="00B166D1" w:rsidP="00B166D1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 evidencian situaciones de desigualda</w:t>
      </w:r>
      <w:r w:rsidR="00982D01">
        <w:t>d parental en los cuidados de cri</w:t>
      </w:r>
      <w:r>
        <w:t>anza (</w:t>
      </w:r>
      <w:r w:rsidR="00982D01">
        <w:t>tanto de la joven Morena, de los jóvenes Suarez</w:t>
      </w:r>
      <w:r>
        <w:t xml:space="preserve"> y del niño por nacer).</w:t>
      </w:r>
    </w:p>
    <w:p w:rsidR="00B166D1" w:rsidRDefault="00B166D1" w:rsidP="00B166D1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Derecho a la vivienda se encuentra vulnerado, teniendo que alquilar, y teniendo en cuenta la situación descripta se dificulta costear el monto de la misma. </w:t>
      </w:r>
    </w:p>
    <w:p w:rsidR="00B166D1" w:rsidRDefault="00B166D1" w:rsidP="00B166D1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 joven Morena </w:t>
      </w:r>
      <w:r w:rsidR="00A96909">
        <w:t xml:space="preserve">y el niño por nacer </w:t>
      </w:r>
      <w:r>
        <w:t>requiere de cuidados y acompañamiento permanente, dada la compleja situación que atraviesa</w:t>
      </w:r>
      <w:r w:rsidR="00A96909">
        <w:t>.</w:t>
      </w:r>
    </w:p>
    <w:p w:rsidR="00B166D1" w:rsidRDefault="00B166D1" w:rsidP="00B166D1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El </w:t>
      </w:r>
      <w:r w:rsidR="00A96909">
        <w:t>j</w:t>
      </w:r>
      <w:r>
        <w:t xml:space="preserve">oven </w:t>
      </w:r>
      <w:r w:rsidR="00982D01">
        <w:t xml:space="preserve"> Darí</w:t>
      </w:r>
      <w:r w:rsidR="00A96909">
        <w:t>o ha sido recientemente despedido, no pudiendo insertarse en el mercado laboral.</w:t>
      </w:r>
    </w:p>
    <w:p w:rsidR="00A96909" w:rsidRDefault="00A96909" w:rsidP="00B166D1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El joven Lautaro Suarez presenta una discapacidad permanente que le imposibilita insertarse laboralmente. </w:t>
      </w:r>
    </w:p>
    <w:p w:rsidR="00982D01" w:rsidRDefault="00A96909" w:rsidP="0092474A">
      <w:pPr>
        <w:spacing w:line="360" w:lineRule="auto"/>
        <w:jc w:val="both"/>
      </w:pPr>
      <w:r>
        <w:t>De lo expuesto se solicita tener en consideración la Ley Pr</w:t>
      </w:r>
      <w:r w:rsidR="00982D01">
        <w:t xml:space="preserve">ovincial N° 13.298, quien reconoce </w:t>
      </w:r>
      <w:r w:rsidR="00371269">
        <w:t>en su artí</w:t>
      </w:r>
      <w:r w:rsidR="0092474A">
        <w:t xml:space="preserve">culo 2 </w:t>
      </w:r>
      <w:r w:rsidR="00982D01">
        <w:t xml:space="preserve">que quedan comprendidos en esta Ley </w:t>
      </w:r>
      <w:r w:rsidR="0092474A">
        <w:t>todos los niños, niñas y adolescentes</w:t>
      </w:r>
      <w:r w:rsidR="00982D01">
        <w:t xml:space="preserve"> desde la concepción hasta los 18 años. </w:t>
      </w:r>
    </w:p>
    <w:p w:rsidR="00A96909" w:rsidRPr="0092474A" w:rsidRDefault="00A96909" w:rsidP="0092474A">
      <w:pPr>
        <w:spacing w:line="360" w:lineRule="auto"/>
        <w:jc w:val="both"/>
        <w:rPr>
          <w:i/>
        </w:rPr>
      </w:pPr>
      <w:r>
        <w:t>Art. 6 “</w:t>
      </w:r>
      <w:r w:rsidRPr="0092474A">
        <w:rPr>
          <w:i/>
        </w:rPr>
        <w:t xml:space="preserve">Es deber del Estado para con los niños </w:t>
      </w:r>
      <w:r w:rsidR="00982D01" w:rsidRPr="0092474A">
        <w:rPr>
          <w:i/>
        </w:rPr>
        <w:t>asegurar con absoluta prioridad la realización de sus derechos sin discriminación alguna”.</w:t>
      </w:r>
    </w:p>
    <w:p w:rsidR="00982D01" w:rsidRPr="0092474A" w:rsidRDefault="00982D01" w:rsidP="0092474A">
      <w:pPr>
        <w:spacing w:line="360" w:lineRule="auto"/>
        <w:jc w:val="both"/>
        <w:rPr>
          <w:i/>
        </w:rPr>
      </w:pPr>
      <w:r>
        <w:t>Art. 7. 1 “</w:t>
      </w:r>
      <w:r w:rsidRPr="0092474A">
        <w:rPr>
          <w:i/>
        </w:rPr>
        <w:t xml:space="preserve">La garantía y protección del </w:t>
      </w:r>
      <w:r w:rsidR="00371269">
        <w:rPr>
          <w:i/>
        </w:rPr>
        <w:t>Estado comprende: Protecció</w:t>
      </w:r>
      <w:r w:rsidRPr="0092474A">
        <w:rPr>
          <w:i/>
        </w:rPr>
        <w:t>n y auxilio a la familia y comunidad de origen en el ejercicio de los deberes y derechos con relación a los niños”</w:t>
      </w:r>
    </w:p>
    <w:p w:rsidR="00695E54" w:rsidRPr="0092474A" w:rsidRDefault="0092474A" w:rsidP="007E287A">
      <w:pPr>
        <w:spacing w:line="360" w:lineRule="auto"/>
        <w:jc w:val="both"/>
      </w:pPr>
      <w:r>
        <w:t>Es decir, que teniendo en cuenta los derechos del niño por nacer</w:t>
      </w:r>
      <w:r w:rsidR="00695E54">
        <w:t xml:space="preserve">, de la joven Morena y del joven Rodrigo, </w:t>
      </w:r>
      <w:r w:rsidR="00053762">
        <w:t xml:space="preserve">se solicitan tenga bien,  </w:t>
      </w:r>
      <w:r w:rsidR="00695E54">
        <w:t>da</w:t>
      </w:r>
      <w:r w:rsidR="00053762">
        <w:t xml:space="preserve">r curso al presente Informe </w:t>
      </w:r>
      <w:r w:rsidR="00695E54">
        <w:t>de acompañamiento a la familia mediante Subsidio de alquiler y</w:t>
      </w:r>
      <w:r w:rsidR="00371269">
        <w:t xml:space="preserve"> acompañamiento alimentario.</w:t>
      </w:r>
    </w:p>
    <w:sectPr w:rsidR="00695E54" w:rsidRPr="009247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60" w:rsidRDefault="00594F60" w:rsidP="00B147CD">
      <w:pPr>
        <w:spacing w:after="0" w:line="240" w:lineRule="auto"/>
      </w:pPr>
      <w:r>
        <w:separator/>
      </w:r>
    </w:p>
  </w:endnote>
  <w:endnote w:type="continuationSeparator" w:id="0">
    <w:p w:rsidR="00594F60" w:rsidRDefault="00594F60" w:rsidP="00B1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60" w:rsidRDefault="00594F60" w:rsidP="00B147CD">
      <w:pPr>
        <w:spacing w:after="0" w:line="240" w:lineRule="auto"/>
      </w:pPr>
      <w:r>
        <w:separator/>
      </w:r>
    </w:p>
  </w:footnote>
  <w:footnote w:type="continuationSeparator" w:id="0">
    <w:p w:rsidR="00594F60" w:rsidRDefault="00594F60" w:rsidP="00B1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CD" w:rsidRDefault="00B147CD">
    <w:pPr>
      <w:pStyle w:val="Encabezado"/>
    </w:pPr>
    <w:r>
      <w:t>MINISTERIO DE JUSTICIA</w:t>
    </w:r>
  </w:p>
  <w:p w:rsidR="00B147CD" w:rsidRDefault="00B147CD">
    <w:pPr>
      <w:pStyle w:val="Encabezado"/>
    </w:pPr>
    <w:r>
      <w:t>Subsecretaria de Acceso a la Justicia</w:t>
    </w:r>
  </w:p>
  <w:p w:rsidR="00B147CD" w:rsidRDefault="00B147CD">
    <w:pPr>
      <w:pStyle w:val="Encabezado"/>
    </w:pPr>
    <w:r>
      <w:t>Centro de Asistencia a la Victima y Acceso a la Justicia</w:t>
    </w:r>
  </w:p>
  <w:p w:rsidR="00B147CD" w:rsidRDefault="00B147CD">
    <w:pPr>
      <w:pStyle w:val="Encabezado"/>
    </w:pPr>
    <w:r>
      <w:t>CAVAJ-AZUL</w:t>
    </w:r>
  </w:p>
  <w:p w:rsidR="00B147CD" w:rsidRDefault="00B147CD">
    <w:pPr>
      <w:pStyle w:val="Encabezado"/>
    </w:pPr>
    <w:r>
      <w:rPr>
        <w:noProof/>
        <w:lang w:eastAsia="es-AR"/>
      </w:rPr>
      <w:drawing>
        <wp:inline distT="0" distB="0" distL="0" distR="0" wp14:anchorId="3BF6D893">
          <wp:extent cx="5401310" cy="1115695"/>
          <wp:effectExtent l="0" t="0" r="8890" b="825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1115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5A0"/>
    <w:multiLevelType w:val="hybridMultilevel"/>
    <w:tmpl w:val="8FAC46EA"/>
    <w:lvl w:ilvl="0" w:tplc="DEA87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CD"/>
    <w:rsid w:val="00053762"/>
    <w:rsid w:val="00131F53"/>
    <w:rsid w:val="002C2F24"/>
    <w:rsid w:val="00362039"/>
    <w:rsid w:val="00371269"/>
    <w:rsid w:val="0037178B"/>
    <w:rsid w:val="00397C42"/>
    <w:rsid w:val="003E3C11"/>
    <w:rsid w:val="004B736B"/>
    <w:rsid w:val="00594F60"/>
    <w:rsid w:val="00695E54"/>
    <w:rsid w:val="00722EC2"/>
    <w:rsid w:val="007E287A"/>
    <w:rsid w:val="0092474A"/>
    <w:rsid w:val="00982D01"/>
    <w:rsid w:val="00A06195"/>
    <w:rsid w:val="00A77CC5"/>
    <w:rsid w:val="00A96909"/>
    <w:rsid w:val="00AA0781"/>
    <w:rsid w:val="00B06F6F"/>
    <w:rsid w:val="00B147CD"/>
    <w:rsid w:val="00B166D1"/>
    <w:rsid w:val="00B41A7F"/>
    <w:rsid w:val="00CD28BC"/>
    <w:rsid w:val="00D759BD"/>
    <w:rsid w:val="00E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4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7CD"/>
  </w:style>
  <w:style w:type="paragraph" w:styleId="Piedepgina">
    <w:name w:val="footer"/>
    <w:basedOn w:val="Normal"/>
    <w:link w:val="PiedepginaCar"/>
    <w:uiPriority w:val="99"/>
    <w:unhideWhenUsed/>
    <w:rsid w:val="00B14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7CD"/>
  </w:style>
  <w:style w:type="table" w:styleId="Tablaconcuadrcula">
    <w:name w:val="Table Grid"/>
    <w:basedOn w:val="Tablanormal"/>
    <w:uiPriority w:val="59"/>
    <w:rsid w:val="00722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4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7CD"/>
  </w:style>
  <w:style w:type="paragraph" w:styleId="Piedepgina">
    <w:name w:val="footer"/>
    <w:basedOn w:val="Normal"/>
    <w:link w:val="PiedepginaCar"/>
    <w:uiPriority w:val="99"/>
    <w:unhideWhenUsed/>
    <w:rsid w:val="00B14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7CD"/>
  </w:style>
  <w:style w:type="table" w:styleId="Tablaconcuadrcula">
    <w:name w:val="Table Grid"/>
    <w:basedOn w:val="Tablanormal"/>
    <w:uiPriority w:val="59"/>
    <w:rsid w:val="00722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10</cp:revision>
  <dcterms:created xsi:type="dcterms:W3CDTF">2017-07-10T12:13:00Z</dcterms:created>
  <dcterms:modified xsi:type="dcterms:W3CDTF">2017-07-13T19:58:00Z</dcterms:modified>
</cp:coreProperties>
</file>