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afterAutospacing="0" w:line="0" w:lineRule="auto"/>
        <w:ind w:left="0" w:leftChars="0" w:right="0" w:rightChars="0" w:firstLine="0" w:firstLineChars="0"/>
        <w:jc w:val="both"/>
        <w:textAlignment w:val="auto"/>
        <w:rPr>
          <w:rFonts w:hint="default" w:ascii="Liberation Serif" w:hAnsi="Liberation Serif" w:cs="Liberation Serif"/>
          <w:color w:val="000000" w:themeColor="background1"/>
          <w:sz w:val="20"/>
          <w:szCs w:val="20"/>
          <w14:textFill>
            <w14:solidFill>
              <w14:schemeClr w14:val="bg1"/>
            </w14:solidFill>
          </w14:textFill>
        </w:rPr>
      </w:pPr>
      <w:r>
        <w:rPr>
          <w:rFonts w:hint="default" w:ascii="Liberation Serif" w:hAnsi="Liberation Serif" w:eastAsia="SimSun" w:cs="Liberation Serif"/>
          <w:b/>
          <w:i w:val="0"/>
          <w:caps w:val="0"/>
          <w:color w:val="000000" w:themeColor="background1"/>
          <w:spacing w:val="0"/>
          <w:kern w:val="0"/>
          <w:sz w:val="20"/>
          <w:szCs w:val="20"/>
          <w:bdr w:val="none" w:color="auto" w:sz="0" w:space="0"/>
          <w:shd w:val="clear" w:fill="FFFFFF"/>
          <w:lang w:val="en-US" w:eastAsia="zh-CN" w:bidi="ar"/>
          <w14:textFill>
            <w14:solidFill>
              <w14:schemeClr w14:val="bg1"/>
            </w14:solidFill>
          </w14:textFill>
        </w:rPr>
        <w:t>Simon Goda, Doulos Embedded, 2014</w:t>
      </w:r>
      <w:r>
        <w:rPr>
          <w:rFonts w:hint="default" w:ascii="Liberation Serif" w:hAnsi="Liberation Serif" w:eastAsia="SimSun" w:cs="Liberation Serif"/>
          <w:b w:val="0"/>
          <w:i w:val="0"/>
          <w:caps w:val="0"/>
          <w:color w:val="000000" w:themeColor="background1"/>
          <w:spacing w:val="0"/>
          <w:kern w:val="0"/>
          <w:sz w:val="20"/>
          <w:szCs w:val="20"/>
          <w:shd w:val="clear" w:fill="FFFFFF"/>
          <w:lang w:val="en-US" w:eastAsia="zh-CN" w:bidi="ar"/>
          <w14:textFill>
            <w14:solidFill>
              <w14:schemeClr w14:val="bg1"/>
            </w14:solidFill>
          </w14:textFill>
        </w:rPr>
        <w: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fill="FFFFFF"/>
          <w14:textFill>
            <w14:solidFill>
              <w14:schemeClr w14:val="bg1"/>
            </w14:solidFill>
          </w14:textFill>
        </w:rPr>
        <w:t>A memory scribble or some other access violation in user space is likely to cause an undefined instruction or a data abort exception which will trigger a "SIGSEGV" segmentation fault, e.g.:</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target$ ./my_app</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Segmentation fault</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target$</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0" w:lineRule="auto"/>
        <w:ind w:left="0" w:leftChars="0" w:right="0" w:rightChars="0" w:firstLine="0" w:firstLineChars="0"/>
        <w:jc w:val="both"/>
        <w:textAlignment w:val="auto"/>
        <w:rPr>
          <w:rFonts w:hint="default" w:ascii="Liberation Serif" w:hAnsi="Liberation Serif" w:cs="Liberation Serif"/>
          <w:color w:val="000000" w:themeColor="background1"/>
          <w:sz w:val="20"/>
          <w:szCs w:val="20"/>
          <w14:textFill>
            <w14:solidFill>
              <w14:schemeClr w14:val="bg1"/>
            </w14:solidFill>
          </w14:textFill>
        </w:rPr>
      </w:pPr>
      <w:r>
        <w:rPr>
          <w:rFonts w:hint="default" w:ascii="Liberation Serif" w:hAnsi="Liberation Serif" w:eastAsia="SimSun" w:cs="Liberation Serif"/>
          <w:b w:val="0"/>
          <w:i w:val="0"/>
          <w:caps w:val="0"/>
          <w:color w:val="000000" w:themeColor="background1"/>
          <w:spacing w:val="0"/>
          <w:kern w:val="0"/>
          <w:sz w:val="20"/>
          <w:szCs w:val="20"/>
          <w:shd w:val="clear" w:fill="FFFFFF"/>
          <w:lang w:val="en-US" w:eastAsia="zh-CN" w:bidi="ar"/>
          <w14:textFill>
            <w14:solidFill>
              <w14:schemeClr w14:val="bg1"/>
            </w14:solidFill>
          </w14:textFill>
        </w:rPr>
        <w:t>The basic information provided does not provide any clues as to what the problem is. In this article we take a brief look at some of the tools there available in a typical embedded Linux development environment which can help to track down the problem. We're assuming here embedded Linux running on a target board but these techniques could also be used for a host application.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leftChars="0" w:right="0" w:rightChars="0" w:firstLine="0" w:firstLineChars="0"/>
        <w:jc w:val="both"/>
        <w:textAlignment w:val="auto"/>
        <w:rPr>
          <w:rFonts w:hint="default" w:ascii="Liberation Serif" w:hAnsi="Liberation Serif" w:cs="Liberation Serif"/>
          <w:b/>
          <w:i w:val="0"/>
          <w:caps w:val="0"/>
          <w:color w:val="000000" w:themeColor="background1"/>
          <w:spacing w:val="0"/>
          <w:sz w:val="20"/>
          <w:szCs w:val="20"/>
          <w14:textFill>
            <w14:solidFill>
              <w14:schemeClr w14:val="bg1"/>
            </w14:solidFill>
          </w14:textFill>
        </w:rPr>
      </w:pPr>
      <w:r>
        <w:rPr>
          <w:rFonts w:hint="default" w:ascii="Liberation Serif" w:hAnsi="Liberation Serif" w:cs="Liberation Serif"/>
          <w:b/>
          <w:i w:val="0"/>
          <w:caps w:val="0"/>
          <w:color w:val="000000" w:themeColor="background1"/>
          <w:spacing w:val="0"/>
          <w:sz w:val="20"/>
          <w:szCs w:val="20"/>
          <w:bdr w:val="none" w:color="auto" w:sz="0" w:space="0"/>
          <w:shd w:val="clear" w:fill="FFFFFF"/>
          <w14:textFill>
            <w14:solidFill>
              <w14:schemeClr w14:val="bg1"/>
            </w14:solidFill>
          </w14:textFill>
        </w:rPr>
        <w:t>Kernel Messages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fill="FFFFFF"/>
          <w14:textFill>
            <w14:solidFill>
              <w14:schemeClr w14:val="bg1"/>
            </w14:solidFill>
          </w14:textFill>
        </w:rPr>
        <w:t>First check the kernel messages in the serial console connected to the target, or use dmesg directly on the target to retrieve these. Look for messages related to the problem application:</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target$ ./my_app</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Segmentation fault</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target$ dmesg</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w:t>
      </w:r>
      <w:bookmarkStart w:id="0" w:name="_GoBack"/>
      <w:bookmarkEnd w:id="0"/>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[ 1962.987529] myapp[3303]: segfault at 0 ip 00400559 sp 5bc7b1b0 error 6 in myapp[400000+1000]</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fill="FFFFFF"/>
          <w14:textFill>
            <w14:solidFill>
              <w14:schemeClr w14:val="bg1"/>
            </w14:solidFill>
          </w14:textFill>
        </w:rPr>
        <w:t>Here we can see some information about the cause of the fault i.e. the instruction pointer address (ip) and the stack pointer address (sp). We can also see that the segfault has occurred at address 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leftChars="0" w:right="0" w:rightChars="0" w:firstLine="0" w:firstLineChars="0"/>
        <w:jc w:val="both"/>
        <w:textAlignment w:val="auto"/>
        <w:rPr>
          <w:rFonts w:hint="default" w:ascii="Liberation Serif" w:hAnsi="Liberation Serif" w:cs="Liberation Serif"/>
          <w:b/>
          <w:i w:val="0"/>
          <w:caps w:val="0"/>
          <w:color w:val="000000" w:themeColor="background1"/>
          <w:spacing w:val="0"/>
          <w:sz w:val="20"/>
          <w:szCs w:val="20"/>
          <w14:textFill>
            <w14:solidFill>
              <w14:schemeClr w14:val="bg1"/>
            </w14:solidFill>
          </w14:textFill>
        </w:rPr>
      </w:pPr>
      <w:r>
        <w:rPr>
          <w:rFonts w:hint="default" w:ascii="Liberation Serif" w:hAnsi="Liberation Serif" w:cs="Liberation Serif"/>
          <w:b/>
          <w:i w:val="0"/>
          <w:caps w:val="0"/>
          <w:color w:val="000000" w:themeColor="background1"/>
          <w:spacing w:val="0"/>
          <w:sz w:val="20"/>
          <w:szCs w:val="20"/>
          <w:bdr w:val="none" w:color="auto" w:sz="0" w:space="0"/>
          <w:shd w:val="clear" w:fill="FFFFFF"/>
          <w14:textFill>
            <w14:solidFill>
              <w14:schemeClr w14:val="bg1"/>
            </w14:solidFill>
          </w14:textFill>
        </w:rPr>
        <w:t>Static Analysis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fill="FFFFFF"/>
          <w14:textFill>
            <w14:solidFill>
              <w14:schemeClr w14:val="bg1"/>
            </w14:solidFill>
          </w14:textFill>
        </w:rPr>
        <w:t>There are some useful utilities you can use to make sense of this information by performing a static analysis of the application binary. In your toolchain the name of the tool may well be prefixed to indicate the target architecture they support e.g. arm-none-linux-gnueabi-</w:t>
      </w:r>
      <w:r>
        <w:rPr>
          <w:rStyle w:val="9"/>
          <w:rFonts w:hint="default" w:ascii="Liberation Serif" w:hAnsi="Liberation Serif" w:cs="Liberation Serif"/>
          <w:i w:val="0"/>
          <w:caps w:val="0"/>
          <w:color w:val="000000" w:themeColor="background1"/>
          <w:spacing w:val="0"/>
          <w:sz w:val="20"/>
          <w:szCs w:val="20"/>
          <w:bdr w:val="none" w:color="auto" w:sz="0" w:space="0"/>
          <w:shd w:val="clear" w:fill="FFFFFF"/>
          <w14:textFill>
            <w14:solidFill>
              <w14:schemeClr w14:val="bg1"/>
            </w14:solidFill>
          </w14:textFill>
        </w:rPr>
        <w:t>nm</w:t>
      </w:r>
      <w:r>
        <w:rPr>
          <w:rFonts w:hint="default" w:ascii="Liberation Serif" w:hAnsi="Liberation Serif" w:cs="Liberation Serif"/>
          <w:b w:val="0"/>
          <w:i w:val="0"/>
          <w:caps w:val="0"/>
          <w:color w:val="000000" w:themeColor="background1"/>
          <w:spacing w:val="0"/>
          <w:sz w:val="20"/>
          <w:szCs w:val="20"/>
          <w:bdr w:val="none" w:color="auto" w:sz="0" w:space="0"/>
          <w:shd w:val="clear" w:fill="FFFFFF"/>
          <w14:textFill>
            <w14:solidFill>
              <w14:schemeClr w14:val="bg1"/>
            </w14:solidFill>
          </w14:textFill>
        </w:rPr>
        <w:t>.</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0" w:lineRule="auto"/>
        <w:ind w:left="0" w:leftChars="0" w:right="0" w:rightChars="0" w:firstLine="0" w:firstLineChars="0"/>
        <w:jc w:val="both"/>
        <w:textAlignment w:val="auto"/>
        <w:rPr>
          <w:rFonts w:hint="default" w:ascii="Liberation Serif" w:hAnsi="Liberation Serif" w:cs="Liberation Serif"/>
          <w:color w:val="000000" w:themeColor="background1"/>
          <w:sz w:val="20"/>
          <w:szCs w:val="20"/>
          <w14:textFill>
            <w14:solidFill>
              <w14:schemeClr w14:val="bg1"/>
            </w14:solidFill>
          </w14:textFill>
        </w:rPr>
      </w:pPr>
      <w:r>
        <w:rPr>
          <w:rStyle w:val="9"/>
          <w:rFonts w:hint="default" w:ascii="Liberation Serif" w:hAnsi="Liberation Serif" w:eastAsia="SimSun" w:cs="Liberation Serif"/>
          <w:i w:val="0"/>
          <w:caps w:val="0"/>
          <w:color w:val="000000" w:themeColor="background1"/>
          <w:spacing w:val="0"/>
          <w:kern w:val="0"/>
          <w:sz w:val="20"/>
          <w:szCs w:val="20"/>
          <w:bdr w:val="none" w:color="auto" w:sz="0" w:space="0"/>
          <w:shd w:val="clear" w:fill="FFFFFF"/>
          <w:lang w:val="en-US" w:eastAsia="zh-CN" w:bidi="ar"/>
          <w14:textFill>
            <w14:solidFill>
              <w14:schemeClr w14:val="bg1"/>
            </w14:solidFill>
          </w14:textFill>
        </w:rPr>
        <w:t>nm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fill="FFFFFF"/>
          <w14:textFill>
            <w14:solidFill>
              <w14:schemeClr w14:val="bg1"/>
            </w14:solidFill>
          </w14:textFill>
        </w:rPr>
        <w:t>nm will provide a listing of all of the symbols and their addresses in the application binary file:</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target$ nm myapp</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 xml:space="preserve">00000000 a </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00601034 b .bss</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00601034 B __bss_start</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00000000 n .comment</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00601034 b completed.6366</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00000000 a crtstuff.c</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00000000 a crtstuff.c</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00601030 d .data</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00601030 D __data_start</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00601030 W data_start</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fill="FFFFFF"/>
          <w14:textFill>
            <w14:solidFill>
              <w14:schemeClr w14:val="bg1"/>
            </w14:solidFill>
          </w14:textFill>
        </w:rPr>
        <w:t>Depending on which toolchain and binary file format you are using, it might be more use to compile the binary (if not done already) with the -g option. You can then use the nm -a option to ensure that any debug symbols are listed. We can then use the instruction pointer value from the dmesg output and see if we can understand which symbol it corresponds to.</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0" w:lineRule="auto"/>
        <w:ind w:left="0" w:leftChars="0" w:right="0" w:rightChars="0" w:firstLine="0" w:firstLineChars="0"/>
        <w:jc w:val="both"/>
        <w:textAlignment w:val="auto"/>
        <w:rPr>
          <w:rFonts w:hint="default" w:ascii="Liberation Serif" w:hAnsi="Liberation Serif" w:cs="Liberation Serif"/>
          <w:color w:val="000000" w:themeColor="background1"/>
          <w:sz w:val="20"/>
          <w:szCs w:val="20"/>
          <w14:textFill>
            <w14:solidFill>
              <w14:schemeClr w14:val="bg1"/>
            </w14:solidFill>
          </w14:textFill>
        </w:rPr>
      </w:pPr>
      <w:r>
        <w:rPr>
          <w:rStyle w:val="9"/>
          <w:rFonts w:hint="default" w:ascii="Liberation Serif" w:hAnsi="Liberation Serif" w:eastAsia="SimSun" w:cs="Liberation Serif"/>
          <w:i w:val="0"/>
          <w:caps w:val="0"/>
          <w:color w:val="000000" w:themeColor="background1"/>
          <w:spacing w:val="0"/>
          <w:kern w:val="0"/>
          <w:sz w:val="20"/>
          <w:szCs w:val="20"/>
          <w:bdr w:val="none" w:color="auto" w:sz="0" w:space="0"/>
          <w:shd w:val="clear" w:fill="FFFFFF"/>
          <w:lang w:val="en-US" w:eastAsia="zh-CN" w:bidi="ar"/>
          <w14:textFill>
            <w14:solidFill>
              <w14:schemeClr w14:val="bg1"/>
            </w14:solidFill>
          </w14:textFill>
        </w:rPr>
        <w:t>ldd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fill="FFFFFF"/>
          <w14:textFill>
            <w14:solidFill>
              <w14:schemeClr w14:val="bg1"/>
            </w14:solidFill>
          </w14:textFill>
        </w:rPr>
        <w:t>ldd will show any dependencies on shared libraries, including their start address. Comparing the instruction pointer with these start addresses should show whether the problem is in fact in a shared library.</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target$ ldd myapp</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linux-vdso.so.1 =&gt;  (0x7b5fe000)</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libc.so.6 =&gt; /lib/libc.so.6 (0x8f400000)</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 xml:space="preserve">/lib/ld-linux-armv7.so.2 (0x8ec00000) </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0" w:lineRule="auto"/>
        <w:ind w:left="0" w:leftChars="0" w:right="0" w:rightChars="0" w:firstLine="0" w:firstLineChars="0"/>
        <w:jc w:val="both"/>
        <w:textAlignment w:val="auto"/>
        <w:rPr>
          <w:rFonts w:hint="default" w:ascii="Liberation Serif" w:hAnsi="Liberation Serif" w:cs="Liberation Serif"/>
          <w:color w:val="000000" w:themeColor="background1"/>
          <w:sz w:val="20"/>
          <w:szCs w:val="20"/>
          <w14:textFill>
            <w14:solidFill>
              <w14:schemeClr w14:val="bg1"/>
            </w14:solidFill>
          </w14:textFill>
        </w:rPr>
      </w:pPr>
      <w:r>
        <w:rPr>
          <w:rStyle w:val="9"/>
          <w:rFonts w:hint="default" w:ascii="Liberation Serif" w:hAnsi="Liberation Serif" w:eastAsia="SimSun" w:cs="Liberation Serif"/>
          <w:i w:val="0"/>
          <w:caps w:val="0"/>
          <w:color w:val="000000" w:themeColor="background1"/>
          <w:spacing w:val="0"/>
          <w:kern w:val="0"/>
          <w:sz w:val="20"/>
          <w:szCs w:val="20"/>
          <w:bdr w:val="none" w:color="auto" w:sz="0" w:space="0"/>
          <w:shd w:val="clear" w:fill="FFFFFF"/>
          <w:lang w:val="en-US" w:eastAsia="zh-CN" w:bidi="ar"/>
          <w14:textFill>
            <w14:solidFill>
              <w14:schemeClr w14:val="bg1"/>
            </w14:solidFill>
          </w14:textFill>
        </w:rPr>
        <w:t>objdump</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fill="FFFFFF"/>
          <w14:textFill>
            <w14:solidFill>
              <w14:schemeClr w14:val="bg1"/>
            </w14:solidFill>
          </w14:textFill>
        </w:rPr>
        <w:t>objdump can be used to display a range of information about an object file. It is a very powerful tool which has numerous options (use the man page or --help). In this scenario we can use it to find the relevant line of assembly code for the instruction pointer address given in the dmesg output and see what instructions actually caused the problem. Here we use options -D (disassemble all) and -S (intermix source). This latter option is particularly useful but does require the application to have been compiled with debug symbols i.e. -g. We pipe the output into a file: </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target$ objdump -DS myapp &gt; dump.txt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fill="FFFFFF"/>
          <w14:textFill>
            <w14:solidFill>
              <w14:schemeClr w14:val="bg1"/>
            </w14:solidFill>
          </w14:textFill>
        </w:rPr>
        <w:t>Looking in that file we can see the instructions at the relevant ip address. Of course, some knowledge of the instruction set and architecture you are working with is required at this point to understand the disassembly. It may also help to compile without optimisations enabled as these can obfuscate the true functionality of the code:</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 xml:space="preserve">40054f:       00 </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pP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myfunction();</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 xml:space="preserve">400550:       e8 db ff ff ff          callq  400530 </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 xml:space="preserve">     </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 causing seg fault */</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*myptr = 4;</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400555:       48 8b 45 f8             mov    -0x8(%rbp),%rax</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400559:       c7 00 04 00 00 00       movl   $0x4,(%rax)</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fill="FFFFFF"/>
          <w14:textFill>
            <w14:solidFill>
              <w14:schemeClr w14:val="bg1"/>
            </w14:solidFill>
          </w14:textFill>
        </w:rPr>
        <w:t>The problem is obvious here, and if we refer back to our original dmesg output which told us that the segfault occurred at address 0 then it is not surprising to know that myptr was initialized to NULL.</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leftChars="0" w:right="0" w:rightChars="0" w:firstLine="0" w:firstLineChars="0"/>
        <w:jc w:val="both"/>
        <w:textAlignment w:val="auto"/>
        <w:rPr>
          <w:rFonts w:hint="default" w:ascii="Liberation Serif" w:hAnsi="Liberation Serif" w:cs="Liberation Serif"/>
          <w:b/>
          <w:i w:val="0"/>
          <w:caps w:val="0"/>
          <w:color w:val="000000" w:themeColor="background1"/>
          <w:spacing w:val="0"/>
          <w:sz w:val="20"/>
          <w:szCs w:val="20"/>
          <w14:textFill>
            <w14:solidFill>
              <w14:schemeClr w14:val="bg1"/>
            </w14:solidFill>
          </w14:textFill>
        </w:rPr>
      </w:pPr>
      <w:r>
        <w:rPr>
          <w:rFonts w:hint="default" w:ascii="Liberation Serif" w:hAnsi="Liberation Serif" w:cs="Liberation Serif"/>
          <w:b/>
          <w:i w:val="0"/>
          <w:caps w:val="0"/>
          <w:color w:val="000000" w:themeColor="background1"/>
          <w:spacing w:val="0"/>
          <w:sz w:val="20"/>
          <w:szCs w:val="20"/>
          <w:bdr w:val="none" w:color="auto" w:sz="0" w:space="0"/>
          <w:shd w:val="clear" w:fill="FFFFFF"/>
          <w14:textFill>
            <w14:solidFill>
              <w14:schemeClr w14:val="bg1"/>
            </w14:solidFill>
          </w14:textFill>
        </w:rPr>
        <w:t>Dynamic Debugging with GDB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fill="FFFFFF"/>
          <w14:textFill>
            <w14:solidFill>
              <w14:schemeClr w14:val="bg1"/>
            </w14:solidFill>
          </w14:textFill>
        </w:rPr>
        <w:t>Another approach is to work 'dynamically' by using GDB (or your chosen debugger) to debug the faulty application. This could be done natively on the target or using gdbserver to debug remotely from the host. In both cases the application should be compiled with debug symbols enabled (-g) and, if possible, with all compilation optimization switched off.</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fill="FFFFFF"/>
          <w14:textFill>
            <w14:solidFill>
              <w14:schemeClr w14:val="bg1"/>
            </w14:solidFill>
          </w14:textFill>
        </w:rPr>
        <w:t>We can then run the application in the debugger and get very useful information about the failure, particularly if GDB can find the corresponding source code:</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 gdb myapp</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Reading symbols from /home/user/test/myapp/myapp...done.</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(gdb) run</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 xml:space="preserve">Starting program: /home/user/test/myapp/myapp </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 xml:space="preserve">Starting Application </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Program received signal SIGSEGV, Segmentation fault.</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0x00400559 in main () at myapp.c:15</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15    *myptr = 4;</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 xml:space="preserve">(gdb)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fill="FFFFFF"/>
          <w14:textFill>
            <w14:solidFill>
              <w14:schemeClr w14:val="bg1"/>
            </w14:solidFill>
          </w14:textFill>
        </w:rPr>
        <w:t>Here we have simply 'run' the program to see the source of the problem. In more complex applications you can debug more thoroughly using breakpoints, line by line stepping etc. to get a clearer picture of what is going wrong.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fill="FFFFFF"/>
          <w14:textFill>
            <w14:solidFill>
              <w14:schemeClr w14:val="bg1"/>
            </w14:solidFill>
          </w14:textFill>
        </w:rPr>
        <w:t>If this kind of 'live' debugging is not possible then another option is to generate a core dump file from the application which can then be loaded into GDB. The core dump file will contain useful information like the values of various system registers, the contents of memory etc.</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0" w:lineRule="auto"/>
        <w:ind w:left="0" w:leftChars="0" w:right="0" w:rightChars="0" w:firstLine="0" w:firstLineChars="0"/>
        <w:jc w:val="both"/>
        <w:textAlignment w:val="auto"/>
        <w:rPr>
          <w:rFonts w:hint="default" w:ascii="Liberation Serif" w:hAnsi="Liberation Serif" w:cs="Liberation Serif"/>
          <w:color w:val="000000" w:themeColor="background1"/>
          <w:sz w:val="20"/>
          <w:szCs w:val="20"/>
          <w14:textFill>
            <w14:solidFill>
              <w14:schemeClr w14:val="bg1"/>
            </w14:solidFill>
          </w14:textFill>
        </w:rPr>
      </w:pPr>
      <w:r>
        <w:rPr>
          <w:rFonts w:hint="default" w:ascii="Liberation Serif" w:hAnsi="Liberation Serif" w:eastAsia="SimSun" w:cs="Liberation Serif"/>
          <w:b w:val="0"/>
          <w:i w:val="0"/>
          <w:caps w:val="0"/>
          <w:color w:val="000000" w:themeColor="background1"/>
          <w:spacing w:val="0"/>
          <w:kern w:val="0"/>
          <w:sz w:val="20"/>
          <w:szCs w:val="20"/>
          <w:shd w:val="clear" w:fill="FFFFFF"/>
          <w:lang w:val="en-US" w:eastAsia="zh-CN" w:bidi="ar"/>
          <w14:textFill>
            <w14:solidFill>
              <w14:schemeClr w14:val="bg1"/>
            </w14:solidFill>
          </w14:textFill>
        </w:rPr>
        <w:t>To generate a core dump for the application, first set the maximum size of the core dump file e.g.</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target$ ulimit -c 1024</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0" w:lineRule="auto"/>
        <w:ind w:left="0" w:leftChars="0" w:right="0" w:rightChars="0" w:firstLine="0" w:firstLineChars="0"/>
        <w:jc w:val="both"/>
        <w:textAlignment w:val="auto"/>
        <w:rPr>
          <w:rFonts w:hint="default" w:ascii="Liberation Serif" w:hAnsi="Liberation Serif" w:cs="Liberation Serif"/>
          <w:color w:val="000000" w:themeColor="background1"/>
          <w:sz w:val="20"/>
          <w:szCs w:val="20"/>
          <w14:textFill>
            <w14:solidFill>
              <w14:schemeClr w14:val="bg1"/>
            </w14:solidFill>
          </w14:textFill>
        </w:rPr>
      </w:pPr>
      <w:r>
        <w:rPr>
          <w:rFonts w:hint="default" w:ascii="Liberation Serif" w:hAnsi="Liberation Serif" w:eastAsia="SimSun" w:cs="Liberation Serif"/>
          <w:b w:val="0"/>
          <w:i w:val="0"/>
          <w:caps w:val="0"/>
          <w:color w:val="000000" w:themeColor="background1"/>
          <w:spacing w:val="0"/>
          <w:kern w:val="0"/>
          <w:sz w:val="20"/>
          <w:szCs w:val="20"/>
          <w:shd w:val="clear" w:fill="FFFFFF"/>
          <w:lang w:val="en-US" w:eastAsia="zh-CN" w:bidi="ar"/>
          <w14:textFill>
            <w14:solidFill>
              <w14:schemeClr w14:val="bg1"/>
            </w14:solidFill>
          </w14:textFill>
        </w:rPr>
        <w:t>Then run the app:</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target$ ./myapp</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Starting Application</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Segmentation fault (core dumped)</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target$ ll</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-rw-------. 1 user user 253952 May  8 16:11 core.26593</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0" w:lineRule="auto"/>
        <w:ind w:left="0" w:leftChars="0" w:right="0" w:rightChars="0" w:firstLine="0" w:firstLineChars="0"/>
        <w:jc w:val="both"/>
        <w:textAlignment w:val="auto"/>
        <w:rPr>
          <w:rFonts w:hint="default" w:ascii="Liberation Serif" w:hAnsi="Liberation Serif" w:cs="Liberation Serif"/>
          <w:color w:val="000000" w:themeColor="background1"/>
          <w:sz w:val="20"/>
          <w:szCs w:val="20"/>
          <w14:textFill>
            <w14:solidFill>
              <w14:schemeClr w14:val="bg1"/>
            </w14:solidFill>
          </w14:textFill>
        </w:rPr>
      </w:pPr>
      <w:r>
        <w:rPr>
          <w:rFonts w:hint="default" w:ascii="Liberation Serif" w:hAnsi="Liberation Serif" w:eastAsia="SimSun" w:cs="Liberation Serif"/>
          <w:b w:val="0"/>
          <w:i w:val="0"/>
          <w:caps w:val="0"/>
          <w:color w:val="000000" w:themeColor="background1"/>
          <w:spacing w:val="0"/>
          <w:kern w:val="0"/>
          <w:sz w:val="20"/>
          <w:szCs w:val="20"/>
          <w:shd w:val="clear" w:fill="FFFFFF"/>
          <w:lang w:val="en-US" w:eastAsia="zh-CN" w:bidi="ar"/>
          <w14:textFill>
            <w14:solidFill>
              <w14:schemeClr w14:val="bg1"/>
            </w14:solidFill>
          </w14:textFill>
        </w:rPr>
        <w:t>You can then load the information into GDB:</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target$ gdb myapp core.26593</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Reading symbols from /home/user/test/myapp/myapp...done.</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[New LWP 26593]</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Core was generated by `./myapp'.</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Program terminated with signal SIGSEGV, Segmentation fault.</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#0  0x00400559 in main () at myapp.c:15</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15    *myptr = 4;</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0" w:lineRule="auto"/>
        <w:ind w:left="0" w:leftChars="0" w:right="0" w:rightChars="0" w:firstLine="0" w:firstLineChars="0"/>
        <w:jc w:val="both"/>
        <w:textAlignment w:val="auto"/>
        <w:rPr>
          <w:rFonts w:hint="default" w:ascii="Liberation Serif" w:hAnsi="Liberation Serif" w:cs="Liberation Serif"/>
          <w:color w:val="000000" w:themeColor="background1"/>
          <w:sz w:val="20"/>
          <w:szCs w:val="20"/>
          <w14:textFill>
            <w14:solidFill>
              <w14:schemeClr w14:val="bg1"/>
            </w14:solidFill>
          </w14:textFill>
        </w:rPr>
      </w:pPr>
      <w:r>
        <w:rPr>
          <w:rFonts w:hint="default" w:ascii="Liberation Serif" w:hAnsi="Liberation Serif" w:eastAsia="SimSun" w:cs="Liberation Serif"/>
          <w:b w:val="0"/>
          <w:i w:val="0"/>
          <w:caps w:val="0"/>
          <w:color w:val="000000" w:themeColor="background1"/>
          <w:spacing w:val="0"/>
          <w:kern w:val="0"/>
          <w:sz w:val="20"/>
          <w:szCs w:val="20"/>
          <w:shd w:val="clear" w:fill="FFFFFF"/>
          <w:lang w:val="en-US" w:eastAsia="zh-CN" w:bidi="ar"/>
          <w14:textFill>
            <w14:solidFill>
              <w14:schemeClr w14:val="bg1"/>
            </w14:solidFill>
          </w14:textFill>
        </w:rPr>
        <w:t>As before, in this trivial example the problem is obvious but it is possible to debug further in more complex cases by, for example, inspecting the system registers:</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 xml:space="preserve">(gdb) info registers </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r14            0x00</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r15            0x00</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rip            0x400559 0x400559 &lt;main+25 style="margin: 0px; padding: 0px; background-repeat: no-repeat;"&gt;</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 xml:space="preserve">... </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0" w:lineRule="auto"/>
        <w:ind w:left="0" w:leftChars="0" w:right="0" w:rightChars="0" w:firstLine="0" w:firstLineChars="0"/>
        <w:jc w:val="both"/>
        <w:textAlignment w:val="auto"/>
        <w:rPr>
          <w:rFonts w:hint="default" w:ascii="Liberation Serif" w:hAnsi="Liberation Serif" w:cs="Liberation Serif"/>
          <w:color w:val="000000" w:themeColor="background1"/>
          <w:sz w:val="20"/>
          <w:szCs w:val="20"/>
          <w14:textFill>
            <w14:solidFill>
              <w14:schemeClr w14:val="bg1"/>
            </w14:solidFill>
          </w14:textFill>
        </w:rPr>
      </w:pPr>
      <w:r>
        <w:rPr>
          <w:rFonts w:hint="default" w:ascii="Liberation Serif" w:hAnsi="Liberation Serif" w:eastAsia="SimSun" w:cs="Liberation Serif"/>
          <w:b w:val="0"/>
          <w:i w:val="0"/>
          <w:caps w:val="0"/>
          <w:color w:val="000000" w:themeColor="background1"/>
          <w:spacing w:val="0"/>
          <w:kern w:val="0"/>
          <w:sz w:val="20"/>
          <w:szCs w:val="20"/>
          <w:shd w:val="clear" w:fill="FFFFFF"/>
          <w:lang w:val="en-US" w:eastAsia="zh-CN" w:bidi="ar"/>
          <w14:textFill>
            <w14:solidFill>
              <w14:schemeClr w14:val="bg1"/>
            </w14:solidFill>
          </w14:textFill>
        </w:rPr>
        <w:t>or inspect the contents of memory at a particular address, e.g.:</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(gdb) x/8b 0xfe2c1a30</w:t>
      </w:r>
    </w:p>
    <w:p>
      <w:pPr>
        <w:pStyle w:val="6"/>
        <w:keepNext w:val="0"/>
        <w:keepLines w:val="0"/>
        <w:pageBreakBefore w:val="0"/>
        <w:widowControl/>
        <w:suppressLineNumbers w:val="0"/>
        <w:pBdr>
          <w:top w:val="single" w:color="DEE9FF" w:sz="6" w:space="3"/>
          <w:left w:val="single" w:color="DEE9FF" w:sz="6" w:space="3"/>
          <w:bottom w:val="single" w:color="DEE9FF" w:sz="6" w:space="3"/>
          <w:right w:val="single" w:color="DEE9FF" w:sz="6" w:space="3"/>
        </w:pBdr>
        <w:shd w:val="clear" w:fill="FFFFFF"/>
        <w:kinsoku/>
        <w:wordWrap/>
        <w:overflowPunct/>
        <w:topLinePunct w:val="0"/>
        <w:autoSpaceDE/>
        <w:autoSpaceDN/>
        <w:bidi w:val="0"/>
        <w:adjustRightInd/>
        <w:snapToGrid/>
        <w:spacing w:beforeAutospacing="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single" w:color="DEE9FF" w:sz="6" w:space="0"/>
          <w:shd w:val="clear" w:fill="FFFFFF"/>
          <w14:textFill>
            <w14:solidFill>
              <w14:schemeClr w14:val="bg1"/>
            </w14:solidFill>
          </w14:textFill>
        </w:rPr>
        <w:t>0xfe2c1a30:   0x00   0x00   0x00   0x00   0x00   0x00   0x00   0x00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fill="FFFFFF"/>
          <w14:textFill>
            <w14:solidFill>
              <w14:schemeClr w14:val="bg1"/>
            </w14:solidFill>
          </w14:textFill>
        </w:rPr>
        <w:t>An advantage of core dumps is that you don't need to have access to the running system to be able to debug the problem. The core dump file, the binary file and the relevant sources can be used independent of the target, as long as the appropriate tools are installed.</w:t>
      </w:r>
    </w:p>
    <w:p>
      <w:pPr>
        <w:keepNext w:val="0"/>
        <w:keepLines w:val="0"/>
        <w:pageBreakBefore w:val="0"/>
        <w:kinsoku/>
        <w:wordWrap/>
        <w:overflowPunct/>
        <w:topLinePunct w:val="0"/>
        <w:autoSpaceDE/>
        <w:autoSpaceDN/>
        <w:bidi w:val="0"/>
        <w:adjustRightInd/>
        <w:snapToGrid/>
        <w:spacing w:line="0" w:lineRule="auto"/>
        <w:ind w:left="0" w:leftChars="0" w:right="0" w:rightChars="0" w:firstLine="0" w:firstLineChars="0"/>
        <w:jc w:val="both"/>
        <w:textAlignment w:val="auto"/>
        <w:rPr>
          <w:rFonts w:hint="default" w:ascii="Liberation Serif" w:hAnsi="Liberation Serif" w:cs="Liberation Serif"/>
          <w:color w:val="000000" w:themeColor="background1"/>
          <w:sz w:val="20"/>
          <w:szCs w:val="20"/>
          <w14:textFill>
            <w14:solidFill>
              <w14:schemeClr w14:val="bg1"/>
            </w14:solidFill>
          </w14:textFill>
        </w:rPr>
      </w:pPr>
    </w:p>
    <w:sectPr>
      <w:headerReference r:id="rId3" w:type="default"/>
      <w:footerReference r:id="rId4" w:type="default"/>
      <w:pgSz w:w="11906" w:h="16838"/>
      <w:pgMar w:top="651" w:right="720" w:bottom="720" w:left="720" w:header="1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A00002AF" w:usb1="500078FB" w:usb2="00000000" w:usb3="00000000" w:csb0="6000009F" w:csb1="DFD70000"/>
  </w:font>
  <w:font w:name="Noto Sans Syriac Eastern">
    <w:panose1 w:val="02040503050306020203"/>
    <w:charset w:val="86"/>
    <w:family w:val="auto"/>
    <w:pitch w:val="default"/>
    <w:sig w:usb0="80002043" w:usb1="00006840" w:usb2="00000088" w:usb3="00000000" w:csb0="203E0161" w:csb1="D7FF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C51C21"/>
        <w:spacing w:val="0"/>
        <w:sz w:val="20"/>
        <w:szCs w:val="20"/>
      </w:rPr>
    </w:pPr>
    <w:r>
      <w:rPr>
        <w:rFonts w:hint="default" w:ascii="Liberation Serif" w:hAnsi="Liberation Serif" w:cs="Liberation Serif"/>
        <w:b w:val="0"/>
        <w:i w:val="0"/>
        <w:caps w:val="0"/>
        <w:color w:val="C51C21"/>
        <w:spacing w:val="0"/>
        <w:sz w:val="20"/>
        <w:szCs w:val="20"/>
        <w:shd w:val="clear" w:fill="FFFFFF"/>
      </w:rPr>
      <w:t>Embedded Linux: Debugging User Space Seg Faults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C51C21"/>
        <w:spacing w:val="0"/>
        <w:sz w:val="20"/>
        <w:szCs w:val="20"/>
      </w:rPr>
    </w:pPr>
    <w:r>
      <w:rPr>
        <w:rFonts w:hint="default" w:ascii="Liberation Serif" w:hAnsi="Liberation Serif" w:cs="Liberation Serif"/>
        <w:b w:val="0"/>
        <w:i w:val="0"/>
        <w:caps w:val="0"/>
        <w:color w:val="C51C21"/>
        <w:spacing w:val="0"/>
        <w:sz w:val="20"/>
        <w:szCs w:val="20"/>
        <w:shd w:val="clear" w:fill="FFFFFF"/>
      </w:rPr>
      <w:t>Embedded Linux: Debugging User Space Seg Faults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leftChars="0" w:right="0" w:rightChars="0" w:firstLine="0" w:firstLineChars="0"/>
      <w:jc w:val="both"/>
      <w:textAlignment w:val="auto"/>
      <w:rPr>
        <w:rFonts w:hint="default" w:ascii="Liberation Serif" w:hAnsi="Liberation Serif" w:cs="Liberation Serif"/>
        <w:b w:val="0"/>
        <w:i w:val="0"/>
        <w:caps w:val="0"/>
        <w:color w:val="C51C21"/>
        <w:spacing w:val="0"/>
        <w:sz w:val="20"/>
        <w:szCs w:val="20"/>
      </w:rPr>
    </w:pPr>
    <w:r>
      <w:rPr>
        <w:rFonts w:hint="default" w:ascii="Liberation Serif" w:hAnsi="Liberation Serif" w:cs="Liberation Serif"/>
        <w:b w:val="0"/>
        <w:i w:val="0"/>
        <w:caps w:val="0"/>
        <w:color w:val="C51C21"/>
        <w:spacing w:val="0"/>
        <w:sz w:val="20"/>
        <w:szCs w:val="20"/>
        <w:shd w:val="clear" w:fill="FFFFFF"/>
      </w:rPr>
      <w:t>Embedded Linux: Debugging User Space Seg Faults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center"/>
      <w:rPr>
        <w:sz w:val="20"/>
        <w:szCs w:val="20"/>
      </w:rPr>
    </w:pPr>
    <w:r>
      <w:rPr>
        <w:rFonts w:hint="default" w:ascii="Arial" w:hAnsi="Arial" w:cs="Arial"/>
        <w:b w:val="0"/>
        <w:i w:val="0"/>
        <w:caps w:val="0"/>
        <w:color w:val="C51C21"/>
        <w:spacing w:val="0"/>
        <w:sz w:val="20"/>
        <w:szCs w:val="20"/>
        <w:bdr w:val="none" w:color="auto" w:sz="0" w:space="0"/>
        <w:shd w:val="clear" w:fill="FFFFFF"/>
      </w:rPr>
      <w:t>Embedded Linux: Debugging User Space Seg Faults</w:t>
    </w:r>
  </w:p>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BBC8FA"/>
    <w:rsid w:val="F7BBC8F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8">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8"/>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FFFFFF"/>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2016-06-07T18:03:00Z</dcterms:created>
  <dc:creator>lucky</dc:creator>
  <cp:lastModifiedBy>lucky</cp:lastModifiedBy>
  <dcterms:modified xsi:type="dcterms:W3CDTF">2016-06-07T18:06:30Z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16393-10.1.0.5503</vt:lpwstr>
  </property>
</Properties>
</file>