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3B" w:rsidRPr="0004352D" w:rsidRDefault="00F936CD" w:rsidP="005B78B6">
      <w:pPr>
        <w:numPr>
          <w:ilvl w:val="0"/>
          <w:numId w:val="1"/>
        </w:numPr>
        <w:rPr>
          <w:lang w:val="en-US"/>
        </w:rPr>
      </w:pPr>
      <w:r w:rsidRPr="0004352D">
        <w:rPr>
          <w:lang w:val="en-US"/>
        </w:rPr>
        <w:t>Sample population.</w:t>
      </w:r>
    </w:p>
    <w:p w:rsidR="00F936CD" w:rsidRDefault="0004352D" w:rsidP="00F936CD">
      <w:pPr>
        <w:pStyle w:val="Ingetavstnd"/>
        <w:rPr>
          <w:lang w:val="en-US"/>
        </w:rPr>
      </w:pPr>
      <w:r w:rsidRPr="0004352D">
        <w:rPr>
          <w:lang w:val="en-US"/>
        </w:rPr>
        <w:t xml:space="preserve">The Ames data sets </w:t>
      </w:r>
      <w:r>
        <w:rPr>
          <w:lang w:val="en-US"/>
        </w:rPr>
        <w:t xml:space="preserve">contains all sorts of buildings </w:t>
      </w:r>
      <w:r w:rsidRPr="0004352D">
        <w:rPr>
          <w:lang w:val="en-US"/>
        </w:rPr>
        <w:t xml:space="preserve">but in this study I am only interested to include residential </w:t>
      </w:r>
      <w:r>
        <w:rPr>
          <w:lang w:val="en-US"/>
        </w:rPr>
        <w:t>facilities. Classification variables for those are RH, RL, RP, RM.</w:t>
      </w:r>
    </w:p>
    <w:p w:rsid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MS Zoning (Nominal): Identifies the general zoning classification of the sale.</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ab/>
      </w:r>
      <w:r w:rsidRPr="0004352D">
        <w:rPr>
          <w:rFonts w:ascii="Courier New" w:eastAsia="Times New Roman" w:hAnsi="Courier New" w:cs="Courier New"/>
          <w:color w:val="000000"/>
          <w:sz w:val="20"/>
          <w:szCs w:val="20"/>
          <w:lang w:val="en-US" w:eastAsia="sv-SE"/>
        </w:rPr>
        <w:tab/>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A</w:t>
      </w:r>
      <w:r w:rsidRPr="0004352D">
        <w:rPr>
          <w:rFonts w:ascii="Courier New" w:eastAsia="Times New Roman" w:hAnsi="Courier New" w:cs="Courier New"/>
          <w:color w:val="000000"/>
          <w:sz w:val="20"/>
          <w:szCs w:val="20"/>
          <w:lang w:val="en-US" w:eastAsia="sv-SE"/>
        </w:rPr>
        <w:tab/>
        <w:t>Agriculture</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C</w:t>
      </w:r>
      <w:r w:rsidRPr="0004352D">
        <w:rPr>
          <w:rFonts w:ascii="Courier New" w:eastAsia="Times New Roman" w:hAnsi="Courier New" w:cs="Courier New"/>
          <w:color w:val="000000"/>
          <w:sz w:val="20"/>
          <w:szCs w:val="20"/>
          <w:lang w:val="en-US" w:eastAsia="sv-SE"/>
        </w:rPr>
        <w:tab/>
        <w:t>Commercial</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FV</w:t>
      </w:r>
      <w:r w:rsidRPr="0004352D">
        <w:rPr>
          <w:rFonts w:ascii="Courier New" w:eastAsia="Times New Roman" w:hAnsi="Courier New" w:cs="Courier New"/>
          <w:color w:val="000000"/>
          <w:sz w:val="20"/>
          <w:szCs w:val="20"/>
          <w:lang w:val="en-US" w:eastAsia="sv-SE"/>
        </w:rPr>
        <w:tab/>
        <w:t>Floating Village Residential</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I</w:t>
      </w:r>
      <w:r w:rsidRPr="0004352D">
        <w:rPr>
          <w:rFonts w:ascii="Courier New" w:eastAsia="Times New Roman" w:hAnsi="Courier New" w:cs="Courier New"/>
          <w:color w:val="000000"/>
          <w:sz w:val="20"/>
          <w:szCs w:val="20"/>
          <w:lang w:val="en-US" w:eastAsia="sv-SE"/>
        </w:rPr>
        <w:tab/>
        <w:t>Industrial</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RH</w:t>
      </w:r>
      <w:r w:rsidRPr="0004352D">
        <w:rPr>
          <w:rFonts w:ascii="Courier New" w:eastAsia="Times New Roman" w:hAnsi="Courier New" w:cs="Courier New"/>
          <w:color w:val="000000"/>
          <w:sz w:val="20"/>
          <w:szCs w:val="20"/>
          <w:lang w:val="en-US" w:eastAsia="sv-SE"/>
        </w:rPr>
        <w:tab/>
        <w:t>Residential High Density</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RL</w:t>
      </w:r>
      <w:r w:rsidRPr="0004352D">
        <w:rPr>
          <w:rFonts w:ascii="Courier New" w:eastAsia="Times New Roman" w:hAnsi="Courier New" w:cs="Courier New"/>
          <w:color w:val="000000"/>
          <w:sz w:val="20"/>
          <w:szCs w:val="20"/>
          <w:lang w:val="en-US" w:eastAsia="sv-SE"/>
        </w:rPr>
        <w:tab/>
        <w:t>Residential Low Density</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RP</w:t>
      </w:r>
      <w:r w:rsidRPr="0004352D">
        <w:rPr>
          <w:rFonts w:ascii="Courier New" w:eastAsia="Times New Roman" w:hAnsi="Courier New" w:cs="Courier New"/>
          <w:color w:val="000000"/>
          <w:sz w:val="20"/>
          <w:szCs w:val="20"/>
          <w:lang w:val="en-US" w:eastAsia="sv-SE"/>
        </w:rPr>
        <w:tab/>
        <w:t xml:space="preserve">Residential Low Density Park </w:t>
      </w:r>
    </w:p>
    <w:p w:rsidR="0004352D" w:rsidRPr="0004352D" w:rsidRDefault="0004352D" w:rsidP="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4352D">
        <w:rPr>
          <w:rFonts w:ascii="Courier New" w:eastAsia="Times New Roman" w:hAnsi="Courier New" w:cs="Courier New"/>
          <w:color w:val="000000"/>
          <w:sz w:val="20"/>
          <w:szCs w:val="20"/>
          <w:lang w:val="en-US" w:eastAsia="sv-SE"/>
        </w:rPr>
        <w:t xml:space="preserve">       RM</w:t>
      </w:r>
      <w:r w:rsidRPr="0004352D">
        <w:rPr>
          <w:rFonts w:ascii="Courier New" w:eastAsia="Times New Roman" w:hAnsi="Courier New" w:cs="Courier New"/>
          <w:color w:val="000000"/>
          <w:sz w:val="20"/>
          <w:szCs w:val="20"/>
          <w:lang w:val="en-US" w:eastAsia="sv-SE"/>
        </w:rPr>
        <w:tab/>
        <w:t>Residential Medium Density</w:t>
      </w:r>
    </w:p>
    <w:p w:rsidR="0004352D" w:rsidRDefault="0004352D" w:rsidP="00F936CD">
      <w:pPr>
        <w:pStyle w:val="Ingetavstnd"/>
        <w:rPr>
          <w:lang w:val="en-US"/>
        </w:rPr>
      </w:pPr>
    </w:p>
    <w:p w:rsidR="0004352D" w:rsidRDefault="0004352D" w:rsidP="00F936CD">
      <w:pPr>
        <w:pStyle w:val="Ingetavstnd"/>
        <w:rPr>
          <w:lang w:val="en-US"/>
        </w:rPr>
      </w:pPr>
      <w:r>
        <w:rPr>
          <w:lang w:val="en-US"/>
        </w:rPr>
        <w:t xml:space="preserve">Another criteria used in selection of smaple population was building type. Only one family houses had been chosen. </w:t>
      </w:r>
    </w:p>
    <w:p w:rsidR="0004352D" w:rsidRDefault="0004352D" w:rsidP="0004352D">
      <w:pPr>
        <w:pStyle w:val="HTML-frformaterad"/>
        <w:rPr>
          <w:color w:val="000000"/>
          <w:lang w:val="en-US"/>
        </w:rPr>
      </w:pPr>
    </w:p>
    <w:p w:rsidR="0004352D" w:rsidRPr="0004352D" w:rsidRDefault="0004352D" w:rsidP="0004352D">
      <w:pPr>
        <w:pStyle w:val="HTML-frformaterad"/>
        <w:rPr>
          <w:color w:val="000000"/>
          <w:lang w:val="en-US"/>
        </w:rPr>
      </w:pPr>
      <w:r w:rsidRPr="0004352D">
        <w:rPr>
          <w:color w:val="000000"/>
          <w:lang w:val="en-US"/>
        </w:rPr>
        <w:t>Bldg Type (Nominal): Type of dwelling</w:t>
      </w:r>
    </w:p>
    <w:p w:rsidR="0004352D" w:rsidRPr="0004352D" w:rsidRDefault="0004352D" w:rsidP="0004352D">
      <w:pPr>
        <w:pStyle w:val="HTML-frformaterad"/>
        <w:rPr>
          <w:color w:val="000000"/>
          <w:lang w:val="en-US"/>
        </w:rPr>
      </w:pPr>
      <w:r w:rsidRPr="0004352D">
        <w:rPr>
          <w:color w:val="000000"/>
          <w:lang w:val="en-US"/>
        </w:rPr>
        <w:tab/>
      </w:r>
      <w:r w:rsidRPr="0004352D">
        <w:rPr>
          <w:color w:val="000000"/>
          <w:lang w:val="en-US"/>
        </w:rPr>
        <w:tab/>
      </w:r>
    </w:p>
    <w:p w:rsidR="0004352D" w:rsidRPr="0004352D" w:rsidRDefault="0004352D" w:rsidP="0004352D">
      <w:pPr>
        <w:pStyle w:val="HTML-frformaterad"/>
        <w:rPr>
          <w:color w:val="000000"/>
          <w:lang w:val="en-US"/>
        </w:rPr>
      </w:pPr>
      <w:r w:rsidRPr="0004352D">
        <w:rPr>
          <w:color w:val="000000"/>
          <w:lang w:val="en-US"/>
        </w:rPr>
        <w:t xml:space="preserve">       1Fam</w:t>
      </w:r>
      <w:r w:rsidRPr="0004352D">
        <w:rPr>
          <w:color w:val="000000"/>
          <w:lang w:val="en-US"/>
        </w:rPr>
        <w:tab/>
        <w:t>Single-family Detached</w:t>
      </w:r>
      <w:r w:rsidRPr="0004352D">
        <w:rPr>
          <w:color w:val="000000"/>
          <w:lang w:val="en-US"/>
        </w:rPr>
        <w:tab/>
      </w:r>
    </w:p>
    <w:p w:rsidR="0004352D" w:rsidRPr="0004352D" w:rsidRDefault="0004352D" w:rsidP="0004352D">
      <w:pPr>
        <w:pStyle w:val="HTML-frformaterad"/>
        <w:rPr>
          <w:color w:val="000000"/>
          <w:lang w:val="en-US"/>
        </w:rPr>
      </w:pPr>
      <w:r w:rsidRPr="0004352D">
        <w:rPr>
          <w:color w:val="000000"/>
          <w:lang w:val="en-US"/>
        </w:rPr>
        <w:t xml:space="preserve">       2FmCon</w:t>
      </w:r>
      <w:r w:rsidRPr="0004352D">
        <w:rPr>
          <w:color w:val="000000"/>
          <w:lang w:val="en-US"/>
        </w:rPr>
        <w:tab/>
        <w:t>Two-family Conversion; originally built as one-family dwelling</w:t>
      </w:r>
    </w:p>
    <w:p w:rsidR="0004352D" w:rsidRPr="0004352D" w:rsidRDefault="0004352D" w:rsidP="0004352D">
      <w:pPr>
        <w:pStyle w:val="HTML-frformaterad"/>
        <w:rPr>
          <w:color w:val="000000"/>
          <w:lang w:val="en-US"/>
        </w:rPr>
      </w:pPr>
      <w:r w:rsidRPr="0004352D">
        <w:rPr>
          <w:color w:val="000000"/>
          <w:lang w:val="en-US"/>
        </w:rPr>
        <w:t xml:space="preserve">       Duplx</w:t>
      </w:r>
      <w:r w:rsidRPr="0004352D">
        <w:rPr>
          <w:color w:val="000000"/>
          <w:lang w:val="en-US"/>
        </w:rPr>
        <w:tab/>
        <w:t>Duplex</w:t>
      </w:r>
    </w:p>
    <w:p w:rsidR="0004352D" w:rsidRPr="0004352D" w:rsidRDefault="0004352D" w:rsidP="0004352D">
      <w:pPr>
        <w:pStyle w:val="HTML-frformaterad"/>
        <w:rPr>
          <w:color w:val="000000"/>
          <w:lang w:val="en-US"/>
        </w:rPr>
      </w:pPr>
      <w:r w:rsidRPr="0004352D">
        <w:rPr>
          <w:color w:val="000000"/>
          <w:lang w:val="en-US"/>
        </w:rPr>
        <w:t xml:space="preserve">       TwnhsE</w:t>
      </w:r>
      <w:r w:rsidRPr="0004352D">
        <w:rPr>
          <w:color w:val="000000"/>
          <w:lang w:val="en-US"/>
        </w:rPr>
        <w:tab/>
        <w:t>Townhouse End Unit</w:t>
      </w:r>
    </w:p>
    <w:p w:rsidR="0004352D" w:rsidRDefault="0004352D" w:rsidP="0004352D">
      <w:pPr>
        <w:pStyle w:val="HTML-frformaterad"/>
        <w:rPr>
          <w:color w:val="000000"/>
        </w:rPr>
      </w:pPr>
      <w:r w:rsidRPr="0004352D">
        <w:rPr>
          <w:color w:val="000000"/>
          <w:lang w:val="en-US"/>
        </w:rPr>
        <w:t xml:space="preserve">       </w:t>
      </w:r>
      <w:r>
        <w:rPr>
          <w:color w:val="000000"/>
        </w:rPr>
        <w:t>TwnhsI</w:t>
      </w:r>
      <w:r>
        <w:rPr>
          <w:color w:val="000000"/>
        </w:rPr>
        <w:tab/>
        <w:t>Townhouse Inside Unit</w:t>
      </w:r>
    </w:p>
    <w:p w:rsidR="0004352D" w:rsidRDefault="0004352D" w:rsidP="0004352D">
      <w:pPr>
        <w:pStyle w:val="HTML-frformaterad"/>
        <w:rPr>
          <w:color w:val="000000"/>
        </w:rPr>
      </w:pPr>
    </w:p>
    <w:p w:rsidR="006777EA" w:rsidRDefault="006777EA" w:rsidP="0004352D">
      <w:pPr>
        <w:pStyle w:val="HTML-frformaterad"/>
        <w:rPr>
          <w:color w:val="000000"/>
          <w:lang w:val="en-US"/>
        </w:rPr>
      </w:pPr>
      <w:r w:rsidRPr="0004352D">
        <w:rPr>
          <w:color w:val="000000"/>
          <w:lang w:val="en-US"/>
        </w:rPr>
        <w:t>Buildings</w:t>
      </w:r>
      <w:r w:rsidR="0004352D" w:rsidRPr="0004352D">
        <w:rPr>
          <w:color w:val="000000"/>
          <w:lang w:val="en-US"/>
        </w:rPr>
        <w:t xml:space="preserve"> with bathroom will be exclu</w:t>
      </w:r>
      <w:r>
        <w:rPr>
          <w:color w:val="000000"/>
          <w:lang w:val="en-US"/>
        </w:rPr>
        <w:t xml:space="preserve">ded from the sample population. The result will be fairly homogenous sample population that I will use to explain sale price of one family, residential houses in Ames. </w:t>
      </w:r>
    </w:p>
    <w:p w:rsidR="005B78B6" w:rsidRDefault="005B78B6" w:rsidP="0004352D">
      <w:pPr>
        <w:pStyle w:val="HTML-frformaterad"/>
        <w:rPr>
          <w:color w:val="000000"/>
          <w:lang w:val="en-US"/>
        </w:rPr>
      </w:pPr>
    </w:p>
    <w:p w:rsidR="005B78B6" w:rsidRPr="005B78B6" w:rsidRDefault="005B78B6" w:rsidP="005B78B6">
      <w:pPr>
        <w:pStyle w:val="HTML-frformaterad"/>
        <w:rPr>
          <w:color w:val="000000"/>
          <w:lang w:val="en-US"/>
        </w:rPr>
      </w:pPr>
      <w:r w:rsidRPr="005B78B6">
        <w:rPr>
          <w:color w:val="000000"/>
          <w:lang w:val="en-US"/>
        </w:rPr>
        <w:t>data drop;</w:t>
      </w:r>
    </w:p>
    <w:p w:rsidR="005B78B6" w:rsidRPr="005B78B6" w:rsidRDefault="005B78B6" w:rsidP="005B78B6">
      <w:pPr>
        <w:pStyle w:val="HTML-frformaterad"/>
        <w:rPr>
          <w:color w:val="000000"/>
          <w:lang w:val="en-US"/>
        </w:rPr>
      </w:pPr>
      <w:r w:rsidRPr="005B78B6">
        <w:rPr>
          <w:color w:val="000000"/>
          <w:lang w:val="en-US"/>
        </w:rPr>
        <w:tab/>
        <w:t>set ames;</w:t>
      </w:r>
    </w:p>
    <w:p w:rsidR="005B78B6" w:rsidRPr="005B78B6" w:rsidRDefault="005B78B6" w:rsidP="005B78B6">
      <w:pPr>
        <w:pStyle w:val="HTML-frformaterad"/>
        <w:rPr>
          <w:color w:val="000000"/>
          <w:lang w:val="en-US"/>
        </w:rPr>
      </w:pPr>
      <w:r w:rsidRPr="005B78B6">
        <w:rPr>
          <w:color w:val="000000"/>
          <w:lang w:val="en-US"/>
        </w:rPr>
        <w:tab/>
        <w:t>format drop_condition $40.;</w:t>
      </w:r>
    </w:p>
    <w:p w:rsidR="005B78B6" w:rsidRPr="005B78B6" w:rsidRDefault="005B78B6" w:rsidP="005B78B6">
      <w:pPr>
        <w:pStyle w:val="HTML-frformaterad"/>
        <w:rPr>
          <w:color w:val="000000"/>
          <w:lang w:val="en-US"/>
        </w:rPr>
      </w:pPr>
      <w:r w:rsidRPr="005B78B6">
        <w:rPr>
          <w:color w:val="000000"/>
          <w:lang w:val="en-US"/>
        </w:rPr>
        <w:tab/>
        <w:t>if      (BldgType ne '1Fam')                      then drop_condition='01: Not a Single Family';</w:t>
      </w:r>
    </w:p>
    <w:p w:rsidR="005B78B6" w:rsidRPr="005B78B6" w:rsidRDefault="005B78B6" w:rsidP="005B78B6">
      <w:pPr>
        <w:pStyle w:val="HTML-frformaterad"/>
        <w:rPr>
          <w:color w:val="000000"/>
          <w:lang w:val="en-US"/>
        </w:rPr>
      </w:pPr>
      <w:r w:rsidRPr="005B78B6">
        <w:rPr>
          <w:color w:val="000000"/>
          <w:lang w:val="en-US"/>
        </w:rPr>
        <w:tab/>
        <w:t>else if (Zoning not in ('RH','RL','RM','FV'))     then drop_condition='02: Non-Residential Zoning';</w:t>
      </w:r>
    </w:p>
    <w:p w:rsidR="005B78B6" w:rsidRPr="005B78B6" w:rsidRDefault="005B78B6" w:rsidP="005B78B6">
      <w:pPr>
        <w:pStyle w:val="HTML-frformaterad"/>
        <w:rPr>
          <w:color w:val="000000"/>
          <w:lang w:val="en-US"/>
        </w:rPr>
      </w:pPr>
      <w:r w:rsidRPr="005B78B6">
        <w:rPr>
          <w:color w:val="000000"/>
          <w:lang w:val="en-US"/>
        </w:rPr>
        <w:tab/>
        <w:t>else if (FullBath &lt; 1)                            then drop_condition='04: No Bath';</w:t>
      </w:r>
    </w:p>
    <w:p w:rsidR="005B78B6" w:rsidRDefault="005B78B6" w:rsidP="005B78B6">
      <w:pPr>
        <w:pStyle w:val="HTML-frformaterad"/>
        <w:rPr>
          <w:color w:val="000000"/>
          <w:lang w:val="en-US"/>
        </w:rPr>
      </w:pPr>
      <w:r w:rsidRPr="005B78B6">
        <w:rPr>
          <w:color w:val="000000"/>
          <w:lang w:val="en-US"/>
        </w:rPr>
        <w:t xml:space="preserve">    else drop_condition='99: Sample Population';</w:t>
      </w:r>
    </w:p>
    <w:p w:rsidR="005B78B6" w:rsidRDefault="005B78B6" w:rsidP="005B78B6">
      <w:pPr>
        <w:pStyle w:val="HTML-frformaterad"/>
        <w:rPr>
          <w:color w:val="000000"/>
          <w:lang w:val="en-US"/>
        </w:rPr>
      </w:pPr>
    </w:p>
    <w:p w:rsidR="005B78B6" w:rsidRDefault="005B78B6" w:rsidP="005B78B6">
      <w:pPr>
        <w:pStyle w:val="HTML-frformaterad"/>
        <w:rPr>
          <w:color w:val="000000"/>
          <w:lang w:val="en-US"/>
        </w:rPr>
      </w:pPr>
    </w:p>
    <w:p w:rsidR="006777EA" w:rsidRDefault="005B78B6" w:rsidP="005B78B6">
      <w:pPr>
        <w:pStyle w:val="HTML-frformaterad"/>
        <w:numPr>
          <w:ilvl w:val="0"/>
          <w:numId w:val="1"/>
        </w:numPr>
        <w:rPr>
          <w:color w:val="000000"/>
          <w:lang w:val="en-US"/>
        </w:rPr>
      </w:pPr>
      <w:r>
        <w:rPr>
          <w:color w:val="000000"/>
          <w:lang w:val="en-US"/>
        </w:rPr>
        <w:t>Simple linear regression model</w:t>
      </w:r>
    </w:p>
    <w:p w:rsidR="005B78B6" w:rsidRDefault="005B78B6" w:rsidP="005B78B6">
      <w:pPr>
        <w:pStyle w:val="HTML-frformaterad"/>
        <w:ind w:left="720"/>
        <w:rPr>
          <w:color w:val="000000"/>
          <w:lang w:val="en-US"/>
        </w:rPr>
      </w:pPr>
    </w:p>
    <w:p w:rsidR="0004352D" w:rsidRPr="0004352D" w:rsidRDefault="0004352D" w:rsidP="0004352D">
      <w:pPr>
        <w:pStyle w:val="HTML-frformaterad"/>
        <w:rPr>
          <w:color w:val="000000"/>
          <w:lang w:val="en-US"/>
        </w:rPr>
      </w:pPr>
      <w:r>
        <w:rPr>
          <w:color w:val="000000"/>
          <w:lang w:val="en-US"/>
        </w:rPr>
        <w:t xml:space="preserve"> </w:t>
      </w:r>
      <w:r w:rsidR="003F3456">
        <w:rPr>
          <w:color w:val="000000"/>
          <w:lang w:val="en-US"/>
        </w:rPr>
        <w:t xml:space="preserve">Since simple linear regression require continuous variables I investigate which could two of them could be most relevant for the studie. </w:t>
      </w:r>
    </w:p>
    <w:p w:rsidR="003F3456" w:rsidRPr="00FE07A6" w:rsidRDefault="003F3456" w:rsidP="003F3456">
      <w:pPr>
        <w:adjustRightInd w:val="0"/>
        <w:rPr>
          <w:rFonts w:ascii="Times" w:hAnsi="Times" w:cs="Times"/>
          <w:color w:val="000000"/>
          <w:lang w:val="en-US"/>
        </w:rPr>
      </w:pPr>
    </w:p>
    <w:tbl>
      <w:tblPr>
        <w:tblW w:w="0" w:type="auto"/>
        <w:jc w:val="center"/>
        <w:tblLayout w:type="fixed"/>
        <w:tblCellMar>
          <w:left w:w="0" w:type="dxa"/>
          <w:right w:w="0" w:type="dxa"/>
        </w:tblCellMar>
        <w:tblLook w:val="0000" w:firstRow="0" w:lastRow="0" w:firstColumn="0" w:lastColumn="0" w:noHBand="0" w:noVBand="0"/>
      </w:tblPr>
      <w:tblGrid>
        <w:gridCol w:w="1703"/>
        <w:gridCol w:w="1693"/>
      </w:tblGrid>
      <w:tr w:rsidR="003F3456" w:rsidRPr="00FE07A6" w:rsidTr="00D55949">
        <w:trPr>
          <w:cantSplit/>
          <w:tblHeader/>
          <w:jc w:val="center"/>
        </w:trPr>
        <w:tc>
          <w:tcPr>
            <w:tcW w:w="339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3F3456" w:rsidRPr="003F3456" w:rsidRDefault="003F3456" w:rsidP="00D55949">
            <w:pPr>
              <w:keepNext/>
              <w:adjustRightInd w:val="0"/>
              <w:spacing w:before="60" w:after="60"/>
              <w:jc w:val="center"/>
              <w:rPr>
                <w:rFonts w:ascii="Times" w:hAnsi="Times" w:cs="Times"/>
                <w:b/>
                <w:bCs/>
                <w:color w:val="000000"/>
                <w:lang w:val="en-US"/>
              </w:rPr>
            </w:pPr>
            <w:bookmarkStart w:id="0" w:name="IDX1"/>
            <w:bookmarkEnd w:id="0"/>
            <w:r w:rsidRPr="003F3456">
              <w:rPr>
                <w:rFonts w:ascii="Times" w:hAnsi="Times" w:cs="Times"/>
                <w:b/>
                <w:bCs/>
                <w:color w:val="000000"/>
                <w:lang w:val="en-US"/>
              </w:rPr>
              <w:t>Pearson Correlation Coefficients</w:t>
            </w:r>
            <w:r w:rsidRPr="003F3456">
              <w:rPr>
                <w:rFonts w:ascii="Times" w:hAnsi="Times" w:cs="Times"/>
                <w:b/>
                <w:bCs/>
                <w:color w:val="000000"/>
                <w:lang w:val="en-US"/>
              </w:rPr>
              <w:br/>
              <w:t>Prob &gt; |r| under H0: Rho=0</w:t>
            </w:r>
            <w:r w:rsidRPr="003F3456">
              <w:rPr>
                <w:rFonts w:ascii="Times" w:hAnsi="Times" w:cs="Times"/>
                <w:b/>
                <w:bCs/>
                <w:color w:val="000000"/>
                <w:lang w:val="en-US"/>
              </w:rPr>
              <w:br/>
              <w:t>Number of Observations</w:t>
            </w:r>
          </w:p>
        </w:tc>
      </w:tr>
      <w:tr w:rsidR="003F3456" w:rsidTr="00D55949">
        <w:trPr>
          <w:cantSplit/>
          <w:tblHeader/>
          <w:jc w:val="center"/>
        </w:trPr>
        <w:tc>
          <w:tcPr>
            <w:tcW w:w="1703" w:type="dxa"/>
            <w:tcBorders>
              <w:top w:val="nil"/>
              <w:left w:val="single" w:sz="6" w:space="0" w:color="000000"/>
              <w:bottom w:val="single" w:sz="2" w:space="0" w:color="000000"/>
              <w:right w:val="nil"/>
            </w:tcBorders>
            <w:shd w:val="clear" w:color="auto" w:fill="BBBBBB"/>
            <w:tcMar>
              <w:left w:w="60" w:type="dxa"/>
              <w:right w:w="60" w:type="dxa"/>
            </w:tcMar>
            <w:vAlign w:val="bottom"/>
          </w:tcPr>
          <w:p w:rsidR="003F3456" w:rsidRPr="003F3456" w:rsidRDefault="003F3456" w:rsidP="00D55949">
            <w:pPr>
              <w:keepNext/>
              <w:adjustRightInd w:val="0"/>
              <w:spacing w:before="60" w:after="60"/>
              <w:jc w:val="center"/>
              <w:rPr>
                <w:rFonts w:ascii="Times" w:hAnsi="Times" w:cs="Times"/>
                <w:b/>
                <w:bCs/>
                <w:color w:val="000000"/>
                <w:lang w:val="en-US"/>
              </w:rPr>
            </w:pPr>
          </w:p>
        </w:tc>
        <w:tc>
          <w:tcPr>
            <w:tcW w:w="169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F3456" w:rsidRDefault="003F3456" w:rsidP="00D55949">
            <w:pPr>
              <w:keepNext/>
              <w:adjustRightInd w:val="0"/>
              <w:spacing w:before="60" w:after="60"/>
              <w:jc w:val="right"/>
              <w:rPr>
                <w:rFonts w:ascii="Times" w:hAnsi="Times" w:cs="Times"/>
                <w:b/>
                <w:bCs/>
                <w:color w:val="000000"/>
              </w:rPr>
            </w:pPr>
            <w:r>
              <w:rPr>
                <w:rFonts w:ascii="Times" w:hAnsi="Times" w:cs="Times"/>
                <w:b/>
                <w:bCs/>
                <w:color w:val="000000"/>
              </w:rPr>
              <w:t>SalePrice</w:t>
            </w:r>
          </w:p>
        </w:tc>
      </w:tr>
      <w:tr w:rsidR="003F3456" w:rsidTr="00D55949">
        <w:trPr>
          <w:cantSplit/>
          <w:jc w:val="center"/>
        </w:trPr>
        <w:tc>
          <w:tcPr>
            <w:tcW w:w="1703" w:type="dxa"/>
            <w:tcBorders>
              <w:top w:val="nil"/>
              <w:left w:val="single" w:sz="6" w:space="0" w:color="000000"/>
              <w:bottom w:val="single" w:sz="2" w:space="0" w:color="000000"/>
              <w:right w:val="nil"/>
            </w:tcBorders>
            <w:shd w:val="clear" w:color="auto" w:fill="BBBBBB"/>
            <w:tcMar>
              <w:left w:w="60" w:type="dxa"/>
              <w:right w:w="60" w:type="dxa"/>
            </w:tcMar>
          </w:tcPr>
          <w:p w:rsidR="003F3456" w:rsidRDefault="003F3456" w:rsidP="00D55949">
            <w:pPr>
              <w:keepNext/>
              <w:adjustRightInd w:val="0"/>
              <w:spacing w:before="60" w:after="60"/>
              <w:rPr>
                <w:rFonts w:ascii="Times" w:hAnsi="Times" w:cs="Times"/>
                <w:b/>
                <w:bCs/>
                <w:color w:val="000000"/>
              </w:rPr>
            </w:pPr>
            <w:r>
              <w:rPr>
                <w:rFonts w:ascii="Times" w:hAnsi="Times" w:cs="Times"/>
                <w:b/>
                <w:bCs/>
                <w:color w:val="000000"/>
              </w:rPr>
              <w:t>TotalBsmtSF</w:t>
            </w:r>
          </w:p>
        </w:tc>
        <w:tc>
          <w:tcPr>
            <w:tcW w:w="169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F3456" w:rsidRDefault="003F3456" w:rsidP="00D55949">
            <w:pPr>
              <w:keepNext/>
              <w:adjustRightInd w:val="0"/>
              <w:spacing w:before="60" w:after="60"/>
              <w:jc w:val="right"/>
              <w:rPr>
                <w:rFonts w:ascii="Times" w:hAnsi="Times" w:cs="Times"/>
                <w:color w:val="000000"/>
              </w:rPr>
            </w:pPr>
            <w:r>
              <w:rPr>
                <w:rFonts w:ascii="Times" w:hAnsi="Times" w:cs="Times"/>
                <w:color w:val="000000"/>
              </w:rPr>
              <w:t>0.63228</w:t>
            </w:r>
            <w:r>
              <w:rPr>
                <w:rFonts w:ascii="Times" w:hAnsi="Times" w:cs="Times"/>
                <w:color w:val="000000"/>
              </w:rPr>
              <w:br/>
              <w:t>&lt;.0001</w:t>
            </w:r>
            <w:r>
              <w:rPr>
                <w:rFonts w:ascii="Times" w:hAnsi="Times" w:cs="Times"/>
                <w:color w:val="000000"/>
              </w:rPr>
              <w:br/>
              <w:t>2929</w:t>
            </w:r>
          </w:p>
        </w:tc>
      </w:tr>
      <w:tr w:rsidR="003F3456" w:rsidTr="00D55949">
        <w:trPr>
          <w:cantSplit/>
          <w:jc w:val="center"/>
        </w:trPr>
        <w:tc>
          <w:tcPr>
            <w:tcW w:w="1703" w:type="dxa"/>
            <w:tcBorders>
              <w:top w:val="nil"/>
              <w:left w:val="single" w:sz="6" w:space="0" w:color="000000"/>
              <w:bottom w:val="single" w:sz="6" w:space="0" w:color="000000"/>
              <w:right w:val="nil"/>
            </w:tcBorders>
            <w:shd w:val="clear" w:color="auto" w:fill="BBBBBB"/>
            <w:tcMar>
              <w:left w:w="60" w:type="dxa"/>
              <w:right w:w="60" w:type="dxa"/>
            </w:tcMar>
          </w:tcPr>
          <w:p w:rsidR="003F3456" w:rsidRDefault="003F3456" w:rsidP="00D55949">
            <w:pPr>
              <w:keepNext/>
              <w:adjustRightInd w:val="0"/>
              <w:spacing w:before="60" w:after="60"/>
              <w:rPr>
                <w:rFonts w:ascii="Times" w:hAnsi="Times" w:cs="Times"/>
                <w:b/>
                <w:bCs/>
                <w:color w:val="000000"/>
              </w:rPr>
            </w:pPr>
            <w:r>
              <w:rPr>
                <w:rFonts w:ascii="Times" w:hAnsi="Times" w:cs="Times"/>
                <w:b/>
                <w:bCs/>
                <w:color w:val="000000"/>
              </w:rPr>
              <w:t>GrLivArea</w:t>
            </w:r>
          </w:p>
        </w:tc>
        <w:tc>
          <w:tcPr>
            <w:tcW w:w="169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F3456" w:rsidRDefault="003F3456" w:rsidP="00D55949">
            <w:pPr>
              <w:keepNext/>
              <w:adjustRightInd w:val="0"/>
              <w:spacing w:before="60" w:after="60"/>
              <w:jc w:val="right"/>
              <w:rPr>
                <w:rFonts w:ascii="Times" w:hAnsi="Times" w:cs="Times"/>
                <w:color w:val="000000"/>
              </w:rPr>
            </w:pPr>
            <w:r>
              <w:rPr>
                <w:rFonts w:ascii="Times" w:hAnsi="Times" w:cs="Times"/>
                <w:color w:val="000000"/>
              </w:rPr>
              <w:t>0.70678</w:t>
            </w:r>
            <w:r>
              <w:rPr>
                <w:rFonts w:ascii="Times" w:hAnsi="Times" w:cs="Times"/>
                <w:color w:val="000000"/>
              </w:rPr>
              <w:br/>
              <w:t>&lt;.0001</w:t>
            </w:r>
            <w:r>
              <w:rPr>
                <w:rFonts w:ascii="Times" w:hAnsi="Times" w:cs="Times"/>
                <w:color w:val="000000"/>
              </w:rPr>
              <w:br/>
              <w:t>2930</w:t>
            </w:r>
          </w:p>
        </w:tc>
      </w:tr>
    </w:tbl>
    <w:p w:rsidR="003F3456" w:rsidRDefault="003F3456" w:rsidP="00F936CD">
      <w:pPr>
        <w:pStyle w:val="Ingetavstnd"/>
        <w:rPr>
          <w:lang w:val="en-US"/>
        </w:rPr>
      </w:pPr>
    </w:p>
    <w:p w:rsidR="002355BC" w:rsidRDefault="003F3456" w:rsidP="00F936CD">
      <w:pPr>
        <w:pStyle w:val="Ingetavstnd"/>
        <w:rPr>
          <w:lang w:val="en-US"/>
        </w:rPr>
      </w:pPr>
      <w:r>
        <w:rPr>
          <w:lang w:val="en-US"/>
        </w:rPr>
        <w:lastRenderedPageBreak/>
        <w:t>TotalBsmtSF and GrLivArea</w:t>
      </w:r>
      <w:r w:rsidR="002355BC">
        <w:rPr>
          <w:lang w:val="en-US"/>
        </w:rPr>
        <w:t xml:space="preserve"> have both low p-value and strong</w:t>
      </w:r>
      <w:r>
        <w:rPr>
          <w:lang w:val="en-US"/>
        </w:rPr>
        <w:t xml:space="preserve"> pearson</w:t>
      </w:r>
      <w:r w:rsidR="002355BC">
        <w:rPr>
          <w:lang w:val="en-US"/>
        </w:rPr>
        <w:t xml:space="preserve"> correlation coefficient.</w:t>
      </w:r>
    </w:p>
    <w:p w:rsidR="002355BC" w:rsidRDefault="002355BC" w:rsidP="00F936CD">
      <w:pPr>
        <w:pStyle w:val="Ingetavstnd"/>
        <w:rPr>
          <w:lang w:val="en-US"/>
        </w:rPr>
      </w:pPr>
    </w:p>
    <w:p w:rsidR="002355BC" w:rsidRPr="002355BC" w:rsidRDefault="002355BC" w:rsidP="002355BC">
      <w:pPr>
        <w:pStyle w:val="Ingetavstnd"/>
        <w:rPr>
          <w:lang w:val="en-US"/>
        </w:rPr>
      </w:pPr>
      <w:r w:rsidRPr="002355BC">
        <w:rPr>
          <w:lang w:val="en-US"/>
        </w:rPr>
        <w:t>proc corr data=mydata.ames_housing_data  nosimple;</w:t>
      </w:r>
    </w:p>
    <w:p w:rsidR="002355BC" w:rsidRPr="002355BC" w:rsidRDefault="002355BC" w:rsidP="002355BC">
      <w:pPr>
        <w:pStyle w:val="Ingetavstnd"/>
        <w:rPr>
          <w:lang w:val="en-US"/>
        </w:rPr>
      </w:pPr>
      <w:r w:rsidRPr="002355BC">
        <w:rPr>
          <w:lang w:val="en-US"/>
        </w:rPr>
        <w:t xml:space="preserve">    var saleprice;</w:t>
      </w:r>
    </w:p>
    <w:p w:rsidR="002355BC" w:rsidRPr="002355BC" w:rsidRDefault="002355BC" w:rsidP="002355BC">
      <w:pPr>
        <w:pStyle w:val="Ingetavstnd"/>
        <w:rPr>
          <w:lang w:val="en-US"/>
        </w:rPr>
      </w:pPr>
      <w:r w:rsidRPr="002355BC">
        <w:rPr>
          <w:lang w:val="en-US"/>
        </w:rPr>
        <w:t xml:space="preserve">    with LotFrontage LotArea MasVnrArea BsmtFinSF1 BsmtFinSF2 BsmtUnfSF TotalBsmtSF</w:t>
      </w:r>
    </w:p>
    <w:p w:rsidR="002355BC" w:rsidRPr="002355BC" w:rsidRDefault="002355BC" w:rsidP="002355BC">
      <w:pPr>
        <w:pStyle w:val="Ingetavstnd"/>
        <w:rPr>
          <w:lang w:val="en-US"/>
        </w:rPr>
      </w:pPr>
      <w:r w:rsidRPr="002355BC">
        <w:rPr>
          <w:lang w:val="en-US"/>
        </w:rPr>
        <w:t xml:space="preserve">    FirstFlrSF SecondFlrSF LowQualFinSF GrLivArea GarageArea WoodDeckSF OpenPorchSF</w:t>
      </w:r>
    </w:p>
    <w:p w:rsidR="002355BC" w:rsidRDefault="002355BC" w:rsidP="002355BC">
      <w:pPr>
        <w:pStyle w:val="Ingetavstnd"/>
        <w:rPr>
          <w:lang w:val="en-US"/>
        </w:rPr>
      </w:pPr>
      <w:r w:rsidRPr="002355BC">
        <w:rPr>
          <w:lang w:val="en-US"/>
        </w:rPr>
        <w:t xml:space="preserve">    EnclosedPorch ThreeSsnPorch ScreenPorch PoolArea MiscVal</w:t>
      </w:r>
    </w:p>
    <w:p w:rsidR="002355BC" w:rsidRDefault="002355BC" w:rsidP="002355BC">
      <w:pPr>
        <w:pStyle w:val="Ingetavstnd"/>
        <w:rPr>
          <w:lang w:val="en-US"/>
        </w:rPr>
      </w:pPr>
    </w:p>
    <w:p w:rsidR="002355BC" w:rsidRDefault="00965DC8" w:rsidP="002355BC">
      <w:pPr>
        <w:pStyle w:val="Ingetavstnd"/>
        <w:rPr>
          <w:lang w:val="en-US"/>
        </w:rPr>
      </w:pPr>
      <w:r>
        <w:rPr>
          <w:lang w:val="en-US"/>
        </w:rPr>
        <w:t>I will now compare following two models.</w:t>
      </w:r>
    </w:p>
    <w:p w:rsidR="00965DC8" w:rsidRDefault="00AD49B0" w:rsidP="002355BC">
      <w:pPr>
        <w:pStyle w:val="Ingetavstnd"/>
        <w:rPr>
          <w:lang w:val="en-US"/>
        </w:rPr>
      </w:pPr>
      <w:r>
        <w:rPr>
          <w:lang w:val="en-US"/>
        </w:rPr>
        <w:t xml:space="preserve">Model1 - SalePrice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lang w:val="en-US"/>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Pr>
          <w:lang w:val="en-US"/>
        </w:rPr>
        <w:t xml:space="preserve">GrLivArea + </w:t>
      </w:r>
      <m:oMath>
        <m:r>
          <w:rPr>
            <w:rFonts w:ascii="Cambria Math" w:hAnsi="Cambria Math"/>
            <w:lang w:val="en-US"/>
          </w:rPr>
          <m:t>ɛ</m:t>
        </m:r>
      </m:oMath>
    </w:p>
    <w:p w:rsidR="00AD49B0" w:rsidRDefault="00AD49B0" w:rsidP="002355BC">
      <w:pPr>
        <w:pStyle w:val="Ingetavstnd"/>
        <w:rPr>
          <w:lang w:val="en-US"/>
        </w:rPr>
      </w:pPr>
      <w:r>
        <w:rPr>
          <w:lang w:val="en-US"/>
        </w:rPr>
        <w:t xml:space="preserve">Model2 – SalePrice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lang w:val="en-US"/>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Pr>
          <w:lang w:val="en-US"/>
        </w:rPr>
        <w:t xml:space="preserve">TotalBsmtSF + </w:t>
      </w:r>
      <m:oMath>
        <m:r>
          <w:rPr>
            <w:rFonts w:ascii="Cambria Math" w:hAnsi="Cambria Math"/>
            <w:lang w:val="en-US"/>
          </w:rPr>
          <m:t>ɛ</m:t>
        </m:r>
      </m:oMath>
    </w:p>
    <w:p w:rsidR="00AD49B0" w:rsidRDefault="00AD49B0" w:rsidP="002355BC">
      <w:pPr>
        <w:pStyle w:val="Ingetavstnd"/>
        <w:rPr>
          <w:lang w:val="en-US"/>
        </w:rPr>
      </w:pPr>
    </w:p>
    <w:p w:rsidR="00AD49B0" w:rsidRPr="00AD49B0" w:rsidRDefault="00AD49B0" w:rsidP="00AD49B0">
      <w:pPr>
        <w:pStyle w:val="Ingetavstnd"/>
        <w:rPr>
          <w:lang w:val="en-US"/>
        </w:rPr>
      </w:pPr>
      <w:r w:rsidRPr="00AD49B0">
        <w:rPr>
          <w:lang w:val="en-US"/>
        </w:rPr>
        <w:t>proc reg data=ames_samp;</w:t>
      </w:r>
    </w:p>
    <w:p w:rsidR="00AD49B0" w:rsidRPr="00AD49B0" w:rsidRDefault="00AD49B0" w:rsidP="00AD49B0">
      <w:pPr>
        <w:pStyle w:val="Ingetavstnd"/>
        <w:rPr>
          <w:lang w:val="en-US"/>
        </w:rPr>
      </w:pPr>
      <w:r w:rsidRPr="00AD49B0">
        <w:rPr>
          <w:lang w:val="en-US"/>
        </w:rPr>
        <w:t xml:space="preserve">  model SalePrice = GrLivArea;</w:t>
      </w:r>
    </w:p>
    <w:p w:rsidR="00AD49B0" w:rsidRPr="00AD49B0" w:rsidRDefault="00AD49B0" w:rsidP="00AD49B0">
      <w:pPr>
        <w:pStyle w:val="Ingetavstnd"/>
        <w:rPr>
          <w:lang w:val="en-US"/>
        </w:rPr>
      </w:pPr>
      <w:r w:rsidRPr="00AD49B0">
        <w:rPr>
          <w:lang w:val="en-US"/>
        </w:rPr>
        <w:t xml:space="preserve">  model SalePrice = TotalBsmtSF;</w:t>
      </w:r>
    </w:p>
    <w:p w:rsidR="00AD49B0" w:rsidRPr="00AD49B0" w:rsidRDefault="00AD49B0" w:rsidP="00AD49B0">
      <w:pPr>
        <w:pStyle w:val="Ingetavstnd"/>
        <w:rPr>
          <w:lang w:val="en-US"/>
        </w:rPr>
      </w:pPr>
      <w:r w:rsidRPr="00AD49B0">
        <w:rPr>
          <w:lang w:val="en-US"/>
        </w:rPr>
        <w:t xml:space="preserve"> </w:t>
      </w:r>
    </w:p>
    <w:p w:rsidR="00AD49B0" w:rsidRDefault="00AD49B0" w:rsidP="00AD49B0">
      <w:pPr>
        <w:pStyle w:val="Ingetavstnd"/>
        <w:rPr>
          <w:lang w:val="en-US"/>
        </w:rPr>
      </w:pPr>
      <w:r w:rsidRPr="00AD49B0">
        <w:rPr>
          <w:lang w:val="en-US"/>
        </w:rPr>
        <w:t>run; quit;</w:t>
      </w:r>
    </w:p>
    <w:p w:rsidR="00AD49B0" w:rsidRDefault="00AD49B0" w:rsidP="00AD49B0">
      <w:pPr>
        <w:pStyle w:val="Ingetavstnd"/>
        <w:rPr>
          <w:lang w:val="en-US"/>
        </w:rPr>
      </w:pPr>
    </w:p>
    <w:p w:rsidR="00AD49B0" w:rsidRDefault="00AD49B0" w:rsidP="00AD49B0">
      <w:pPr>
        <w:pStyle w:val="Ingetavstnd"/>
        <w:rPr>
          <w:lang w:val="en-US"/>
        </w:rPr>
      </w:pPr>
    </w:p>
    <w:p w:rsidR="0004352D" w:rsidRDefault="003F3456" w:rsidP="002355BC">
      <w:pPr>
        <w:pStyle w:val="Ingetavstnd"/>
        <w:rPr>
          <w:lang w:val="en-US"/>
        </w:rPr>
      </w:pPr>
      <w:r>
        <w:rPr>
          <w:lang w:val="en-US"/>
        </w:rPr>
        <w:t xml:space="preserve"> </w:t>
      </w:r>
      <w:r w:rsidR="00AD49B0">
        <w:rPr>
          <w:lang w:val="en-US"/>
        </w:rPr>
        <w:t xml:space="preserve">This yields following results. </w:t>
      </w:r>
    </w:p>
    <w:p w:rsidR="00AD49B0" w:rsidRDefault="00AD49B0" w:rsidP="002355BC">
      <w:pPr>
        <w:pStyle w:val="Ingetavstnd"/>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206"/>
        <w:gridCol w:w="424"/>
        <w:gridCol w:w="1146"/>
        <w:gridCol w:w="1094"/>
        <w:gridCol w:w="815"/>
        <w:gridCol w:w="773"/>
      </w:tblGrid>
      <w:tr w:rsidR="00AD49B0" w:rsidTr="00D55949">
        <w:trPr>
          <w:cantSplit/>
          <w:tblHeader/>
          <w:jc w:val="center"/>
        </w:trPr>
        <w:tc>
          <w:tcPr>
            <w:tcW w:w="545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AD49B0" w:rsidRDefault="00AD49B0" w:rsidP="00D55949">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AD49B0" w:rsidTr="00D55949">
        <w:trPr>
          <w:cantSplit/>
          <w:tblHeader/>
          <w:jc w:val="center"/>
        </w:trPr>
        <w:tc>
          <w:tcPr>
            <w:tcW w:w="1206" w:type="dxa"/>
            <w:tcBorders>
              <w:top w:val="nil"/>
              <w:left w:val="single" w:sz="6"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Pr &gt; |t|</w:t>
            </w:r>
          </w:p>
        </w:tc>
      </w:tr>
      <w:tr w:rsidR="00AD49B0" w:rsidTr="00D55949">
        <w:trPr>
          <w:cantSplit/>
          <w:jc w:val="center"/>
        </w:trPr>
        <w:tc>
          <w:tcPr>
            <w:tcW w:w="1206" w:type="dxa"/>
            <w:tcBorders>
              <w:top w:val="nil"/>
              <w:left w:val="single" w:sz="6" w:space="0" w:color="000000"/>
              <w:bottom w:val="single" w:sz="2" w:space="0" w:color="000000"/>
              <w:right w:val="nil"/>
            </w:tcBorders>
            <w:shd w:val="clear" w:color="auto" w:fill="BBBBBB"/>
            <w:tcMar>
              <w:left w:w="60" w:type="dxa"/>
              <w:right w:w="60" w:type="dxa"/>
            </w:tcMar>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7948.02012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3480.42036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2.28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0.0225</w:t>
            </w:r>
          </w:p>
        </w:tc>
      </w:tr>
      <w:tr w:rsidR="00AD49B0" w:rsidTr="00D55949">
        <w:trPr>
          <w:cantSplit/>
          <w:jc w:val="center"/>
        </w:trPr>
        <w:tc>
          <w:tcPr>
            <w:tcW w:w="1206" w:type="dxa"/>
            <w:tcBorders>
              <w:top w:val="nil"/>
              <w:left w:val="single" w:sz="6" w:space="0" w:color="000000"/>
              <w:bottom w:val="single" w:sz="6" w:space="0" w:color="000000"/>
              <w:right w:val="nil"/>
            </w:tcBorders>
            <w:shd w:val="clear" w:color="auto" w:fill="BBBBBB"/>
            <w:tcMar>
              <w:left w:w="60" w:type="dxa"/>
              <w:right w:w="60" w:type="dxa"/>
            </w:tcMar>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GrLivArea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116.88332</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2.16146</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54.08</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&lt;.0001</w:t>
            </w:r>
          </w:p>
        </w:tc>
      </w:tr>
    </w:tbl>
    <w:p w:rsidR="00AD49B0" w:rsidRDefault="00AD49B0" w:rsidP="002355BC">
      <w:pPr>
        <w:pStyle w:val="Ingetavstnd"/>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406"/>
        <w:gridCol w:w="424"/>
        <w:gridCol w:w="1146"/>
        <w:gridCol w:w="1094"/>
        <w:gridCol w:w="815"/>
        <w:gridCol w:w="773"/>
      </w:tblGrid>
      <w:tr w:rsidR="00AD49B0" w:rsidTr="00D55949">
        <w:trPr>
          <w:cantSplit/>
          <w:tblHeader/>
          <w:jc w:val="center"/>
        </w:trPr>
        <w:tc>
          <w:tcPr>
            <w:tcW w:w="565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AD49B0" w:rsidRDefault="00AD49B0" w:rsidP="00D55949">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AD49B0" w:rsidTr="00D55949">
        <w:trPr>
          <w:cantSplit/>
          <w:tblHeader/>
          <w:jc w:val="center"/>
        </w:trPr>
        <w:tc>
          <w:tcPr>
            <w:tcW w:w="1406" w:type="dxa"/>
            <w:tcBorders>
              <w:top w:val="nil"/>
              <w:left w:val="single" w:sz="6"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D49B0" w:rsidRDefault="00AD49B0" w:rsidP="00D55949">
            <w:pPr>
              <w:keepNext/>
              <w:adjustRightInd w:val="0"/>
              <w:spacing w:before="60" w:after="60"/>
              <w:jc w:val="right"/>
              <w:rPr>
                <w:rFonts w:ascii="Times" w:hAnsi="Times" w:cs="Times"/>
                <w:b/>
                <w:bCs/>
                <w:color w:val="000000"/>
              </w:rPr>
            </w:pPr>
            <w:r>
              <w:rPr>
                <w:rFonts w:ascii="Times" w:hAnsi="Times" w:cs="Times"/>
                <w:b/>
                <w:bCs/>
                <w:color w:val="000000"/>
              </w:rPr>
              <w:t>Pr &gt; |t|</w:t>
            </w:r>
          </w:p>
        </w:tc>
      </w:tr>
      <w:tr w:rsidR="00AD49B0" w:rsidTr="00D55949">
        <w:trPr>
          <w:cantSplit/>
          <w:jc w:val="center"/>
        </w:trPr>
        <w:tc>
          <w:tcPr>
            <w:tcW w:w="1406" w:type="dxa"/>
            <w:tcBorders>
              <w:top w:val="nil"/>
              <w:left w:val="single" w:sz="6" w:space="0" w:color="000000"/>
              <w:bottom w:val="single" w:sz="2" w:space="0" w:color="000000"/>
              <w:right w:val="nil"/>
            </w:tcBorders>
            <w:shd w:val="clear" w:color="auto" w:fill="BBBBBB"/>
            <w:tcMar>
              <w:left w:w="60" w:type="dxa"/>
              <w:right w:w="60" w:type="dxa"/>
            </w:tcMar>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57750</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3460.83152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16.69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&lt;.0001</w:t>
            </w:r>
          </w:p>
        </w:tc>
      </w:tr>
      <w:tr w:rsidR="00AD49B0" w:rsidTr="00D55949">
        <w:trPr>
          <w:cantSplit/>
          <w:jc w:val="center"/>
        </w:trPr>
        <w:tc>
          <w:tcPr>
            <w:tcW w:w="1406" w:type="dxa"/>
            <w:tcBorders>
              <w:top w:val="nil"/>
              <w:left w:val="single" w:sz="6" w:space="0" w:color="000000"/>
              <w:bottom w:val="single" w:sz="6" w:space="0" w:color="000000"/>
              <w:right w:val="nil"/>
            </w:tcBorders>
            <w:shd w:val="clear" w:color="auto" w:fill="BBBBBB"/>
            <w:tcMar>
              <w:left w:w="60" w:type="dxa"/>
              <w:right w:w="60" w:type="dxa"/>
            </w:tcMar>
          </w:tcPr>
          <w:p w:rsidR="00AD49B0" w:rsidRDefault="00AD49B0" w:rsidP="00D55949">
            <w:pPr>
              <w:keepNext/>
              <w:adjustRightInd w:val="0"/>
              <w:spacing w:before="60" w:after="60"/>
              <w:rPr>
                <w:rFonts w:ascii="Times" w:hAnsi="Times" w:cs="Times"/>
                <w:b/>
                <w:bCs/>
                <w:color w:val="000000"/>
              </w:rPr>
            </w:pPr>
            <w:r>
              <w:rPr>
                <w:rFonts w:ascii="Times" w:hAnsi="Times" w:cs="Times"/>
                <w:b/>
                <w:bCs/>
                <w:color w:val="000000"/>
              </w:rPr>
              <w:t>TotalBsmtSF</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120.21509</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3.00583</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39.99</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D49B0" w:rsidRDefault="00AD49B0" w:rsidP="00D55949">
            <w:pPr>
              <w:keepNext/>
              <w:adjustRightInd w:val="0"/>
              <w:spacing w:before="60" w:after="60"/>
              <w:jc w:val="right"/>
              <w:rPr>
                <w:rFonts w:ascii="Times" w:hAnsi="Times" w:cs="Times"/>
                <w:color w:val="000000"/>
              </w:rPr>
            </w:pPr>
            <w:r>
              <w:rPr>
                <w:rFonts w:ascii="Times" w:hAnsi="Times" w:cs="Times"/>
                <w:color w:val="000000"/>
              </w:rPr>
              <w:t>&lt;.0001</w:t>
            </w:r>
          </w:p>
        </w:tc>
      </w:tr>
    </w:tbl>
    <w:p w:rsidR="00AD49B0" w:rsidRDefault="00AD49B0" w:rsidP="00AD49B0">
      <w:pPr>
        <w:adjustRightInd w:val="0"/>
        <w:rPr>
          <w:rFonts w:ascii="Times" w:hAnsi="Times" w:cs="Times"/>
          <w:color w:val="000000"/>
        </w:rPr>
      </w:pPr>
    </w:p>
    <w:p w:rsidR="00A507AA" w:rsidRPr="00A507AA" w:rsidRDefault="00A507AA" w:rsidP="00AD49B0">
      <w:pPr>
        <w:adjustRightInd w:val="0"/>
        <w:rPr>
          <w:rFonts w:ascii="Times" w:hAnsi="Times" w:cs="Times"/>
          <w:color w:val="000000"/>
          <w:lang w:val="en-US"/>
        </w:rPr>
      </w:pPr>
      <w:r w:rsidRPr="00A507AA">
        <w:rPr>
          <w:rFonts w:ascii="Times" w:hAnsi="Times" w:cs="Times"/>
          <w:color w:val="000000"/>
          <w:lang w:val="en-US"/>
        </w:rPr>
        <w:t>Simple comparison of the models.</w:t>
      </w:r>
    </w:p>
    <w:p w:rsidR="00A507AA" w:rsidRDefault="00A507AA" w:rsidP="00AD49B0">
      <w:pPr>
        <w:adjustRightInd w:val="0"/>
        <w:rPr>
          <w:rFonts w:ascii="Times" w:hAnsi="Times" w:cs="Times"/>
          <w:color w:val="000000"/>
          <w:lang w:val="en-US"/>
        </w:rPr>
      </w:pPr>
    </w:p>
    <w:tbl>
      <w:tblPr>
        <w:tblW w:w="76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48"/>
        <w:gridCol w:w="3320"/>
        <w:gridCol w:w="960"/>
      </w:tblGrid>
      <w:tr w:rsidR="00A507AA" w:rsidRPr="00A507AA" w:rsidTr="00A507AA">
        <w:trPr>
          <w:trHeight w:val="288"/>
        </w:trPr>
        <w:tc>
          <w:tcPr>
            <w:tcW w:w="3338" w:type="dxa"/>
            <w:shd w:val="clear" w:color="auto" w:fill="auto"/>
            <w:noWrap/>
            <w:vAlign w:val="bottom"/>
            <w:hideMark/>
          </w:tcPr>
          <w:p w:rsidR="00A507AA" w:rsidRPr="00A507AA" w:rsidRDefault="00A507AA" w:rsidP="00A507AA">
            <w:pPr>
              <w:spacing w:after="0" w:line="240" w:lineRule="auto"/>
              <w:rPr>
                <w:rFonts w:eastAsia="Times New Roman"/>
                <w:color w:val="000000"/>
                <w:lang w:eastAsia="sv-SE"/>
              </w:rPr>
            </w:pPr>
            <w:r w:rsidRPr="00A507AA">
              <w:rPr>
                <w:rFonts w:eastAsia="Times New Roman"/>
                <w:color w:val="000000"/>
                <w:lang w:eastAsia="sv-SE"/>
              </w:rPr>
              <w:t>Model</w:t>
            </w:r>
          </w:p>
        </w:tc>
        <w:tc>
          <w:tcPr>
            <w:tcW w:w="3320" w:type="dxa"/>
            <w:shd w:val="clear" w:color="auto" w:fill="auto"/>
            <w:noWrap/>
            <w:vAlign w:val="bottom"/>
            <w:hideMark/>
          </w:tcPr>
          <w:p w:rsidR="00A507AA" w:rsidRPr="00A507AA" w:rsidRDefault="00A507AA" w:rsidP="00A507AA">
            <w:pPr>
              <w:spacing w:after="0" w:line="240" w:lineRule="auto"/>
              <w:rPr>
                <w:rFonts w:eastAsia="Times New Roman"/>
                <w:color w:val="000000"/>
                <w:lang w:eastAsia="sv-SE"/>
              </w:rPr>
            </w:pPr>
            <w:r w:rsidRPr="00A507AA">
              <w:rPr>
                <w:rFonts w:eastAsia="Times New Roman"/>
                <w:color w:val="000000"/>
                <w:lang w:eastAsia="sv-SE"/>
              </w:rPr>
              <w:t>Adj-Rsq</w:t>
            </w:r>
          </w:p>
        </w:tc>
        <w:tc>
          <w:tcPr>
            <w:tcW w:w="960" w:type="dxa"/>
            <w:shd w:val="clear" w:color="auto" w:fill="auto"/>
            <w:noWrap/>
            <w:vAlign w:val="bottom"/>
            <w:hideMark/>
          </w:tcPr>
          <w:p w:rsidR="00A507AA" w:rsidRPr="00A507AA" w:rsidRDefault="00A507AA" w:rsidP="00A507AA">
            <w:pPr>
              <w:spacing w:after="0" w:line="240" w:lineRule="auto"/>
              <w:rPr>
                <w:rFonts w:eastAsia="Times New Roman"/>
                <w:color w:val="000000"/>
                <w:lang w:eastAsia="sv-SE"/>
              </w:rPr>
            </w:pPr>
            <w:r w:rsidRPr="00A507AA">
              <w:rPr>
                <w:rFonts w:eastAsia="Times New Roman"/>
                <w:color w:val="000000"/>
                <w:lang w:eastAsia="sv-SE"/>
              </w:rPr>
              <w:t>F Value</w:t>
            </w:r>
          </w:p>
        </w:tc>
      </w:tr>
      <w:tr w:rsidR="00A507AA" w:rsidRPr="00A507AA" w:rsidTr="00A507AA">
        <w:trPr>
          <w:trHeight w:val="288"/>
        </w:trPr>
        <w:tc>
          <w:tcPr>
            <w:tcW w:w="3338" w:type="dxa"/>
            <w:shd w:val="clear" w:color="auto" w:fill="auto"/>
            <w:noWrap/>
            <w:vAlign w:val="bottom"/>
            <w:hideMark/>
          </w:tcPr>
          <w:p w:rsidR="00A507AA" w:rsidRPr="00A507AA" w:rsidRDefault="00A507AA" w:rsidP="00A507AA">
            <w:pPr>
              <w:spacing w:after="0" w:line="240" w:lineRule="auto"/>
              <w:rPr>
                <w:rFonts w:eastAsia="Times New Roman"/>
                <w:color w:val="000000"/>
                <w:lang w:eastAsia="sv-SE"/>
              </w:rPr>
            </w:pPr>
            <w:r w:rsidRPr="00A507AA">
              <w:rPr>
                <w:rFonts w:eastAsia="Times New Roman"/>
                <w:color w:val="000000"/>
                <w:lang w:eastAsia="sv-SE"/>
              </w:rPr>
              <w:t>SalePrice=7948+116.9*GrLivArea</w:t>
            </w:r>
          </w:p>
        </w:tc>
        <w:tc>
          <w:tcPr>
            <w:tcW w:w="3320" w:type="dxa"/>
            <w:shd w:val="clear" w:color="auto" w:fill="auto"/>
            <w:noWrap/>
            <w:vAlign w:val="bottom"/>
            <w:hideMark/>
          </w:tcPr>
          <w:p w:rsidR="00A507AA" w:rsidRPr="00A507AA" w:rsidRDefault="00A507AA" w:rsidP="00A507AA">
            <w:pPr>
              <w:spacing w:after="0" w:line="240" w:lineRule="auto"/>
              <w:jc w:val="right"/>
              <w:rPr>
                <w:rFonts w:eastAsia="Times New Roman"/>
                <w:color w:val="000000"/>
                <w:lang w:eastAsia="sv-SE"/>
              </w:rPr>
            </w:pPr>
            <w:r w:rsidRPr="00A507AA">
              <w:rPr>
                <w:rFonts w:eastAsia="Times New Roman"/>
                <w:color w:val="000000"/>
                <w:lang w:eastAsia="sv-SE"/>
              </w:rPr>
              <w:t>0.55</w:t>
            </w:r>
          </w:p>
        </w:tc>
        <w:tc>
          <w:tcPr>
            <w:tcW w:w="960" w:type="dxa"/>
            <w:shd w:val="clear" w:color="auto" w:fill="auto"/>
            <w:noWrap/>
            <w:vAlign w:val="bottom"/>
            <w:hideMark/>
          </w:tcPr>
          <w:p w:rsidR="00A507AA" w:rsidRPr="00A507AA" w:rsidRDefault="00A507AA" w:rsidP="00A507AA">
            <w:pPr>
              <w:spacing w:after="0" w:line="240" w:lineRule="auto"/>
              <w:jc w:val="right"/>
              <w:rPr>
                <w:rFonts w:eastAsia="Times New Roman"/>
                <w:color w:val="000000"/>
                <w:lang w:eastAsia="sv-SE"/>
              </w:rPr>
            </w:pPr>
            <w:r w:rsidRPr="00A507AA">
              <w:rPr>
                <w:rFonts w:eastAsia="Times New Roman"/>
                <w:color w:val="000000"/>
                <w:lang w:eastAsia="sv-SE"/>
              </w:rPr>
              <w:t>2924.22</w:t>
            </w:r>
          </w:p>
        </w:tc>
      </w:tr>
      <w:tr w:rsidR="00A507AA" w:rsidRPr="00A507AA" w:rsidTr="00A507AA">
        <w:trPr>
          <w:trHeight w:val="288"/>
        </w:trPr>
        <w:tc>
          <w:tcPr>
            <w:tcW w:w="3338" w:type="dxa"/>
            <w:shd w:val="clear" w:color="auto" w:fill="auto"/>
            <w:noWrap/>
            <w:vAlign w:val="bottom"/>
            <w:hideMark/>
          </w:tcPr>
          <w:p w:rsidR="00A507AA" w:rsidRPr="00A507AA" w:rsidRDefault="00A507AA" w:rsidP="00A507AA">
            <w:pPr>
              <w:spacing w:after="0" w:line="240" w:lineRule="auto"/>
              <w:rPr>
                <w:rFonts w:eastAsia="Times New Roman"/>
                <w:color w:val="000000"/>
                <w:lang w:eastAsia="sv-SE"/>
              </w:rPr>
            </w:pPr>
            <w:r w:rsidRPr="00A507AA">
              <w:rPr>
                <w:rFonts w:eastAsia="Times New Roman"/>
                <w:color w:val="000000"/>
                <w:lang w:eastAsia="sv-SE"/>
              </w:rPr>
              <w:t>SalePrice=57750+120.2*TotalBsmtSF</w:t>
            </w:r>
          </w:p>
        </w:tc>
        <w:tc>
          <w:tcPr>
            <w:tcW w:w="3320" w:type="dxa"/>
            <w:shd w:val="clear" w:color="auto" w:fill="auto"/>
            <w:noWrap/>
            <w:vAlign w:val="bottom"/>
            <w:hideMark/>
          </w:tcPr>
          <w:p w:rsidR="00A507AA" w:rsidRPr="00A507AA" w:rsidRDefault="00A507AA" w:rsidP="00A507AA">
            <w:pPr>
              <w:spacing w:after="0" w:line="240" w:lineRule="auto"/>
              <w:jc w:val="right"/>
              <w:rPr>
                <w:rFonts w:eastAsia="Times New Roman"/>
                <w:color w:val="000000"/>
                <w:lang w:eastAsia="sv-SE"/>
              </w:rPr>
            </w:pPr>
            <w:r w:rsidRPr="00A507AA">
              <w:rPr>
                <w:rFonts w:eastAsia="Times New Roman"/>
                <w:color w:val="000000"/>
                <w:lang w:eastAsia="sv-SE"/>
              </w:rPr>
              <w:t>0.4006</w:t>
            </w:r>
          </w:p>
        </w:tc>
        <w:tc>
          <w:tcPr>
            <w:tcW w:w="960" w:type="dxa"/>
            <w:shd w:val="clear" w:color="auto" w:fill="auto"/>
            <w:noWrap/>
            <w:vAlign w:val="bottom"/>
            <w:hideMark/>
          </w:tcPr>
          <w:p w:rsidR="00A507AA" w:rsidRPr="00A507AA" w:rsidRDefault="00A507AA" w:rsidP="00A507AA">
            <w:pPr>
              <w:spacing w:after="0" w:line="240" w:lineRule="auto"/>
              <w:jc w:val="right"/>
              <w:rPr>
                <w:rFonts w:eastAsia="Times New Roman"/>
                <w:color w:val="000000"/>
                <w:lang w:eastAsia="sv-SE"/>
              </w:rPr>
            </w:pPr>
            <w:r w:rsidRPr="00A507AA">
              <w:rPr>
                <w:rFonts w:eastAsia="Times New Roman"/>
                <w:color w:val="000000"/>
                <w:lang w:eastAsia="sv-SE"/>
              </w:rPr>
              <w:t>1599.52</w:t>
            </w:r>
          </w:p>
        </w:tc>
      </w:tr>
    </w:tbl>
    <w:p w:rsidR="00A507AA" w:rsidRDefault="00A507AA" w:rsidP="00AD49B0">
      <w:pPr>
        <w:adjustRightInd w:val="0"/>
        <w:rPr>
          <w:rFonts w:ascii="Times" w:hAnsi="Times" w:cs="Times"/>
          <w:color w:val="000000"/>
          <w:lang w:val="en-US"/>
        </w:rPr>
      </w:pPr>
    </w:p>
    <w:p w:rsidR="00A507AA" w:rsidRDefault="00A507AA" w:rsidP="00AD49B0">
      <w:pPr>
        <w:adjustRightInd w:val="0"/>
        <w:rPr>
          <w:rFonts w:ascii="Times" w:hAnsi="Times" w:cs="Times"/>
          <w:color w:val="000000"/>
          <w:lang w:val="en-US"/>
        </w:rPr>
      </w:pPr>
    </w:p>
    <w:p w:rsidR="00A507AA" w:rsidRDefault="00A507AA" w:rsidP="00AD49B0">
      <w:pPr>
        <w:adjustRightInd w:val="0"/>
        <w:rPr>
          <w:rFonts w:ascii="Times" w:hAnsi="Times" w:cs="Times"/>
          <w:color w:val="000000"/>
          <w:lang w:val="en-US"/>
        </w:rPr>
      </w:pPr>
      <w:r>
        <w:rPr>
          <w:rFonts w:ascii="Times" w:hAnsi="Times" w:cs="Times"/>
          <w:color w:val="000000"/>
          <w:lang w:val="en-US"/>
        </w:rPr>
        <w:t>If we solely look at these two v</w:t>
      </w:r>
      <w:r w:rsidR="00776073">
        <w:rPr>
          <w:rFonts w:ascii="Times" w:hAnsi="Times" w:cs="Times"/>
          <w:color w:val="000000"/>
          <w:lang w:val="en-US"/>
        </w:rPr>
        <w:t xml:space="preserve">ariables then </w:t>
      </w:r>
      <w:r>
        <w:rPr>
          <w:rFonts w:ascii="Times" w:hAnsi="Times" w:cs="Times"/>
          <w:color w:val="000000"/>
          <w:lang w:val="en-US"/>
        </w:rPr>
        <w:t xml:space="preserve"> GrLivArea</w:t>
      </w:r>
      <w:r w:rsidR="00776073">
        <w:rPr>
          <w:rFonts w:ascii="Times" w:hAnsi="Times" w:cs="Times"/>
          <w:color w:val="000000"/>
          <w:lang w:val="en-US"/>
        </w:rPr>
        <w:t xml:space="preserve"> would be the best to explain variability in SalePrices. We can also look at the F Value to see that the model best fit the population from which the data were sampled. </w:t>
      </w:r>
    </w:p>
    <w:p w:rsidR="00470B31" w:rsidRDefault="00470B31" w:rsidP="00AD49B0">
      <w:pPr>
        <w:adjustRightInd w:val="0"/>
        <w:rPr>
          <w:rFonts w:ascii="Times" w:hAnsi="Times" w:cs="Times"/>
          <w:color w:val="000000"/>
          <w:lang w:val="en-US"/>
        </w:rPr>
      </w:pPr>
    </w:p>
    <w:p w:rsidR="00D71976" w:rsidRDefault="00D71976" w:rsidP="00AD49B0">
      <w:pPr>
        <w:adjustRightInd w:val="0"/>
        <w:rPr>
          <w:rFonts w:ascii="Times" w:hAnsi="Times" w:cs="Times"/>
          <w:color w:val="000000"/>
          <w:lang w:val="en-US"/>
        </w:rPr>
      </w:pPr>
      <w:bookmarkStart w:id="1" w:name="IDX"/>
      <w:bookmarkEnd w:id="1"/>
    </w:p>
    <w:p w:rsidR="00776073" w:rsidRDefault="00776073" w:rsidP="00776073">
      <w:pPr>
        <w:pStyle w:val="Liststycke"/>
        <w:adjustRightInd w:val="0"/>
        <w:rPr>
          <w:rFonts w:ascii="Times" w:hAnsi="Times" w:cs="Times"/>
          <w:color w:val="000000"/>
          <w:lang w:val="en-US"/>
        </w:rPr>
      </w:pPr>
    </w:p>
    <w:p w:rsidR="00776073" w:rsidRDefault="00776073" w:rsidP="00776073">
      <w:pPr>
        <w:pStyle w:val="Liststycke"/>
        <w:numPr>
          <w:ilvl w:val="0"/>
          <w:numId w:val="1"/>
        </w:numPr>
        <w:adjustRightInd w:val="0"/>
        <w:rPr>
          <w:rFonts w:ascii="Times" w:hAnsi="Times" w:cs="Times"/>
          <w:color w:val="000000"/>
          <w:lang w:val="en-US"/>
        </w:rPr>
      </w:pPr>
      <w:r>
        <w:rPr>
          <w:rFonts w:ascii="Times" w:hAnsi="Times" w:cs="Times"/>
          <w:color w:val="000000"/>
          <w:lang w:val="en-US"/>
        </w:rPr>
        <w:t>Multiple regression model</w:t>
      </w:r>
    </w:p>
    <w:p w:rsidR="00776073" w:rsidRDefault="00776073" w:rsidP="00776073">
      <w:pPr>
        <w:adjustRightInd w:val="0"/>
        <w:rPr>
          <w:rFonts w:ascii="Times" w:hAnsi="Times" w:cs="Times"/>
          <w:color w:val="000000"/>
          <w:lang w:val="en-US"/>
        </w:rPr>
      </w:pPr>
    </w:p>
    <w:p w:rsidR="00552202" w:rsidRDefault="00552202" w:rsidP="00776073">
      <w:pPr>
        <w:adjustRightInd w:val="0"/>
        <w:rPr>
          <w:rFonts w:ascii="Times" w:hAnsi="Times" w:cs="Times"/>
          <w:color w:val="000000"/>
          <w:lang w:val="en-US"/>
        </w:rPr>
      </w:pPr>
      <w:r>
        <w:rPr>
          <w:rFonts w:ascii="Times" w:hAnsi="Times" w:cs="Times"/>
          <w:color w:val="000000"/>
          <w:lang w:val="en-US"/>
        </w:rPr>
        <w:t>This time I will use both variables GrLivArea and TotalBsmtSF in a new model to see if multiple regression model wi</w:t>
      </w:r>
      <w:r w:rsidR="005B32E2">
        <w:rPr>
          <w:rFonts w:ascii="Times" w:hAnsi="Times" w:cs="Times"/>
          <w:color w:val="000000"/>
          <w:lang w:val="en-US"/>
        </w:rPr>
        <w:t>ll better explain variation in sale price. The result yields</w:t>
      </w:r>
    </w:p>
    <w:p w:rsidR="005B32E2" w:rsidRDefault="005B32E2" w:rsidP="00776073">
      <w:pPr>
        <w:adjustRightInd w:val="0"/>
        <w:rPr>
          <w:rFonts w:ascii="Times" w:hAnsi="Times" w:cs="Times"/>
          <w:color w:val="000000"/>
          <w:lang w:val="en-US"/>
        </w:rPr>
      </w:pPr>
    </w:p>
    <w:tbl>
      <w:tblPr>
        <w:tblW w:w="0" w:type="auto"/>
        <w:jc w:val="center"/>
        <w:tblLayout w:type="fixed"/>
        <w:tblCellMar>
          <w:left w:w="0" w:type="dxa"/>
          <w:right w:w="0" w:type="dxa"/>
        </w:tblCellMar>
        <w:tblLook w:val="0000" w:firstRow="0" w:lastRow="0" w:firstColumn="0" w:lastColumn="0" w:noHBand="0" w:noVBand="0"/>
      </w:tblPr>
      <w:tblGrid>
        <w:gridCol w:w="1406"/>
        <w:gridCol w:w="424"/>
        <w:gridCol w:w="1146"/>
        <w:gridCol w:w="1094"/>
        <w:gridCol w:w="815"/>
        <w:gridCol w:w="773"/>
        <w:gridCol w:w="997"/>
      </w:tblGrid>
      <w:tr w:rsidR="005B32E2" w:rsidTr="00D55949">
        <w:trPr>
          <w:cantSplit/>
          <w:tblHeader/>
          <w:jc w:val="center"/>
        </w:trPr>
        <w:tc>
          <w:tcPr>
            <w:tcW w:w="665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5B32E2" w:rsidRDefault="005B32E2" w:rsidP="00D55949">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5B32E2" w:rsidTr="00D55949">
        <w:trPr>
          <w:cantSplit/>
          <w:tblHeader/>
          <w:jc w:val="center"/>
        </w:trPr>
        <w:tc>
          <w:tcPr>
            <w:tcW w:w="1406" w:type="dxa"/>
            <w:tcBorders>
              <w:top w:val="nil"/>
              <w:left w:val="single" w:sz="6"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rPr>
                <w:rFonts w:ascii="Times" w:hAnsi="Times" w:cs="Times"/>
                <w:b/>
                <w:bCs/>
                <w:color w:val="000000"/>
              </w:rPr>
            </w:pPr>
            <w:r>
              <w:rPr>
                <w:rFonts w:ascii="Times" w:hAnsi="Times" w:cs="Times"/>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Pr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5B32E2" w:rsidRDefault="005B32E2" w:rsidP="00D55949">
            <w:pPr>
              <w:keepNext/>
              <w:adjustRightInd w:val="0"/>
              <w:spacing w:before="60" w:after="60"/>
              <w:jc w:val="right"/>
              <w:rPr>
                <w:rFonts w:ascii="Times" w:hAnsi="Times" w:cs="Times"/>
                <w:b/>
                <w:bCs/>
                <w:color w:val="000000"/>
              </w:rPr>
            </w:pPr>
            <w:r>
              <w:rPr>
                <w:rFonts w:ascii="Times" w:hAnsi="Times" w:cs="Times"/>
                <w:b/>
                <w:bCs/>
                <w:color w:val="000000"/>
              </w:rPr>
              <w:t>Variance</w:t>
            </w:r>
            <w:r>
              <w:rPr>
                <w:rFonts w:ascii="Times" w:hAnsi="Times" w:cs="Times"/>
                <w:b/>
                <w:bCs/>
                <w:color w:val="000000"/>
              </w:rPr>
              <w:br/>
              <w:t>Inflation</w:t>
            </w:r>
          </w:p>
        </w:tc>
      </w:tr>
      <w:tr w:rsidR="005B32E2" w:rsidTr="00D55949">
        <w:trPr>
          <w:cantSplit/>
          <w:jc w:val="center"/>
        </w:trPr>
        <w:tc>
          <w:tcPr>
            <w:tcW w:w="1406" w:type="dxa"/>
            <w:tcBorders>
              <w:top w:val="nil"/>
              <w:left w:val="single" w:sz="6" w:space="0" w:color="000000"/>
              <w:bottom w:val="single" w:sz="2" w:space="0" w:color="000000"/>
              <w:right w:val="nil"/>
            </w:tcBorders>
            <w:shd w:val="clear" w:color="auto" w:fill="BBBBBB"/>
            <w:tcMar>
              <w:left w:w="60" w:type="dxa"/>
              <w:right w:w="60" w:type="dxa"/>
            </w:tcMar>
          </w:tcPr>
          <w:p w:rsidR="005B32E2" w:rsidRDefault="005B32E2" w:rsidP="00D55949">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-26269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3277.36826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-8.02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0</w:t>
            </w:r>
          </w:p>
        </w:tc>
      </w:tr>
      <w:tr w:rsidR="005B32E2" w:rsidTr="00D55949">
        <w:trPr>
          <w:cantSplit/>
          <w:jc w:val="center"/>
        </w:trPr>
        <w:tc>
          <w:tcPr>
            <w:tcW w:w="1406" w:type="dxa"/>
            <w:tcBorders>
              <w:top w:val="nil"/>
              <w:left w:val="single" w:sz="6" w:space="0" w:color="000000"/>
              <w:bottom w:val="single" w:sz="2" w:space="0" w:color="000000"/>
              <w:right w:val="nil"/>
            </w:tcBorders>
            <w:shd w:val="clear" w:color="auto" w:fill="BBBBBB"/>
            <w:tcMar>
              <w:left w:w="60" w:type="dxa"/>
              <w:right w:w="60" w:type="dxa"/>
            </w:tcMar>
          </w:tcPr>
          <w:p w:rsidR="005B32E2" w:rsidRDefault="005B32E2" w:rsidP="00D55949">
            <w:pPr>
              <w:keepNext/>
              <w:adjustRightInd w:val="0"/>
              <w:spacing w:before="60" w:after="60"/>
              <w:rPr>
                <w:rFonts w:ascii="Times" w:hAnsi="Times" w:cs="Times"/>
                <w:b/>
                <w:bCs/>
                <w:color w:val="000000"/>
              </w:rPr>
            </w:pPr>
            <w:r>
              <w:rPr>
                <w:rFonts w:ascii="Times" w:hAnsi="Times" w:cs="Times"/>
                <w:b/>
                <w:bCs/>
                <w:color w:val="000000"/>
              </w:rPr>
              <w:t>GrLivArea</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90.05960</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2.12033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42.47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1.26729</w:t>
            </w:r>
          </w:p>
        </w:tc>
      </w:tr>
      <w:tr w:rsidR="005B32E2" w:rsidTr="00D55949">
        <w:trPr>
          <w:cantSplit/>
          <w:jc w:val="center"/>
        </w:trPr>
        <w:tc>
          <w:tcPr>
            <w:tcW w:w="1406" w:type="dxa"/>
            <w:tcBorders>
              <w:top w:val="nil"/>
              <w:left w:val="single" w:sz="6" w:space="0" w:color="000000"/>
              <w:bottom w:val="single" w:sz="6" w:space="0" w:color="000000"/>
              <w:right w:val="nil"/>
            </w:tcBorders>
            <w:shd w:val="clear" w:color="auto" w:fill="BBBBBB"/>
            <w:tcMar>
              <w:left w:w="60" w:type="dxa"/>
              <w:right w:w="60" w:type="dxa"/>
            </w:tcMar>
          </w:tcPr>
          <w:p w:rsidR="005B32E2" w:rsidRDefault="005B32E2" w:rsidP="00D55949">
            <w:pPr>
              <w:keepNext/>
              <w:adjustRightInd w:val="0"/>
              <w:spacing w:before="60" w:after="60"/>
              <w:rPr>
                <w:rFonts w:ascii="Times" w:hAnsi="Times" w:cs="Times"/>
                <w:b/>
                <w:bCs/>
                <w:color w:val="000000"/>
              </w:rPr>
            </w:pPr>
            <w:r>
              <w:rPr>
                <w:rFonts w:ascii="Times" w:hAnsi="Times" w:cs="Times"/>
                <w:b/>
                <w:bCs/>
                <w:color w:val="000000"/>
              </w:rPr>
              <w:t>TotalBsmtSF</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70.37780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2.55490</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27.55</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&lt;.0001</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5B32E2" w:rsidRDefault="005B32E2" w:rsidP="00D55949">
            <w:pPr>
              <w:keepNext/>
              <w:adjustRightInd w:val="0"/>
              <w:spacing w:before="60" w:after="60"/>
              <w:jc w:val="right"/>
              <w:rPr>
                <w:rFonts w:ascii="Times" w:hAnsi="Times" w:cs="Times"/>
                <w:color w:val="000000"/>
              </w:rPr>
            </w:pPr>
            <w:r>
              <w:rPr>
                <w:rFonts w:ascii="Times" w:hAnsi="Times" w:cs="Times"/>
                <w:color w:val="000000"/>
              </w:rPr>
              <w:t>1.26729</w:t>
            </w:r>
          </w:p>
        </w:tc>
      </w:tr>
    </w:tbl>
    <w:p w:rsidR="005B32E2" w:rsidRDefault="005B32E2" w:rsidP="00776073">
      <w:pPr>
        <w:adjustRightInd w:val="0"/>
        <w:rPr>
          <w:rFonts w:ascii="Times" w:hAnsi="Times" w:cs="Times"/>
          <w:color w:val="000000"/>
          <w:lang w:val="en-US"/>
        </w:rPr>
      </w:pPr>
      <w:r>
        <w:rPr>
          <w:rFonts w:ascii="Times" w:hAnsi="Times" w:cs="Times"/>
          <w:color w:val="000000"/>
          <w:lang w:val="en-US"/>
        </w:rPr>
        <w:t xml:space="preserve">                    </w:t>
      </w:r>
    </w:p>
    <w:p w:rsidR="005B32E2" w:rsidRDefault="005B32E2" w:rsidP="00776073">
      <w:pPr>
        <w:adjustRightInd w:val="0"/>
        <w:rPr>
          <w:rFonts w:ascii="Times" w:hAnsi="Times" w:cs="Times"/>
          <w:color w:val="000000"/>
          <w:lang w:val="en-US"/>
        </w:rPr>
      </w:pPr>
      <w:r>
        <w:rPr>
          <w:rFonts w:ascii="Times" w:hAnsi="Times" w:cs="Times"/>
          <w:color w:val="000000"/>
          <w:lang w:val="en-US"/>
        </w:rPr>
        <w:t xml:space="preserve">                                     Model3 – SalePrice = 90.1*GrLivArea + 70.4* TotalBsmtSF - 26269</w:t>
      </w:r>
    </w:p>
    <w:p w:rsidR="005B32E2" w:rsidRDefault="00F71D95" w:rsidP="00776073">
      <w:pPr>
        <w:adjustRightInd w:val="0"/>
        <w:rPr>
          <w:rFonts w:ascii="Times" w:hAnsi="Times" w:cs="Times"/>
          <w:lang w:val="en-US"/>
        </w:rPr>
      </w:pPr>
      <w:r>
        <w:rPr>
          <w:rFonts w:ascii="Times" w:hAnsi="Times" w:cs="Times"/>
          <w:lang w:val="en-US"/>
        </w:rPr>
        <w:t>I</w:t>
      </w:r>
      <w:r w:rsidRPr="00F71D95">
        <w:rPr>
          <w:rFonts w:ascii="Times" w:hAnsi="Times" w:cs="Times"/>
          <w:lang w:val="en-US"/>
        </w:rPr>
        <w:t xml:space="preserve"> have also added the Variance Inflation Factor (VIF), a multicollinearity diagnostic, to the model output. VIF values greater than 3 indicate multicollinearity</w:t>
      </w:r>
      <w:r>
        <w:rPr>
          <w:rFonts w:ascii="Times" w:hAnsi="Times" w:cs="Times"/>
          <w:lang w:val="en-US"/>
        </w:rPr>
        <w:t>. We can conclude that there is no multicollinearity in this case.</w:t>
      </w:r>
    </w:p>
    <w:tbl>
      <w:tblPr>
        <w:tblW w:w="0" w:type="auto"/>
        <w:jc w:val="center"/>
        <w:tblLayout w:type="fixed"/>
        <w:tblCellMar>
          <w:left w:w="0" w:type="dxa"/>
          <w:right w:w="0" w:type="dxa"/>
        </w:tblCellMar>
        <w:tblLook w:val="0000" w:firstRow="0" w:lastRow="0" w:firstColumn="0" w:lastColumn="0" w:noHBand="0" w:noVBand="0"/>
      </w:tblPr>
      <w:tblGrid>
        <w:gridCol w:w="1804"/>
        <w:gridCol w:w="575"/>
        <w:gridCol w:w="1313"/>
        <w:gridCol w:w="1313"/>
        <w:gridCol w:w="948"/>
        <w:gridCol w:w="829"/>
      </w:tblGrid>
      <w:tr w:rsidR="00F71D95" w:rsidTr="00F71D95">
        <w:trPr>
          <w:cantSplit/>
          <w:trHeight w:val="396"/>
          <w:tblHeader/>
          <w:jc w:val="center"/>
        </w:trPr>
        <w:tc>
          <w:tcPr>
            <w:tcW w:w="6782"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71D95" w:rsidRDefault="00F71D95" w:rsidP="00D55949">
            <w:pPr>
              <w:keepNext/>
              <w:adjustRightInd w:val="0"/>
              <w:spacing w:before="60" w:after="60"/>
              <w:jc w:val="center"/>
              <w:rPr>
                <w:rFonts w:ascii="Times" w:hAnsi="Times" w:cs="Times"/>
                <w:b/>
                <w:bCs/>
                <w:color w:val="000000"/>
              </w:rPr>
            </w:pPr>
            <w:r>
              <w:rPr>
                <w:rFonts w:ascii="Times" w:hAnsi="Times" w:cs="Times"/>
                <w:b/>
                <w:bCs/>
                <w:color w:val="000000"/>
              </w:rPr>
              <w:t>Analysis of Variance</w:t>
            </w:r>
          </w:p>
        </w:tc>
      </w:tr>
      <w:tr w:rsidR="00F71D95" w:rsidTr="00F71D95">
        <w:trPr>
          <w:cantSplit/>
          <w:trHeight w:val="675"/>
          <w:tblHeader/>
          <w:jc w:val="center"/>
        </w:trPr>
        <w:tc>
          <w:tcPr>
            <w:tcW w:w="1804" w:type="dxa"/>
            <w:tcBorders>
              <w:top w:val="nil"/>
              <w:left w:val="single" w:sz="6" w:space="0" w:color="000000"/>
              <w:bottom w:val="single" w:sz="2" w:space="0" w:color="000000"/>
              <w:right w:val="nil"/>
            </w:tcBorders>
            <w:shd w:val="clear" w:color="auto" w:fill="BBBBBB"/>
            <w:tcMar>
              <w:left w:w="60" w:type="dxa"/>
              <w:right w:w="60" w:type="dxa"/>
            </w:tcMar>
            <w:vAlign w:val="bottom"/>
          </w:tcPr>
          <w:p w:rsidR="00F71D95" w:rsidRDefault="00F71D95" w:rsidP="00D55949">
            <w:pPr>
              <w:keepNext/>
              <w:adjustRightInd w:val="0"/>
              <w:spacing w:before="60" w:after="60"/>
              <w:rPr>
                <w:rFonts w:ascii="Times" w:hAnsi="Times" w:cs="Times"/>
                <w:b/>
                <w:bCs/>
                <w:color w:val="000000"/>
              </w:rPr>
            </w:pPr>
            <w:r>
              <w:rPr>
                <w:rFonts w:ascii="Times" w:hAnsi="Times" w:cs="Times"/>
                <w:b/>
                <w:bCs/>
                <w:color w:val="000000"/>
              </w:rPr>
              <w:t>Source</w:t>
            </w:r>
          </w:p>
        </w:tc>
        <w:tc>
          <w:tcPr>
            <w:tcW w:w="575" w:type="dxa"/>
            <w:tcBorders>
              <w:top w:val="nil"/>
              <w:left w:val="single" w:sz="2" w:space="0" w:color="000000"/>
              <w:bottom w:val="single" w:sz="2" w:space="0" w:color="000000"/>
              <w:right w:val="nil"/>
            </w:tcBorders>
            <w:shd w:val="clear" w:color="auto" w:fill="BBBBBB"/>
            <w:tcMar>
              <w:left w:w="60" w:type="dxa"/>
              <w:right w:w="60" w:type="dxa"/>
            </w:tcMar>
            <w:vAlign w:val="bottom"/>
          </w:tcPr>
          <w:p w:rsidR="00F71D95" w:rsidRDefault="00F71D95" w:rsidP="00D55949">
            <w:pPr>
              <w:keepNext/>
              <w:adjustRightInd w:val="0"/>
              <w:spacing w:before="60" w:after="60"/>
              <w:jc w:val="right"/>
              <w:rPr>
                <w:rFonts w:ascii="Times" w:hAnsi="Times" w:cs="Times"/>
                <w:b/>
                <w:bCs/>
                <w:color w:val="000000"/>
              </w:rPr>
            </w:pPr>
            <w:r>
              <w:rPr>
                <w:rFonts w:ascii="Times" w:hAnsi="Times" w:cs="Times"/>
                <w:b/>
                <w:bCs/>
                <w:color w:val="000000"/>
              </w:rPr>
              <w:t>DF</w:t>
            </w:r>
          </w:p>
        </w:tc>
        <w:tc>
          <w:tcPr>
            <w:tcW w:w="131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1D95" w:rsidRDefault="00F71D95" w:rsidP="00D55949">
            <w:pPr>
              <w:keepNext/>
              <w:adjustRightInd w:val="0"/>
              <w:spacing w:before="60" w:after="60"/>
              <w:jc w:val="right"/>
              <w:rPr>
                <w:rFonts w:ascii="Times" w:hAnsi="Times" w:cs="Times"/>
                <w:b/>
                <w:bCs/>
                <w:color w:val="000000"/>
              </w:rPr>
            </w:pPr>
            <w:r>
              <w:rPr>
                <w:rFonts w:ascii="Times" w:hAnsi="Times" w:cs="Times"/>
                <w:b/>
                <w:bCs/>
                <w:color w:val="000000"/>
              </w:rPr>
              <w:t>Sum of</w:t>
            </w:r>
            <w:r>
              <w:rPr>
                <w:rFonts w:ascii="Times" w:hAnsi="Times" w:cs="Times"/>
                <w:b/>
                <w:bCs/>
                <w:color w:val="000000"/>
              </w:rPr>
              <w:br/>
              <w:t>Squares</w:t>
            </w:r>
          </w:p>
        </w:tc>
        <w:tc>
          <w:tcPr>
            <w:tcW w:w="131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1D95" w:rsidRDefault="00F71D95" w:rsidP="00D55949">
            <w:pPr>
              <w:keepNext/>
              <w:adjustRightInd w:val="0"/>
              <w:spacing w:before="60" w:after="60"/>
              <w:jc w:val="right"/>
              <w:rPr>
                <w:rFonts w:ascii="Times" w:hAnsi="Times" w:cs="Times"/>
                <w:b/>
                <w:bCs/>
                <w:color w:val="000000"/>
              </w:rPr>
            </w:pPr>
            <w:r>
              <w:rPr>
                <w:rFonts w:ascii="Times" w:hAnsi="Times" w:cs="Times"/>
                <w:b/>
                <w:bCs/>
                <w:color w:val="000000"/>
              </w:rPr>
              <w:t>Mean</w:t>
            </w:r>
            <w:r>
              <w:rPr>
                <w:rFonts w:ascii="Times" w:hAnsi="Times" w:cs="Times"/>
                <w:b/>
                <w:bCs/>
                <w:color w:val="000000"/>
              </w:rPr>
              <w:br/>
              <w:t>Square</w:t>
            </w:r>
          </w:p>
        </w:tc>
        <w:tc>
          <w:tcPr>
            <w:tcW w:w="948" w:type="dxa"/>
            <w:tcBorders>
              <w:top w:val="nil"/>
              <w:left w:val="single" w:sz="2" w:space="0" w:color="000000"/>
              <w:bottom w:val="single" w:sz="2" w:space="0" w:color="000000"/>
              <w:right w:val="nil"/>
            </w:tcBorders>
            <w:shd w:val="clear" w:color="auto" w:fill="BBBBBB"/>
            <w:tcMar>
              <w:left w:w="60" w:type="dxa"/>
              <w:right w:w="60" w:type="dxa"/>
            </w:tcMar>
            <w:vAlign w:val="bottom"/>
          </w:tcPr>
          <w:p w:rsidR="00F71D95" w:rsidRDefault="00F71D95" w:rsidP="00D55949">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2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71D95" w:rsidRDefault="00F71D95" w:rsidP="00D55949">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F71D95" w:rsidTr="00F71D95">
        <w:trPr>
          <w:cantSplit/>
          <w:trHeight w:val="675"/>
          <w:jc w:val="center"/>
        </w:trPr>
        <w:tc>
          <w:tcPr>
            <w:tcW w:w="1804" w:type="dxa"/>
            <w:tcBorders>
              <w:top w:val="nil"/>
              <w:left w:val="single" w:sz="6" w:space="0" w:color="000000"/>
              <w:bottom w:val="single" w:sz="2" w:space="0" w:color="000000"/>
              <w:right w:val="nil"/>
            </w:tcBorders>
            <w:shd w:val="clear" w:color="auto" w:fill="BBBBBB"/>
            <w:tcMar>
              <w:left w:w="60" w:type="dxa"/>
              <w:right w:w="60" w:type="dxa"/>
            </w:tcMar>
          </w:tcPr>
          <w:p w:rsidR="00F71D95" w:rsidRDefault="00F71D95" w:rsidP="00D55949">
            <w:pPr>
              <w:keepNext/>
              <w:adjustRightInd w:val="0"/>
              <w:spacing w:before="60" w:after="60"/>
              <w:rPr>
                <w:rFonts w:ascii="Times" w:hAnsi="Times" w:cs="Times"/>
                <w:b/>
                <w:bCs/>
                <w:color w:val="000000"/>
              </w:rPr>
            </w:pPr>
            <w:r>
              <w:rPr>
                <w:rFonts w:ascii="Times" w:hAnsi="Times" w:cs="Times"/>
                <w:b/>
                <w:bCs/>
                <w:color w:val="000000"/>
              </w:rPr>
              <w:t>Model</w:t>
            </w:r>
          </w:p>
        </w:tc>
        <w:tc>
          <w:tcPr>
            <w:tcW w:w="575"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2</w:t>
            </w:r>
          </w:p>
        </w:tc>
        <w:tc>
          <w:tcPr>
            <w:tcW w:w="1313"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1.066281E13</w:t>
            </w:r>
          </w:p>
        </w:tc>
        <w:tc>
          <w:tcPr>
            <w:tcW w:w="1313"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5.331403E12</w:t>
            </w:r>
          </w:p>
        </w:tc>
        <w:tc>
          <w:tcPr>
            <w:tcW w:w="948"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2304.90</w:t>
            </w:r>
          </w:p>
        </w:tc>
        <w:tc>
          <w:tcPr>
            <w:tcW w:w="8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&lt;.0001</w:t>
            </w:r>
          </w:p>
        </w:tc>
      </w:tr>
      <w:tr w:rsidR="00F71D95" w:rsidTr="00F71D95">
        <w:trPr>
          <w:cantSplit/>
          <w:trHeight w:val="675"/>
          <w:jc w:val="center"/>
        </w:trPr>
        <w:tc>
          <w:tcPr>
            <w:tcW w:w="1804" w:type="dxa"/>
            <w:tcBorders>
              <w:top w:val="nil"/>
              <w:left w:val="single" w:sz="6" w:space="0" w:color="000000"/>
              <w:bottom w:val="single" w:sz="2" w:space="0" w:color="000000"/>
              <w:right w:val="nil"/>
            </w:tcBorders>
            <w:shd w:val="clear" w:color="auto" w:fill="BBBBBB"/>
            <w:tcMar>
              <w:left w:w="60" w:type="dxa"/>
              <w:right w:w="60" w:type="dxa"/>
            </w:tcMar>
          </w:tcPr>
          <w:p w:rsidR="00F71D95" w:rsidRDefault="00F71D95" w:rsidP="00D55949">
            <w:pPr>
              <w:keepNext/>
              <w:adjustRightInd w:val="0"/>
              <w:spacing w:before="60" w:after="60"/>
              <w:rPr>
                <w:rFonts w:ascii="Times" w:hAnsi="Times" w:cs="Times"/>
                <w:b/>
                <w:bCs/>
                <w:color w:val="000000"/>
              </w:rPr>
            </w:pPr>
            <w:r>
              <w:rPr>
                <w:rFonts w:ascii="Times" w:hAnsi="Times" w:cs="Times"/>
                <w:b/>
                <w:bCs/>
                <w:color w:val="000000"/>
              </w:rPr>
              <w:t>Error</w:t>
            </w:r>
          </w:p>
        </w:tc>
        <w:tc>
          <w:tcPr>
            <w:tcW w:w="575"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2390</w:t>
            </w:r>
          </w:p>
        </w:tc>
        <w:tc>
          <w:tcPr>
            <w:tcW w:w="1313"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5.528247E12</w:t>
            </w:r>
          </w:p>
        </w:tc>
        <w:tc>
          <w:tcPr>
            <w:tcW w:w="1313"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2313074195</w:t>
            </w:r>
          </w:p>
        </w:tc>
        <w:tc>
          <w:tcPr>
            <w:tcW w:w="948" w:type="dxa"/>
            <w:tcBorders>
              <w:top w:val="nil"/>
              <w:left w:val="single" w:sz="2" w:space="0" w:color="000000"/>
              <w:bottom w:val="single" w:sz="2"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p>
        </w:tc>
        <w:tc>
          <w:tcPr>
            <w:tcW w:w="8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p>
        </w:tc>
      </w:tr>
      <w:tr w:rsidR="00F71D95" w:rsidTr="00F71D95">
        <w:trPr>
          <w:cantSplit/>
          <w:trHeight w:val="675"/>
          <w:jc w:val="center"/>
        </w:trPr>
        <w:tc>
          <w:tcPr>
            <w:tcW w:w="1804" w:type="dxa"/>
            <w:tcBorders>
              <w:top w:val="nil"/>
              <w:left w:val="single" w:sz="6" w:space="0" w:color="000000"/>
              <w:bottom w:val="single" w:sz="6" w:space="0" w:color="000000"/>
              <w:right w:val="nil"/>
            </w:tcBorders>
            <w:shd w:val="clear" w:color="auto" w:fill="BBBBBB"/>
            <w:tcMar>
              <w:left w:w="60" w:type="dxa"/>
              <w:right w:w="60" w:type="dxa"/>
            </w:tcMar>
          </w:tcPr>
          <w:p w:rsidR="00F71D95" w:rsidRDefault="00F71D95" w:rsidP="00D55949">
            <w:pPr>
              <w:keepNext/>
              <w:adjustRightInd w:val="0"/>
              <w:spacing w:before="60" w:after="60"/>
              <w:rPr>
                <w:rFonts w:ascii="Times" w:hAnsi="Times" w:cs="Times"/>
                <w:b/>
                <w:bCs/>
                <w:color w:val="000000"/>
              </w:rPr>
            </w:pPr>
            <w:r>
              <w:rPr>
                <w:rFonts w:ascii="Times" w:hAnsi="Times" w:cs="Times"/>
                <w:b/>
                <w:bCs/>
                <w:color w:val="000000"/>
              </w:rPr>
              <w:t>Corrected Total</w:t>
            </w:r>
          </w:p>
        </w:tc>
        <w:tc>
          <w:tcPr>
            <w:tcW w:w="575" w:type="dxa"/>
            <w:tcBorders>
              <w:top w:val="nil"/>
              <w:left w:val="single" w:sz="2" w:space="0" w:color="000000"/>
              <w:bottom w:val="single" w:sz="6"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2392</w:t>
            </w:r>
          </w:p>
        </w:tc>
        <w:tc>
          <w:tcPr>
            <w:tcW w:w="1313" w:type="dxa"/>
            <w:tcBorders>
              <w:top w:val="nil"/>
              <w:left w:val="single" w:sz="2" w:space="0" w:color="000000"/>
              <w:bottom w:val="single" w:sz="6"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r>
              <w:rPr>
                <w:rFonts w:ascii="Times" w:hAnsi="Times" w:cs="Times"/>
                <w:color w:val="000000"/>
              </w:rPr>
              <w:t>1.619105E13</w:t>
            </w:r>
          </w:p>
        </w:tc>
        <w:tc>
          <w:tcPr>
            <w:tcW w:w="1313" w:type="dxa"/>
            <w:tcBorders>
              <w:top w:val="nil"/>
              <w:left w:val="single" w:sz="2" w:space="0" w:color="000000"/>
              <w:bottom w:val="single" w:sz="6"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p>
        </w:tc>
        <w:tc>
          <w:tcPr>
            <w:tcW w:w="948" w:type="dxa"/>
            <w:tcBorders>
              <w:top w:val="nil"/>
              <w:left w:val="single" w:sz="2" w:space="0" w:color="000000"/>
              <w:bottom w:val="single" w:sz="6" w:space="0" w:color="000000"/>
              <w:right w:val="nil"/>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p>
        </w:tc>
        <w:tc>
          <w:tcPr>
            <w:tcW w:w="82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71D95" w:rsidRDefault="00F71D95" w:rsidP="00D55949">
            <w:pPr>
              <w:keepNext/>
              <w:adjustRightInd w:val="0"/>
              <w:spacing w:before="60" w:after="60"/>
              <w:jc w:val="right"/>
              <w:rPr>
                <w:rFonts w:ascii="Times" w:hAnsi="Times" w:cs="Times"/>
                <w:color w:val="000000"/>
              </w:rPr>
            </w:pPr>
          </w:p>
        </w:tc>
      </w:tr>
    </w:tbl>
    <w:p w:rsidR="00F71D95" w:rsidRDefault="00F71D95" w:rsidP="00F71D95">
      <w:pPr>
        <w:adjustRightInd w:val="0"/>
        <w:rPr>
          <w:rFonts w:ascii="Times" w:hAnsi="Times" w:cs="Times"/>
          <w:color w:val="000000"/>
        </w:rPr>
      </w:pPr>
    </w:p>
    <w:p w:rsidR="00F71D95" w:rsidRPr="00F71D95" w:rsidRDefault="00F71D95" w:rsidP="00776073">
      <w:pPr>
        <w:adjustRightInd w:val="0"/>
        <w:rPr>
          <w:rFonts w:ascii="Times" w:hAnsi="Times" w:cs="Times"/>
          <w:color w:val="000000"/>
          <w:lang w:val="en-US"/>
        </w:rPr>
      </w:pPr>
    </w:p>
    <w:p w:rsidR="005B32E2" w:rsidRDefault="00F71D95" w:rsidP="00776073">
      <w:pPr>
        <w:adjustRightInd w:val="0"/>
        <w:rPr>
          <w:rFonts w:ascii="Times New Roman" w:hAnsi="Times New Roman"/>
          <w:lang w:val="en-US"/>
        </w:rPr>
      </w:pPr>
      <w:r>
        <w:rPr>
          <w:rFonts w:ascii="Times New Roman" w:hAnsi="Times New Roman"/>
          <w:lang w:val="en-US"/>
        </w:rPr>
        <w:t xml:space="preserve">From the Anova table above </w:t>
      </w:r>
      <w:r w:rsidRPr="00F71D95">
        <w:rPr>
          <w:rFonts w:ascii="Times New Roman" w:hAnsi="Times New Roman"/>
          <w:lang w:val="en-US"/>
        </w:rPr>
        <w:t>we can see that the the F value is statistic</w:t>
      </w:r>
      <w:r>
        <w:rPr>
          <w:rFonts w:ascii="Times New Roman" w:hAnsi="Times New Roman"/>
          <w:lang w:val="en-US"/>
        </w:rPr>
        <w:t>ally significant at the p &lt; 0.01</w:t>
      </w:r>
      <w:r w:rsidRPr="00F71D95">
        <w:rPr>
          <w:rFonts w:ascii="Times New Roman" w:hAnsi="Times New Roman"/>
          <w:lang w:val="en-US"/>
        </w:rPr>
        <w:t xml:space="preserve"> leve</w:t>
      </w:r>
      <w:r>
        <w:rPr>
          <w:rFonts w:ascii="Times New Roman" w:hAnsi="Times New Roman"/>
          <w:lang w:val="en-US"/>
        </w:rPr>
        <w:t xml:space="preserve">l, indicating that model </w:t>
      </w:r>
      <w:r w:rsidRPr="00F71D95">
        <w:rPr>
          <w:rFonts w:ascii="Times New Roman" w:hAnsi="Times New Roman"/>
          <w:lang w:val="en-US"/>
        </w:rPr>
        <w:t xml:space="preserve"> has predictive power in exp</w:t>
      </w:r>
      <w:r>
        <w:rPr>
          <w:rFonts w:ascii="Times New Roman" w:hAnsi="Times New Roman"/>
          <w:lang w:val="en-US"/>
        </w:rPr>
        <w:t>laining the variability in SalePrice.</w:t>
      </w:r>
    </w:p>
    <w:p w:rsidR="00F71D95" w:rsidRDefault="00F71D95" w:rsidP="00776073">
      <w:pPr>
        <w:adjustRightInd w:val="0"/>
        <w:rPr>
          <w:rFonts w:ascii="Times New Roman" w:hAnsi="Times New Roman"/>
          <w:lang w:val="en-US"/>
        </w:rPr>
      </w:pPr>
      <w:r>
        <w:rPr>
          <w:rFonts w:ascii="Times New Roman" w:hAnsi="Times New Roman"/>
          <w:lang w:val="en-US"/>
        </w:rPr>
        <w:t>We can now compare all three models to see if which performs the best. We can see from the p value that we have statistically significant predictor variables. We can also see that the multiple linear regression is able to explain almost 66% of</w:t>
      </w:r>
      <w:r w:rsidR="00C762FC">
        <w:rPr>
          <w:rFonts w:ascii="Times New Roman" w:hAnsi="Times New Roman"/>
          <w:lang w:val="en-US"/>
        </w:rPr>
        <w:t xml:space="preserve"> variation in sale prices with adj-rsq value 0.6583. In this case using adj-rsq value is safer since it only increases if adding a variable makes improvement in explaining the predicted value whereas r-square will always increase when adding new variable. </w:t>
      </w:r>
    </w:p>
    <w:p w:rsidR="00F71D95" w:rsidRDefault="00F71D95" w:rsidP="00776073">
      <w:pPr>
        <w:adjustRightInd w:val="0"/>
        <w:rPr>
          <w:rFonts w:ascii="Times New Roman" w:hAnsi="Times New Roman"/>
          <w:lang w:val="en-US"/>
        </w:rPr>
      </w:pPr>
    </w:p>
    <w:p w:rsidR="00F71D95" w:rsidRPr="00F71D95" w:rsidRDefault="00F71D95" w:rsidP="00776073">
      <w:pPr>
        <w:adjustRightInd w:val="0"/>
        <w:rPr>
          <w:rFonts w:ascii="Times New Roman" w:hAnsi="Times New Roman"/>
          <w:color w:val="000000"/>
          <w:lang w:val="en-US"/>
        </w:rPr>
      </w:pPr>
    </w:p>
    <w:tbl>
      <w:tblPr>
        <w:tblW w:w="9580"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300"/>
        <w:gridCol w:w="1400"/>
        <w:gridCol w:w="960"/>
        <w:gridCol w:w="960"/>
        <w:gridCol w:w="960"/>
      </w:tblGrid>
      <w:tr w:rsidR="00F71D95" w:rsidRPr="00F71D95" w:rsidTr="00F71D95">
        <w:trPr>
          <w:trHeight w:val="288"/>
        </w:trPr>
        <w:tc>
          <w:tcPr>
            <w:tcW w:w="530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Model</w:t>
            </w:r>
          </w:p>
        </w:tc>
        <w:tc>
          <w:tcPr>
            <w:tcW w:w="140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R-square</w:t>
            </w:r>
          </w:p>
        </w:tc>
        <w:tc>
          <w:tcPr>
            <w:tcW w:w="96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Adj-Rsq</w:t>
            </w:r>
          </w:p>
        </w:tc>
        <w:tc>
          <w:tcPr>
            <w:tcW w:w="96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F Value</w:t>
            </w:r>
          </w:p>
        </w:tc>
        <w:tc>
          <w:tcPr>
            <w:tcW w:w="96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Pr &gt; F</w:t>
            </w:r>
          </w:p>
        </w:tc>
      </w:tr>
      <w:tr w:rsidR="00F71D95" w:rsidRPr="00F71D95" w:rsidTr="00F71D95">
        <w:trPr>
          <w:trHeight w:val="288"/>
        </w:trPr>
        <w:tc>
          <w:tcPr>
            <w:tcW w:w="530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SalePrice=7948+116.9*GrLivArea</w:t>
            </w:r>
          </w:p>
        </w:tc>
        <w:tc>
          <w:tcPr>
            <w:tcW w:w="140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0.5502</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0.55</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2924.22</w:t>
            </w:r>
          </w:p>
        </w:tc>
        <w:tc>
          <w:tcPr>
            <w:tcW w:w="960" w:type="dxa"/>
            <w:shd w:val="clear" w:color="auto" w:fill="auto"/>
            <w:noWrap/>
            <w:vAlign w:val="bottom"/>
            <w:hideMark/>
          </w:tcPr>
          <w:p w:rsidR="00F71D95" w:rsidRPr="00F71D95" w:rsidRDefault="00F71D95" w:rsidP="00F71D95">
            <w:pPr>
              <w:spacing w:after="0" w:line="240" w:lineRule="auto"/>
              <w:rPr>
                <w:rFonts w:ascii="Times New Roman" w:eastAsia="Times New Roman" w:hAnsi="Times New Roman"/>
                <w:color w:val="000000"/>
                <w:sz w:val="20"/>
                <w:szCs w:val="20"/>
                <w:lang w:eastAsia="sv-SE"/>
              </w:rPr>
            </w:pPr>
            <w:r w:rsidRPr="00F71D95">
              <w:rPr>
                <w:rFonts w:ascii="Times New Roman" w:eastAsia="Times New Roman" w:hAnsi="Times New Roman"/>
                <w:color w:val="000000"/>
                <w:sz w:val="20"/>
                <w:szCs w:val="20"/>
                <w:lang w:eastAsia="sv-SE"/>
              </w:rPr>
              <w:t>&lt;.0001</w:t>
            </w:r>
          </w:p>
        </w:tc>
      </w:tr>
      <w:tr w:rsidR="00F71D95" w:rsidRPr="00F71D95" w:rsidTr="00F71D95">
        <w:trPr>
          <w:trHeight w:val="288"/>
        </w:trPr>
        <w:tc>
          <w:tcPr>
            <w:tcW w:w="5300" w:type="dxa"/>
            <w:shd w:val="clear" w:color="auto" w:fill="auto"/>
            <w:noWrap/>
            <w:vAlign w:val="bottom"/>
            <w:hideMark/>
          </w:tcPr>
          <w:p w:rsidR="00F71D95" w:rsidRPr="00F71D95" w:rsidRDefault="00F71D95" w:rsidP="00F71D95">
            <w:pPr>
              <w:spacing w:after="0" w:line="240" w:lineRule="auto"/>
              <w:rPr>
                <w:rFonts w:eastAsia="Times New Roman"/>
                <w:color w:val="000000"/>
                <w:lang w:eastAsia="sv-SE"/>
              </w:rPr>
            </w:pPr>
            <w:r w:rsidRPr="00F71D95">
              <w:rPr>
                <w:rFonts w:eastAsia="Times New Roman"/>
                <w:color w:val="000000"/>
                <w:lang w:eastAsia="sv-SE"/>
              </w:rPr>
              <w:t>SalePrice=57750+120.2*TotalBsmtSF</w:t>
            </w:r>
          </w:p>
        </w:tc>
        <w:tc>
          <w:tcPr>
            <w:tcW w:w="140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0.4008</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0.4006</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1599.52</w:t>
            </w:r>
          </w:p>
        </w:tc>
        <w:tc>
          <w:tcPr>
            <w:tcW w:w="960" w:type="dxa"/>
            <w:shd w:val="clear" w:color="auto" w:fill="auto"/>
            <w:noWrap/>
            <w:vAlign w:val="bottom"/>
            <w:hideMark/>
          </w:tcPr>
          <w:p w:rsidR="00F71D95" w:rsidRPr="00F71D95" w:rsidRDefault="00F71D95" w:rsidP="00F71D95">
            <w:pPr>
              <w:spacing w:after="0" w:line="240" w:lineRule="auto"/>
              <w:rPr>
                <w:rFonts w:ascii="Times New Roman" w:eastAsia="Times New Roman" w:hAnsi="Times New Roman"/>
                <w:color w:val="000000"/>
                <w:sz w:val="20"/>
                <w:szCs w:val="20"/>
                <w:lang w:eastAsia="sv-SE"/>
              </w:rPr>
            </w:pPr>
            <w:r w:rsidRPr="00F71D95">
              <w:rPr>
                <w:rFonts w:ascii="Times New Roman" w:eastAsia="Times New Roman" w:hAnsi="Times New Roman"/>
                <w:color w:val="000000"/>
                <w:sz w:val="20"/>
                <w:szCs w:val="20"/>
                <w:lang w:eastAsia="sv-SE"/>
              </w:rPr>
              <w:t>&lt;.0001</w:t>
            </w:r>
          </w:p>
        </w:tc>
      </w:tr>
      <w:tr w:rsidR="00F71D95" w:rsidRPr="00F71D95" w:rsidTr="00F71D95">
        <w:trPr>
          <w:trHeight w:val="288"/>
        </w:trPr>
        <w:tc>
          <w:tcPr>
            <w:tcW w:w="5300" w:type="dxa"/>
            <w:shd w:val="clear" w:color="auto" w:fill="auto"/>
            <w:noWrap/>
            <w:vAlign w:val="bottom"/>
            <w:hideMark/>
          </w:tcPr>
          <w:p w:rsidR="00F71D95" w:rsidRPr="00F71D95" w:rsidRDefault="00F71D95" w:rsidP="00F71D95">
            <w:pPr>
              <w:spacing w:after="0" w:line="240" w:lineRule="auto"/>
              <w:rPr>
                <w:rFonts w:ascii="Times New Roman" w:eastAsia="Times New Roman" w:hAnsi="Times New Roman"/>
                <w:color w:val="000000"/>
                <w:lang w:eastAsia="sv-SE"/>
              </w:rPr>
            </w:pPr>
            <w:r w:rsidRPr="00F71D95">
              <w:rPr>
                <w:rFonts w:ascii="Times New Roman" w:eastAsia="Times New Roman" w:hAnsi="Times New Roman"/>
                <w:color w:val="000000"/>
                <w:lang w:val="en-US" w:eastAsia="sv-SE"/>
              </w:rPr>
              <w:t>SalePrice = 90.1*GrLivArea + 70.4* TotalBsmtSF - 26269</w:t>
            </w:r>
          </w:p>
        </w:tc>
        <w:tc>
          <w:tcPr>
            <w:tcW w:w="140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0.6586</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0.6583</w:t>
            </w:r>
          </w:p>
        </w:tc>
        <w:tc>
          <w:tcPr>
            <w:tcW w:w="960" w:type="dxa"/>
            <w:shd w:val="clear" w:color="auto" w:fill="auto"/>
            <w:noWrap/>
            <w:vAlign w:val="bottom"/>
            <w:hideMark/>
          </w:tcPr>
          <w:p w:rsidR="00F71D95" w:rsidRPr="00F71D95" w:rsidRDefault="00F71D95" w:rsidP="00F71D95">
            <w:pPr>
              <w:spacing w:after="0" w:line="240" w:lineRule="auto"/>
              <w:jc w:val="right"/>
              <w:rPr>
                <w:rFonts w:eastAsia="Times New Roman"/>
                <w:color w:val="000000"/>
                <w:lang w:eastAsia="sv-SE"/>
              </w:rPr>
            </w:pPr>
            <w:r w:rsidRPr="00F71D95">
              <w:rPr>
                <w:rFonts w:eastAsia="Times New Roman"/>
                <w:color w:val="000000"/>
                <w:lang w:eastAsia="sv-SE"/>
              </w:rPr>
              <w:t>2304.9</w:t>
            </w:r>
          </w:p>
        </w:tc>
        <w:tc>
          <w:tcPr>
            <w:tcW w:w="960" w:type="dxa"/>
            <w:shd w:val="clear" w:color="auto" w:fill="auto"/>
            <w:noWrap/>
            <w:vAlign w:val="bottom"/>
            <w:hideMark/>
          </w:tcPr>
          <w:p w:rsidR="00F71D95" w:rsidRPr="00F71D95" w:rsidRDefault="00F71D95" w:rsidP="00F71D95">
            <w:pPr>
              <w:spacing w:after="0" w:line="240" w:lineRule="auto"/>
              <w:rPr>
                <w:rFonts w:ascii="Times New Roman" w:eastAsia="Times New Roman" w:hAnsi="Times New Roman"/>
                <w:color w:val="000000"/>
                <w:sz w:val="20"/>
                <w:szCs w:val="20"/>
                <w:lang w:eastAsia="sv-SE"/>
              </w:rPr>
            </w:pPr>
            <w:r w:rsidRPr="00F71D95">
              <w:rPr>
                <w:rFonts w:ascii="Times New Roman" w:eastAsia="Times New Roman" w:hAnsi="Times New Roman"/>
                <w:color w:val="000000"/>
                <w:sz w:val="20"/>
                <w:szCs w:val="20"/>
                <w:lang w:eastAsia="sv-SE"/>
              </w:rPr>
              <w:t>&lt;.0001</w:t>
            </w:r>
          </w:p>
        </w:tc>
      </w:tr>
    </w:tbl>
    <w:p w:rsidR="00470B31" w:rsidRDefault="00470B31" w:rsidP="00776073">
      <w:pPr>
        <w:adjustRightInd w:val="0"/>
        <w:rPr>
          <w:rFonts w:ascii="Times" w:hAnsi="Times" w:cs="Times"/>
          <w:color w:val="000000"/>
          <w:lang w:val="en-US"/>
        </w:rPr>
      </w:pPr>
    </w:p>
    <w:p w:rsidR="00C762FC" w:rsidRDefault="00C762FC" w:rsidP="00776073">
      <w:pPr>
        <w:adjustRightInd w:val="0"/>
        <w:rPr>
          <w:rFonts w:ascii="Times" w:hAnsi="Times" w:cs="Times"/>
          <w:color w:val="000000"/>
          <w:lang w:val="en-US"/>
        </w:rPr>
      </w:pPr>
    </w:p>
    <w:p w:rsidR="00C762FC" w:rsidRDefault="00427E20" w:rsidP="00427E20">
      <w:pPr>
        <w:pStyle w:val="Liststycke"/>
        <w:numPr>
          <w:ilvl w:val="0"/>
          <w:numId w:val="1"/>
        </w:numPr>
        <w:adjustRightInd w:val="0"/>
        <w:rPr>
          <w:rFonts w:ascii="Times" w:hAnsi="Times" w:cs="Times"/>
          <w:color w:val="000000"/>
          <w:lang w:val="en-US"/>
        </w:rPr>
      </w:pPr>
      <w:r>
        <w:rPr>
          <w:rFonts w:ascii="Times" w:hAnsi="Times" w:cs="Times"/>
          <w:color w:val="000000"/>
          <w:lang w:val="en-US"/>
        </w:rPr>
        <w:t>Outliers</w:t>
      </w:r>
    </w:p>
    <w:p w:rsidR="00427E20" w:rsidRDefault="00427E20" w:rsidP="00427E20">
      <w:pPr>
        <w:adjustRightInd w:val="0"/>
        <w:rPr>
          <w:rFonts w:ascii="Times" w:hAnsi="Times" w:cs="Times"/>
          <w:color w:val="000000"/>
          <w:lang w:val="en-US"/>
        </w:rPr>
      </w:pPr>
      <w:r>
        <w:rPr>
          <w:rFonts w:ascii="Times" w:hAnsi="Times" w:cs="Times"/>
          <w:color w:val="000000"/>
          <w:lang w:val="en-US"/>
        </w:rPr>
        <w:t>By using proc univariate I continue analysis of outliers. We could earlier observe some potential outlier values by studying output from QQ plot and Cook’s D. The output from proc univariate yields</w:t>
      </w:r>
      <w:r w:rsidR="00B43991">
        <w:rPr>
          <w:rFonts w:ascii="Times" w:hAnsi="Times" w:cs="Times"/>
          <w:color w:val="000000"/>
          <w:lang w:val="en-US"/>
        </w:rPr>
        <w:t xml:space="preserve">. </w:t>
      </w:r>
    </w:p>
    <w:p w:rsidR="00B43991" w:rsidRDefault="00B43991" w:rsidP="00427E20">
      <w:pPr>
        <w:adjustRightInd w:val="0"/>
        <w:rPr>
          <w:rFonts w:ascii="Times" w:hAnsi="Times" w:cs="Times"/>
          <w:color w:val="000000"/>
          <w:lang w:val="en-US"/>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B43991" w:rsidTr="00D55949">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43991" w:rsidRDefault="00B43991" w:rsidP="00D55949">
            <w:pPr>
              <w:keepNext/>
              <w:adjustRightInd w:val="0"/>
              <w:spacing w:before="60" w:after="60"/>
              <w:jc w:val="center"/>
              <w:rPr>
                <w:rFonts w:ascii="Times" w:hAnsi="Times" w:cs="Times"/>
                <w:b/>
                <w:bCs/>
                <w:color w:val="000000"/>
              </w:rPr>
            </w:pPr>
            <w:r>
              <w:rPr>
                <w:rFonts w:ascii="Times" w:hAnsi="Times" w:cs="Times"/>
                <w:b/>
                <w:bCs/>
                <w:color w:val="000000"/>
              </w:rPr>
              <w:t>Quantiles (Definition 5)</w:t>
            </w:r>
          </w:p>
        </w:tc>
      </w:tr>
      <w:tr w:rsidR="00B43991" w:rsidTr="00D55949">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rsidR="00B43991" w:rsidRDefault="00B43991" w:rsidP="00D55949">
            <w:pPr>
              <w:keepNext/>
              <w:adjustRightInd w:val="0"/>
              <w:spacing w:before="60" w:after="60"/>
              <w:rPr>
                <w:rFonts w:ascii="Times" w:hAnsi="Times" w:cs="Times"/>
                <w:b/>
                <w:bCs/>
                <w:color w:val="000000"/>
              </w:rPr>
            </w:pPr>
            <w:r>
              <w:rPr>
                <w:rFonts w:ascii="Times" w:hAnsi="Times" w:cs="Times"/>
                <w:b/>
                <w:bCs/>
                <w:color w:val="000000"/>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43991" w:rsidRDefault="00B43991" w:rsidP="00D55949">
            <w:pPr>
              <w:keepNext/>
              <w:adjustRightInd w:val="0"/>
              <w:spacing w:before="60" w:after="60"/>
              <w:jc w:val="right"/>
              <w:rPr>
                <w:rFonts w:ascii="Times" w:hAnsi="Times" w:cs="Times"/>
                <w:b/>
                <w:bCs/>
                <w:color w:val="000000"/>
              </w:rPr>
            </w:pPr>
            <w:r>
              <w:rPr>
                <w:rFonts w:ascii="Times" w:hAnsi="Times" w:cs="Times"/>
                <w:b/>
                <w:bCs/>
                <w:color w:val="000000"/>
              </w:rPr>
              <w:t>Quantile</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keepNext/>
              <w:adjustRightInd w:val="0"/>
              <w:spacing w:before="60" w:after="60"/>
              <w:rPr>
                <w:rFonts w:ascii="Times" w:hAnsi="Times" w:cs="Times"/>
                <w:b/>
                <w:bCs/>
                <w:color w:val="000000"/>
              </w:rPr>
            </w:pPr>
            <w:r>
              <w:rPr>
                <w:rFonts w:ascii="Times" w:hAnsi="Times" w:cs="Times"/>
                <w:b/>
                <w:bCs/>
                <w:color w:val="000000"/>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keepNext/>
              <w:adjustRightInd w:val="0"/>
              <w:spacing w:before="60" w:after="60"/>
              <w:jc w:val="right"/>
              <w:rPr>
                <w:rFonts w:ascii="Times" w:hAnsi="Times" w:cs="Times"/>
                <w:color w:val="000000"/>
              </w:rPr>
            </w:pPr>
            <w:r>
              <w:rPr>
                <w:rFonts w:ascii="Times" w:hAnsi="Times" w:cs="Times"/>
                <w:color w:val="000000"/>
              </w:rPr>
              <w:t>755000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keepNext/>
              <w:adjustRightInd w:val="0"/>
              <w:spacing w:before="60" w:after="60"/>
              <w:rPr>
                <w:rFonts w:ascii="Times" w:hAnsi="Times" w:cs="Times"/>
                <w:b/>
                <w:bCs/>
                <w:color w:val="000000"/>
              </w:rPr>
            </w:pPr>
            <w:r>
              <w:rPr>
                <w:rFonts w:ascii="Times" w:hAnsi="Times" w:cs="Times"/>
                <w:b/>
                <w:bCs/>
                <w:color w:val="000000"/>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keepNext/>
              <w:adjustRightInd w:val="0"/>
              <w:spacing w:before="60" w:after="60"/>
              <w:jc w:val="right"/>
              <w:rPr>
                <w:rFonts w:ascii="Times" w:hAnsi="Times" w:cs="Times"/>
                <w:color w:val="000000"/>
              </w:rPr>
            </w:pPr>
            <w:r>
              <w:rPr>
                <w:rFonts w:ascii="Times" w:hAnsi="Times" w:cs="Times"/>
                <w:color w:val="000000"/>
              </w:rPr>
              <w:t>470000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345474</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290000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220000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165325</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131500</w:t>
            </w:r>
          </w:p>
        </w:tc>
      </w:tr>
      <w:tr w:rsidR="00B43991" w:rsidTr="00B43991">
        <w:trPr>
          <w:cantSplit/>
          <w:jc w:val="center"/>
        </w:trPr>
        <w:tc>
          <w:tcPr>
            <w:tcW w:w="1375" w:type="dxa"/>
            <w:tcBorders>
              <w:top w:val="nil"/>
              <w:left w:val="single" w:sz="6" w:space="0" w:color="000000"/>
              <w:bottom w:val="nil"/>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10%</w:t>
            </w:r>
          </w:p>
        </w:tc>
        <w:tc>
          <w:tcPr>
            <w:tcW w:w="1251" w:type="dxa"/>
            <w:tcBorders>
              <w:top w:val="nil"/>
              <w:left w:val="single" w:sz="2" w:space="0" w:color="000000"/>
              <w:bottom w:val="nil"/>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110000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94000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keepNext/>
              <w:adjustRightInd w:val="0"/>
              <w:spacing w:before="60" w:after="60"/>
              <w:rPr>
                <w:rFonts w:ascii="Times" w:hAnsi="Times" w:cs="Times"/>
                <w:b/>
                <w:bCs/>
                <w:color w:val="000000"/>
              </w:rPr>
            </w:pPr>
            <w:r>
              <w:rPr>
                <w:rFonts w:ascii="Times" w:hAnsi="Times" w:cs="Times"/>
                <w:b/>
                <w:bCs/>
                <w:color w:val="000000"/>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keepNext/>
              <w:adjustRightInd w:val="0"/>
              <w:spacing w:before="60" w:after="60"/>
              <w:jc w:val="right"/>
              <w:rPr>
                <w:rFonts w:ascii="Times" w:hAnsi="Times" w:cs="Times"/>
                <w:color w:val="000000"/>
              </w:rPr>
            </w:pPr>
            <w:r>
              <w:rPr>
                <w:rFonts w:ascii="Times" w:hAnsi="Times" w:cs="Times"/>
                <w:color w:val="000000"/>
              </w:rPr>
              <w:t>64000</w:t>
            </w:r>
          </w:p>
        </w:tc>
      </w:tr>
      <w:tr w:rsidR="00B43991" w:rsidTr="00D55949">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B43991" w:rsidRDefault="00B43991" w:rsidP="00D55949">
            <w:pPr>
              <w:adjustRightInd w:val="0"/>
              <w:spacing w:before="60" w:after="60"/>
              <w:rPr>
                <w:rFonts w:ascii="Times" w:hAnsi="Times" w:cs="Times"/>
                <w:b/>
                <w:bCs/>
                <w:color w:val="000000"/>
              </w:rPr>
            </w:pPr>
            <w:r>
              <w:rPr>
                <w:rFonts w:ascii="Times" w:hAnsi="Times" w:cs="Times"/>
                <w:b/>
                <w:bCs/>
                <w:color w:val="000000"/>
              </w:rPr>
              <w:t>0% Min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3991" w:rsidRDefault="00B43991" w:rsidP="00D55949">
            <w:pPr>
              <w:adjustRightInd w:val="0"/>
              <w:spacing w:before="60" w:after="60"/>
              <w:jc w:val="right"/>
              <w:rPr>
                <w:rFonts w:ascii="Times" w:hAnsi="Times" w:cs="Times"/>
                <w:color w:val="000000"/>
              </w:rPr>
            </w:pPr>
            <w:r>
              <w:rPr>
                <w:rFonts w:ascii="Times" w:hAnsi="Times" w:cs="Times"/>
                <w:color w:val="000000"/>
              </w:rPr>
              <w:t>12789</w:t>
            </w:r>
          </w:p>
        </w:tc>
      </w:tr>
    </w:tbl>
    <w:p w:rsidR="00B43991" w:rsidRDefault="00B43991" w:rsidP="00427E20">
      <w:pPr>
        <w:adjustRightInd w:val="0"/>
        <w:rPr>
          <w:rFonts w:ascii="Times" w:hAnsi="Times" w:cs="Times"/>
          <w:color w:val="000000"/>
          <w:lang w:val="en-US"/>
        </w:rPr>
      </w:pPr>
    </w:p>
    <w:p w:rsidR="00B43991" w:rsidRDefault="00B43991" w:rsidP="00427E20">
      <w:pPr>
        <w:adjustRightInd w:val="0"/>
        <w:rPr>
          <w:rFonts w:ascii="Times" w:hAnsi="Times" w:cs="Times"/>
          <w:color w:val="000000"/>
          <w:lang w:val="en-US"/>
        </w:rPr>
      </w:pPr>
    </w:p>
    <w:p w:rsidR="00B43991" w:rsidRDefault="00B43991" w:rsidP="00427E20">
      <w:pPr>
        <w:adjustRightInd w:val="0"/>
        <w:rPr>
          <w:rFonts w:ascii="Times" w:hAnsi="Times" w:cs="Times"/>
          <w:color w:val="000000"/>
          <w:lang w:val="en-US"/>
        </w:rPr>
      </w:pPr>
      <w:r>
        <w:rPr>
          <w:rFonts w:ascii="Times" w:hAnsi="Times" w:cs="Times"/>
          <w:color w:val="000000"/>
          <w:lang w:val="en-US"/>
        </w:rPr>
        <w:t xml:space="preserve">There is quite big jump between 1 and 0, and 99 and 100 percentile. I will exclude those value from the data set. </w:t>
      </w:r>
    </w:p>
    <w:p w:rsidR="00B43991" w:rsidRDefault="00B43991" w:rsidP="00427E20">
      <w:pPr>
        <w:adjustRightInd w:val="0"/>
        <w:rPr>
          <w:rFonts w:ascii="Times" w:hAnsi="Times" w:cs="Times"/>
          <w:color w:val="000000"/>
          <w:lang w:val="en-US"/>
        </w:rPr>
      </w:pP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data outliers;</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set ames_samp;</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keep SalePrice price_outlier GrLivArea TotalBsmtSF;</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if SalePrice &lt;= 64000 then price_outlier = 1;</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else if SalePrice &gt; 64000 &amp; SalePrice &lt; 470000 then price_outlier = 2;</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lastRenderedPageBreak/>
        <w:t xml:space="preserve">        else if SalePrice &gt;= 470000 then price_outlier = 3;</w:t>
      </w:r>
    </w:p>
    <w:p w:rsid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run; quit;</w:t>
      </w:r>
    </w:p>
    <w:p w:rsidR="00B43991" w:rsidRDefault="00B43991" w:rsidP="00B43991">
      <w:pPr>
        <w:adjustRightInd w:val="0"/>
        <w:rPr>
          <w:rFonts w:ascii="Times" w:hAnsi="Times" w:cs="Times"/>
          <w:color w:val="000000"/>
          <w:lang w:val="en-US"/>
        </w:rPr>
      </w:pPr>
    </w:p>
    <w:p w:rsidR="00B43991" w:rsidRDefault="00B43991" w:rsidP="00B43991">
      <w:pPr>
        <w:adjustRightInd w:val="0"/>
        <w:rPr>
          <w:rFonts w:ascii="Times" w:hAnsi="Times" w:cs="Times"/>
          <w:color w:val="000000"/>
          <w:lang w:val="en-US"/>
        </w:rPr>
      </w:pPr>
      <w:r>
        <w:rPr>
          <w:rFonts w:ascii="Times" w:hAnsi="Times" w:cs="Times"/>
          <w:color w:val="000000"/>
          <w:lang w:val="en-US"/>
        </w:rPr>
        <w:t xml:space="preserve">I will then define new data set base on above criterias. </w:t>
      </w:r>
    </w:p>
    <w:p w:rsidR="00B43991" w:rsidRDefault="00B43991" w:rsidP="00B43991">
      <w:pPr>
        <w:adjustRightInd w:val="0"/>
        <w:rPr>
          <w:rFonts w:ascii="Times" w:hAnsi="Times" w:cs="Times"/>
          <w:color w:val="000000"/>
          <w:lang w:val="en-US"/>
        </w:rPr>
      </w:pP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data pruned;</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set outliers;</w:t>
      </w:r>
    </w:p>
    <w:p w:rsidR="00B43991" w:rsidRP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if price_outlier = 1 then delete;</w:t>
      </w:r>
    </w:p>
    <w:p w:rsidR="00B43991" w:rsidRDefault="00B43991" w:rsidP="00B43991">
      <w:pPr>
        <w:adjustRightInd w:val="0"/>
        <w:rPr>
          <w:rFonts w:ascii="Times" w:hAnsi="Times" w:cs="Times"/>
          <w:color w:val="000000"/>
          <w:lang w:val="en-US"/>
        </w:rPr>
      </w:pPr>
      <w:r w:rsidRPr="00B43991">
        <w:rPr>
          <w:rFonts w:ascii="Times" w:hAnsi="Times" w:cs="Times"/>
          <w:color w:val="000000"/>
          <w:lang w:val="en-US"/>
        </w:rPr>
        <w:t xml:space="preserve">        else if price_outlier = 3 then delete;</w:t>
      </w:r>
    </w:p>
    <w:p w:rsidR="00B43991" w:rsidRDefault="00B43991" w:rsidP="00B43991">
      <w:pPr>
        <w:adjustRightInd w:val="0"/>
        <w:rPr>
          <w:rFonts w:ascii="Times" w:hAnsi="Times" w:cs="Times"/>
          <w:color w:val="000000"/>
          <w:lang w:val="en-US"/>
        </w:rPr>
      </w:pPr>
    </w:p>
    <w:p w:rsidR="00B43991" w:rsidRDefault="00DA13C3" w:rsidP="00DA13C3">
      <w:pPr>
        <w:pStyle w:val="Liststycke"/>
        <w:numPr>
          <w:ilvl w:val="0"/>
          <w:numId w:val="1"/>
        </w:numPr>
        <w:adjustRightInd w:val="0"/>
        <w:rPr>
          <w:rFonts w:ascii="Times" w:hAnsi="Times" w:cs="Times"/>
          <w:color w:val="000000"/>
          <w:lang w:val="en-US"/>
        </w:rPr>
      </w:pPr>
      <w:r>
        <w:rPr>
          <w:rFonts w:ascii="Times" w:hAnsi="Times" w:cs="Times"/>
          <w:color w:val="000000"/>
          <w:lang w:val="en-US"/>
        </w:rPr>
        <w:t>Refit multiple regression model without outliers</w:t>
      </w:r>
    </w:p>
    <w:p w:rsidR="00DA13C3" w:rsidRDefault="00DA13C3" w:rsidP="00FE07A6">
      <w:pPr>
        <w:adjustRightInd w:val="0"/>
        <w:rPr>
          <w:rFonts w:ascii="Times" w:hAnsi="Times" w:cs="Times"/>
          <w:color w:val="000000"/>
          <w:lang w:val="en-US"/>
        </w:rPr>
      </w:pPr>
    </w:p>
    <w:tbl>
      <w:tblPr>
        <w:tblW w:w="0" w:type="auto"/>
        <w:jc w:val="center"/>
        <w:tblLayout w:type="fixed"/>
        <w:tblCellMar>
          <w:left w:w="0" w:type="dxa"/>
          <w:right w:w="0" w:type="dxa"/>
        </w:tblCellMar>
        <w:tblLook w:val="0000" w:firstRow="0" w:lastRow="0" w:firstColumn="0" w:lastColumn="0" w:noHBand="0" w:noVBand="0"/>
      </w:tblPr>
      <w:tblGrid>
        <w:gridCol w:w="2029"/>
        <w:gridCol w:w="1018"/>
        <w:gridCol w:w="1258"/>
        <w:gridCol w:w="785"/>
      </w:tblGrid>
      <w:tr w:rsidR="00FE07A6" w:rsidTr="00FE07A6">
        <w:tblPrEx>
          <w:tblCellMar>
            <w:top w:w="0" w:type="dxa"/>
            <w:left w:w="0" w:type="dxa"/>
            <w:bottom w:w="0" w:type="dxa"/>
            <w:right w:w="0" w:type="dxa"/>
          </w:tblCellMar>
        </w:tblPrEx>
        <w:trPr>
          <w:cantSplit/>
          <w:trHeight w:val="684"/>
          <w:jc w:val="center"/>
        </w:trPr>
        <w:tc>
          <w:tcPr>
            <w:tcW w:w="202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FE07A6" w:rsidRDefault="00FE07A6" w:rsidP="00D9702A">
            <w:pPr>
              <w:keepNext/>
              <w:adjustRightInd w:val="0"/>
              <w:spacing w:before="60" w:after="60"/>
              <w:rPr>
                <w:rFonts w:ascii="Times" w:hAnsi="Times" w:cs="Times"/>
                <w:b/>
                <w:bCs/>
                <w:color w:val="000000"/>
              </w:rPr>
            </w:pPr>
            <w:r>
              <w:rPr>
                <w:rFonts w:ascii="Times" w:hAnsi="Times" w:cs="Times"/>
                <w:b/>
                <w:bCs/>
                <w:color w:val="000000"/>
              </w:rPr>
              <w:t>Root MSE</w:t>
            </w:r>
          </w:p>
        </w:tc>
        <w:tc>
          <w:tcPr>
            <w:tcW w:w="1018"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FE07A6" w:rsidRDefault="00FE07A6" w:rsidP="00D9702A">
            <w:pPr>
              <w:keepNext/>
              <w:adjustRightInd w:val="0"/>
              <w:spacing w:before="60" w:after="60"/>
              <w:jc w:val="right"/>
              <w:rPr>
                <w:rFonts w:ascii="Times" w:hAnsi="Times" w:cs="Times"/>
                <w:color w:val="000000"/>
              </w:rPr>
            </w:pPr>
            <w:r>
              <w:rPr>
                <w:rFonts w:ascii="Times" w:hAnsi="Times" w:cs="Times"/>
                <w:color w:val="000000"/>
              </w:rPr>
              <w:t>44416</w:t>
            </w:r>
          </w:p>
        </w:tc>
        <w:tc>
          <w:tcPr>
            <w:tcW w:w="1258"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FE07A6" w:rsidRDefault="00FE07A6" w:rsidP="00D9702A">
            <w:pPr>
              <w:keepNext/>
              <w:adjustRightInd w:val="0"/>
              <w:spacing w:before="60" w:after="60"/>
              <w:rPr>
                <w:rFonts w:ascii="Times" w:hAnsi="Times" w:cs="Times"/>
                <w:b/>
                <w:bCs/>
                <w:color w:val="000000"/>
              </w:rPr>
            </w:pPr>
            <w:r>
              <w:rPr>
                <w:rFonts w:ascii="Times" w:hAnsi="Times" w:cs="Times"/>
                <w:b/>
                <w:bCs/>
                <w:color w:val="000000"/>
              </w:rPr>
              <w:t>R-Square</w:t>
            </w:r>
          </w:p>
        </w:tc>
        <w:tc>
          <w:tcPr>
            <w:tcW w:w="78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FE07A6" w:rsidRDefault="00FE07A6" w:rsidP="00D9702A">
            <w:pPr>
              <w:keepNext/>
              <w:adjustRightInd w:val="0"/>
              <w:spacing w:before="60" w:after="60"/>
              <w:jc w:val="right"/>
              <w:rPr>
                <w:rFonts w:ascii="Times" w:hAnsi="Times" w:cs="Times"/>
                <w:color w:val="000000"/>
              </w:rPr>
            </w:pPr>
            <w:r>
              <w:rPr>
                <w:rFonts w:ascii="Times" w:hAnsi="Times" w:cs="Times"/>
                <w:color w:val="000000"/>
              </w:rPr>
              <w:t>0.6244</w:t>
            </w:r>
          </w:p>
        </w:tc>
      </w:tr>
      <w:tr w:rsidR="00FE07A6" w:rsidTr="00FE07A6">
        <w:tblPrEx>
          <w:tblCellMar>
            <w:top w:w="0" w:type="dxa"/>
            <w:left w:w="0" w:type="dxa"/>
            <w:bottom w:w="0" w:type="dxa"/>
            <w:right w:w="0" w:type="dxa"/>
          </w:tblCellMar>
        </w:tblPrEx>
        <w:trPr>
          <w:cantSplit/>
          <w:trHeight w:val="672"/>
          <w:jc w:val="center"/>
        </w:trPr>
        <w:tc>
          <w:tcPr>
            <w:tcW w:w="2029" w:type="dxa"/>
            <w:tcBorders>
              <w:top w:val="nil"/>
              <w:left w:val="single" w:sz="6" w:space="0" w:color="000000"/>
              <w:bottom w:val="single" w:sz="2" w:space="0" w:color="000000"/>
              <w:right w:val="nil"/>
            </w:tcBorders>
            <w:shd w:val="clear" w:color="auto" w:fill="BBBBBB"/>
            <w:tcMar>
              <w:left w:w="60" w:type="dxa"/>
              <w:right w:w="60" w:type="dxa"/>
            </w:tcMar>
          </w:tcPr>
          <w:p w:rsidR="00FE07A6" w:rsidRDefault="00FE07A6" w:rsidP="00D9702A">
            <w:pPr>
              <w:keepNext/>
              <w:adjustRightInd w:val="0"/>
              <w:spacing w:before="60" w:after="60"/>
              <w:rPr>
                <w:rFonts w:ascii="Times" w:hAnsi="Times" w:cs="Times"/>
                <w:b/>
                <w:bCs/>
                <w:color w:val="000000"/>
              </w:rPr>
            </w:pPr>
            <w:r>
              <w:rPr>
                <w:rFonts w:ascii="Times" w:hAnsi="Times" w:cs="Times"/>
                <w:b/>
                <w:bCs/>
                <w:color w:val="000000"/>
              </w:rPr>
              <w:t>Dependent Mean</w:t>
            </w:r>
          </w:p>
        </w:tc>
        <w:tc>
          <w:tcPr>
            <w:tcW w:w="1018" w:type="dxa"/>
            <w:tcBorders>
              <w:top w:val="nil"/>
              <w:left w:val="single" w:sz="2" w:space="0" w:color="000000"/>
              <w:bottom w:val="single" w:sz="2" w:space="0" w:color="000000"/>
              <w:right w:val="nil"/>
            </w:tcBorders>
            <w:shd w:val="clear" w:color="auto" w:fill="FFFFFF"/>
            <w:tcMar>
              <w:left w:w="60" w:type="dxa"/>
              <w:right w:w="60" w:type="dxa"/>
            </w:tcMar>
          </w:tcPr>
          <w:p w:rsidR="00FE07A6" w:rsidRDefault="00FE07A6" w:rsidP="00D9702A">
            <w:pPr>
              <w:keepNext/>
              <w:adjustRightInd w:val="0"/>
              <w:spacing w:before="60" w:after="60"/>
              <w:jc w:val="right"/>
              <w:rPr>
                <w:rFonts w:ascii="Times" w:hAnsi="Times" w:cs="Times"/>
                <w:color w:val="000000"/>
              </w:rPr>
            </w:pPr>
            <w:r>
              <w:rPr>
                <w:rFonts w:ascii="Times" w:hAnsi="Times" w:cs="Times"/>
                <w:color w:val="000000"/>
              </w:rPr>
              <w:t>183545</w:t>
            </w:r>
          </w:p>
        </w:tc>
        <w:tc>
          <w:tcPr>
            <w:tcW w:w="1258" w:type="dxa"/>
            <w:tcBorders>
              <w:top w:val="nil"/>
              <w:left w:val="single" w:sz="2" w:space="0" w:color="000000"/>
              <w:bottom w:val="single" w:sz="2" w:space="0" w:color="000000"/>
              <w:right w:val="nil"/>
            </w:tcBorders>
            <w:shd w:val="clear" w:color="auto" w:fill="BBBBBB"/>
            <w:tcMar>
              <w:left w:w="60" w:type="dxa"/>
              <w:right w:w="60" w:type="dxa"/>
            </w:tcMar>
          </w:tcPr>
          <w:p w:rsidR="00FE07A6" w:rsidRDefault="00FE07A6" w:rsidP="00D9702A">
            <w:pPr>
              <w:keepNext/>
              <w:adjustRightInd w:val="0"/>
              <w:spacing w:before="60" w:after="60"/>
              <w:rPr>
                <w:rFonts w:ascii="Times" w:hAnsi="Times" w:cs="Times"/>
                <w:b/>
                <w:bCs/>
                <w:color w:val="000000"/>
              </w:rPr>
            </w:pPr>
            <w:r>
              <w:rPr>
                <w:rFonts w:ascii="Times" w:hAnsi="Times" w:cs="Times"/>
                <w:b/>
                <w:bCs/>
                <w:color w:val="000000"/>
              </w:rPr>
              <w:t>Adj R-Sq</w:t>
            </w:r>
          </w:p>
        </w:tc>
        <w:tc>
          <w:tcPr>
            <w:tcW w:w="7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E07A6" w:rsidRDefault="00FE07A6" w:rsidP="00D9702A">
            <w:pPr>
              <w:keepNext/>
              <w:adjustRightInd w:val="0"/>
              <w:spacing w:before="60" w:after="60"/>
              <w:jc w:val="right"/>
              <w:rPr>
                <w:rFonts w:ascii="Times" w:hAnsi="Times" w:cs="Times"/>
                <w:color w:val="000000"/>
              </w:rPr>
            </w:pPr>
            <w:r>
              <w:rPr>
                <w:rFonts w:ascii="Times" w:hAnsi="Times" w:cs="Times"/>
                <w:color w:val="000000"/>
              </w:rPr>
              <w:t>0.6241</w:t>
            </w:r>
          </w:p>
        </w:tc>
      </w:tr>
      <w:tr w:rsidR="00FE07A6" w:rsidTr="00FE07A6">
        <w:tblPrEx>
          <w:tblCellMar>
            <w:top w:w="0" w:type="dxa"/>
            <w:left w:w="0" w:type="dxa"/>
            <w:bottom w:w="0" w:type="dxa"/>
            <w:right w:w="0" w:type="dxa"/>
          </w:tblCellMar>
        </w:tblPrEx>
        <w:trPr>
          <w:cantSplit/>
          <w:trHeight w:val="672"/>
          <w:jc w:val="center"/>
        </w:trPr>
        <w:tc>
          <w:tcPr>
            <w:tcW w:w="2029" w:type="dxa"/>
            <w:tcBorders>
              <w:top w:val="nil"/>
              <w:left w:val="single" w:sz="6" w:space="0" w:color="000000"/>
              <w:bottom w:val="nil"/>
              <w:right w:val="nil"/>
            </w:tcBorders>
            <w:shd w:val="clear" w:color="auto" w:fill="BBBBBB"/>
            <w:tcMar>
              <w:left w:w="60" w:type="dxa"/>
              <w:right w:w="60" w:type="dxa"/>
            </w:tcMar>
          </w:tcPr>
          <w:p w:rsidR="00FE07A6" w:rsidRDefault="00FE07A6" w:rsidP="00D9702A">
            <w:pPr>
              <w:adjustRightInd w:val="0"/>
              <w:spacing w:before="60" w:after="60"/>
              <w:rPr>
                <w:rFonts w:ascii="Times" w:hAnsi="Times" w:cs="Times"/>
                <w:b/>
                <w:bCs/>
                <w:color w:val="000000"/>
              </w:rPr>
            </w:pPr>
            <w:r>
              <w:rPr>
                <w:rFonts w:ascii="Times" w:hAnsi="Times" w:cs="Times"/>
                <w:b/>
                <w:bCs/>
                <w:color w:val="000000"/>
              </w:rPr>
              <w:t>Coeff Var</w:t>
            </w:r>
          </w:p>
        </w:tc>
        <w:tc>
          <w:tcPr>
            <w:tcW w:w="1018" w:type="dxa"/>
            <w:tcBorders>
              <w:top w:val="nil"/>
              <w:left w:val="single" w:sz="2" w:space="0" w:color="000000"/>
              <w:bottom w:val="nil"/>
              <w:right w:val="nil"/>
            </w:tcBorders>
            <w:shd w:val="clear" w:color="auto" w:fill="FFFFFF"/>
            <w:tcMar>
              <w:left w:w="60" w:type="dxa"/>
              <w:right w:w="60" w:type="dxa"/>
            </w:tcMar>
          </w:tcPr>
          <w:p w:rsidR="00FE07A6" w:rsidRDefault="00FE07A6" w:rsidP="00D9702A">
            <w:pPr>
              <w:adjustRightInd w:val="0"/>
              <w:spacing w:before="60" w:after="60"/>
              <w:jc w:val="right"/>
              <w:rPr>
                <w:rFonts w:ascii="Times" w:hAnsi="Times" w:cs="Times"/>
                <w:color w:val="000000"/>
              </w:rPr>
            </w:pPr>
            <w:r>
              <w:rPr>
                <w:rFonts w:ascii="Times" w:hAnsi="Times" w:cs="Times"/>
                <w:color w:val="000000"/>
              </w:rPr>
              <w:t>24.19914</w:t>
            </w:r>
          </w:p>
        </w:tc>
        <w:tc>
          <w:tcPr>
            <w:tcW w:w="1258" w:type="dxa"/>
            <w:tcBorders>
              <w:top w:val="nil"/>
              <w:left w:val="single" w:sz="2" w:space="0" w:color="000000"/>
              <w:bottom w:val="nil"/>
              <w:right w:val="nil"/>
            </w:tcBorders>
            <w:shd w:val="clear" w:color="auto" w:fill="BBBBBB"/>
            <w:tcMar>
              <w:left w:w="60" w:type="dxa"/>
              <w:right w:w="60" w:type="dxa"/>
            </w:tcMar>
          </w:tcPr>
          <w:p w:rsidR="00FE07A6" w:rsidRDefault="00FE07A6" w:rsidP="00D9702A">
            <w:pPr>
              <w:adjustRightInd w:val="0"/>
              <w:spacing w:before="60" w:after="60"/>
              <w:rPr>
                <w:rFonts w:ascii="Times" w:hAnsi="Times" w:cs="Times"/>
                <w:b/>
                <w:bCs/>
                <w:color w:val="000000"/>
              </w:rPr>
            </w:pPr>
          </w:p>
        </w:tc>
        <w:tc>
          <w:tcPr>
            <w:tcW w:w="785" w:type="dxa"/>
            <w:tcBorders>
              <w:top w:val="nil"/>
              <w:left w:val="single" w:sz="2" w:space="0" w:color="000000"/>
              <w:bottom w:val="nil"/>
              <w:right w:val="single" w:sz="6" w:space="0" w:color="000000"/>
            </w:tcBorders>
            <w:shd w:val="clear" w:color="auto" w:fill="FFFFFF"/>
            <w:tcMar>
              <w:left w:w="60" w:type="dxa"/>
              <w:right w:w="60" w:type="dxa"/>
            </w:tcMar>
          </w:tcPr>
          <w:p w:rsidR="00FE07A6" w:rsidRDefault="00FE07A6" w:rsidP="00D9702A">
            <w:pPr>
              <w:adjustRightInd w:val="0"/>
              <w:spacing w:before="60" w:after="60"/>
              <w:jc w:val="right"/>
              <w:rPr>
                <w:rFonts w:ascii="Times" w:hAnsi="Times" w:cs="Times"/>
                <w:color w:val="000000"/>
              </w:rPr>
            </w:pPr>
          </w:p>
        </w:tc>
      </w:tr>
      <w:tr w:rsidR="00FE07A6" w:rsidTr="00FE07A6">
        <w:tblPrEx>
          <w:tblCellMar>
            <w:top w:w="0" w:type="dxa"/>
            <w:left w:w="0" w:type="dxa"/>
            <w:bottom w:w="0" w:type="dxa"/>
            <w:right w:w="0" w:type="dxa"/>
          </w:tblCellMar>
        </w:tblPrEx>
        <w:trPr>
          <w:cantSplit/>
          <w:trHeight w:val="672"/>
          <w:jc w:val="center"/>
        </w:trPr>
        <w:tc>
          <w:tcPr>
            <w:tcW w:w="2029" w:type="dxa"/>
            <w:tcBorders>
              <w:top w:val="nil"/>
              <w:left w:val="single" w:sz="6" w:space="0" w:color="000000"/>
              <w:bottom w:val="single" w:sz="6" w:space="0" w:color="000000"/>
              <w:right w:val="nil"/>
            </w:tcBorders>
            <w:shd w:val="clear" w:color="auto" w:fill="BBBBBB"/>
            <w:tcMar>
              <w:left w:w="60" w:type="dxa"/>
              <w:right w:w="60" w:type="dxa"/>
            </w:tcMar>
          </w:tcPr>
          <w:p w:rsidR="00FE07A6" w:rsidRDefault="00FE07A6" w:rsidP="00D9702A">
            <w:pPr>
              <w:adjustRightInd w:val="0"/>
              <w:spacing w:before="60" w:after="60"/>
              <w:rPr>
                <w:rFonts w:ascii="Times" w:hAnsi="Times" w:cs="Times"/>
                <w:b/>
                <w:bCs/>
                <w:color w:val="000000"/>
              </w:rPr>
            </w:pPr>
          </w:p>
        </w:tc>
        <w:tc>
          <w:tcPr>
            <w:tcW w:w="1018" w:type="dxa"/>
            <w:tcBorders>
              <w:top w:val="nil"/>
              <w:left w:val="single" w:sz="2" w:space="0" w:color="000000"/>
              <w:bottom w:val="single" w:sz="6" w:space="0" w:color="000000"/>
              <w:right w:val="nil"/>
            </w:tcBorders>
            <w:shd w:val="clear" w:color="auto" w:fill="FFFFFF"/>
            <w:tcMar>
              <w:left w:w="60" w:type="dxa"/>
              <w:right w:w="60" w:type="dxa"/>
            </w:tcMar>
          </w:tcPr>
          <w:p w:rsidR="00FE07A6" w:rsidRDefault="00FE07A6" w:rsidP="00D9702A">
            <w:pPr>
              <w:adjustRightInd w:val="0"/>
              <w:spacing w:before="60" w:after="60"/>
              <w:jc w:val="right"/>
              <w:rPr>
                <w:rFonts w:ascii="Times" w:hAnsi="Times" w:cs="Times"/>
                <w:color w:val="000000"/>
              </w:rPr>
            </w:pPr>
          </w:p>
        </w:tc>
        <w:tc>
          <w:tcPr>
            <w:tcW w:w="1258" w:type="dxa"/>
            <w:tcBorders>
              <w:top w:val="nil"/>
              <w:left w:val="single" w:sz="2" w:space="0" w:color="000000"/>
              <w:bottom w:val="single" w:sz="6" w:space="0" w:color="000000"/>
              <w:right w:val="nil"/>
            </w:tcBorders>
            <w:shd w:val="clear" w:color="auto" w:fill="BBBBBB"/>
            <w:tcMar>
              <w:left w:w="60" w:type="dxa"/>
              <w:right w:w="60" w:type="dxa"/>
            </w:tcMar>
          </w:tcPr>
          <w:p w:rsidR="00FE07A6" w:rsidRDefault="00FE07A6" w:rsidP="00D9702A">
            <w:pPr>
              <w:adjustRightInd w:val="0"/>
              <w:spacing w:before="60" w:after="60"/>
              <w:rPr>
                <w:rFonts w:ascii="Times" w:hAnsi="Times" w:cs="Times"/>
                <w:b/>
                <w:bCs/>
                <w:color w:val="000000"/>
              </w:rPr>
            </w:pPr>
          </w:p>
        </w:tc>
        <w:tc>
          <w:tcPr>
            <w:tcW w:w="7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E07A6" w:rsidRDefault="00FE07A6" w:rsidP="00D9702A">
            <w:pPr>
              <w:adjustRightInd w:val="0"/>
              <w:spacing w:before="60" w:after="60"/>
              <w:jc w:val="right"/>
              <w:rPr>
                <w:rFonts w:ascii="Times" w:hAnsi="Times" w:cs="Times"/>
                <w:color w:val="000000"/>
              </w:rPr>
            </w:pPr>
          </w:p>
        </w:tc>
      </w:tr>
    </w:tbl>
    <w:p w:rsidR="00FE07A6" w:rsidRDefault="00FE07A6" w:rsidP="00FE07A6">
      <w:pPr>
        <w:adjustRightInd w:val="0"/>
        <w:rPr>
          <w:rFonts w:ascii="Times" w:hAnsi="Times" w:cs="Times"/>
          <w:color w:val="000000"/>
          <w:lang w:val="en-US"/>
        </w:rPr>
      </w:pPr>
    </w:p>
    <w:p w:rsidR="00FE07A6" w:rsidRDefault="00FE07A6" w:rsidP="00FE07A6">
      <w:pPr>
        <w:adjustRightInd w:val="0"/>
        <w:rPr>
          <w:rFonts w:ascii="Times" w:hAnsi="Times" w:cs="Times"/>
          <w:color w:val="000000"/>
          <w:lang w:val="en-US"/>
        </w:rPr>
      </w:pPr>
      <w:r>
        <w:rPr>
          <w:rFonts w:ascii="Times" w:hAnsi="Times" w:cs="Times"/>
          <w:color w:val="000000"/>
          <w:lang w:val="en-US"/>
        </w:rPr>
        <w:t>Comparing the models so far shows that model without outliers performs slightly worse than the model that contains outliers.</w:t>
      </w:r>
      <w:r w:rsidR="00F2395E">
        <w:rPr>
          <w:rFonts w:ascii="Times" w:hAnsi="Times" w:cs="Times"/>
          <w:color w:val="000000"/>
          <w:lang w:val="en-US"/>
        </w:rPr>
        <w:t xml:space="preserve"> We cannot do direct comparison of the Adj R-sqr and F-value</w:t>
      </w:r>
      <w:r>
        <w:rPr>
          <w:rFonts w:ascii="Times" w:hAnsi="Times" w:cs="Times"/>
          <w:color w:val="000000"/>
          <w:lang w:val="en-US"/>
        </w:rPr>
        <w:t xml:space="preserve"> </w:t>
      </w:r>
      <w:r w:rsidR="00F2395E">
        <w:rPr>
          <w:rFonts w:ascii="Times" w:hAnsi="Times" w:cs="Times"/>
          <w:color w:val="000000"/>
          <w:lang w:val="en-US"/>
        </w:rPr>
        <w:t xml:space="preserve">between the two data sets of models, as these calculations are within the context of the model fit to the data set. </w:t>
      </w:r>
    </w:p>
    <w:p w:rsidR="00F2395E" w:rsidRDefault="00F2395E" w:rsidP="00FE07A6">
      <w:pPr>
        <w:adjustRightInd w:val="0"/>
        <w:rPr>
          <w:rFonts w:ascii="Times" w:hAnsi="Times" w:cs="Times"/>
          <w:color w:val="000000"/>
          <w:lang w:val="en-US"/>
        </w:rPr>
      </w:pPr>
      <w:r>
        <w:rPr>
          <w:rFonts w:ascii="Times" w:hAnsi="Times" w:cs="Times"/>
          <w:color w:val="000000"/>
          <w:lang w:val="en-US"/>
        </w:rPr>
        <w:t xml:space="preserve">If the decision to exclude the outliers was correct and based on the domain knowledge then the model was adequate to the phenomena we wanted to measure. Data set with outliers could then measure entirely different phenomena. </w:t>
      </w:r>
      <w:bookmarkStart w:id="2" w:name="_GoBack"/>
      <w:bookmarkEnd w:id="2"/>
    </w:p>
    <w:tbl>
      <w:tblPr>
        <w:tblW w:w="1110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29"/>
        <w:gridCol w:w="1400"/>
        <w:gridCol w:w="960"/>
        <w:gridCol w:w="960"/>
        <w:gridCol w:w="960"/>
      </w:tblGrid>
      <w:tr w:rsidR="00FE07A6" w:rsidRPr="00FE07A6" w:rsidTr="00FE07A6">
        <w:trPr>
          <w:trHeight w:val="288"/>
        </w:trPr>
        <w:tc>
          <w:tcPr>
            <w:tcW w:w="6829"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Model</w:t>
            </w:r>
          </w:p>
        </w:tc>
        <w:tc>
          <w:tcPr>
            <w:tcW w:w="1400"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R-square</w:t>
            </w:r>
          </w:p>
        </w:tc>
        <w:tc>
          <w:tcPr>
            <w:tcW w:w="960"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Adj-Rsq</w:t>
            </w:r>
          </w:p>
        </w:tc>
        <w:tc>
          <w:tcPr>
            <w:tcW w:w="960"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F Value</w:t>
            </w:r>
          </w:p>
        </w:tc>
        <w:tc>
          <w:tcPr>
            <w:tcW w:w="960"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Pr &gt; F</w:t>
            </w:r>
          </w:p>
        </w:tc>
      </w:tr>
      <w:tr w:rsidR="00FE07A6" w:rsidRPr="00FE07A6" w:rsidTr="00FE07A6">
        <w:trPr>
          <w:trHeight w:val="288"/>
        </w:trPr>
        <w:tc>
          <w:tcPr>
            <w:tcW w:w="6829"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SalePrice=7948+116.9*GrLivArea</w:t>
            </w:r>
          </w:p>
        </w:tc>
        <w:tc>
          <w:tcPr>
            <w:tcW w:w="140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0.5502</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0.55</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2924.22</w:t>
            </w:r>
          </w:p>
        </w:tc>
        <w:tc>
          <w:tcPr>
            <w:tcW w:w="960"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sz w:val="20"/>
                <w:szCs w:val="20"/>
                <w:lang w:eastAsia="sv-SE"/>
              </w:rPr>
            </w:pPr>
            <w:r w:rsidRPr="00FE07A6">
              <w:rPr>
                <w:rFonts w:ascii="Times New Roman" w:eastAsia="Times New Roman" w:hAnsi="Times New Roman"/>
                <w:color w:val="000000"/>
                <w:sz w:val="20"/>
                <w:szCs w:val="20"/>
                <w:lang w:eastAsia="sv-SE"/>
              </w:rPr>
              <w:t>&lt;.0001</w:t>
            </w:r>
          </w:p>
        </w:tc>
      </w:tr>
      <w:tr w:rsidR="00FE07A6" w:rsidRPr="00FE07A6" w:rsidTr="00FE07A6">
        <w:trPr>
          <w:trHeight w:val="288"/>
        </w:trPr>
        <w:tc>
          <w:tcPr>
            <w:tcW w:w="6829" w:type="dxa"/>
            <w:shd w:val="clear" w:color="auto" w:fill="auto"/>
            <w:noWrap/>
            <w:vAlign w:val="bottom"/>
            <w:hideMark/>
          </w:tcPr>
          <w:p w:rsidR="00FE07A6" w:rsidRPr="00FE07A6" w:rsidRDefault="00FE07A6" w:rsidP="00FE07A6">
            <w:pPr>
              <w:spacing w:after="0" w:line="240" w:lineRule="auto"/>
              <w:rPr>
                <w:rFonts w:eastAsia="Times New Roman"/>
                <w:color w:val="000000"/>
                <w:lang w:eastAsia="sv-SE"/>
              </w:rPr>
            </w:pPr>
            <w:r w:rsidRPr="00FE07A6">
              <w:rPr>
                <w:rFonts w:eastAsia="Times New Roman"/>
                <w:color w:val="000000"/>
                <w:lang w:eastAsia="sv-SE"/>
              </w:rPr>
              <w:t>SalePrice=57750+120.2*TotalBsmtSF</w:t>
            </w:r>
          </w:p>
        </w:tc>
        <w:tc>
          <w:tcPr>
            <w:tcW w:w="140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0.4008</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0.4006</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1599.52</w:t>
            </w:r>
          </w:p>
        </w:tc>
        <w:tc>
          <w:tcPr>
            <w:tcW w:w="960"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sz w:val="20"/>
                <w:szCs w:val="20"/>
                <w:lang w:eastAsia="sv-SE"/>
              </w:rPr>
            </w:pPr>
            <w:r w:rsidRPr="00FE07A6">
              <w:rPr>
                <w:rFonts w:ascii="Times New Roman" w:eastAsia="Times New Roman" w:hAnsi="Times New Roman"/>
                <w:color w:val="000000"/>
                <w:sz w:val="20"/>
                <w:szCs w:val="20"/>
                <w:lang w:eastAsia="sv-SE"/>
              </w:rPr>
              <w:t>&lt;.0001</w:t>
            </w:r>
          </w:p>
        </w:tc>
      </w:tr>
      <w:tr w:rsidR="00FE07A6" w:rsidRPr="00FE07A6" w:rsidTr="00FE07A6">
        <w:trPr>
          <w:trHeight w:val="288"/>
        </w:trPr>
        <w:tc>
          <w:tcPr>
            <w:tcW w:w="6829"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lang w:eastAsia="sv-SE"/>
              </w:rPr>
            </w:pPr>
            <w:r w:rsidRPr="00FE07A6">
              <w:rPr>
                <w:rFonts w:ascii="Times New Roman" w:eastAsia="Times New Roman" w:hAnsi="Times New Roman"/>
                <w:color w:val="000000"/>
                <w:lang w:eastAsia="sv-SE"/>
              </w:rPr>
              <w:t>SalePrice = 90.1*GrLivArea + 70.4* TotalBsmtSF - 26269</w:t>
            </w:r>
          </w:p>
        </w:tc>
        <w:tc>
          <w:tcPr>
            <w:tcW w:w="140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0.6586</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0.6583</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2304.9</w:t>
            </w:r>
          </w:p>
        </w:tc>
        <w:tc>
          <w:tcPr>
            <w:tcW w:w="960"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sz w:val="20"/>
                <w:szCs w:val="20"/>
                <w:lang w:eastAsia="sv-SE"/>
              </w:rPr>
            </w:pPr>
            <w:r w:rsidRPr="00FE07A6">
              <w:rPr>
                <w:rFonts w:ascii="Times New Roman" w:eastAsia="Times New Roman" w:hAnsi="Times New Roman"/>
                <w:color w:val="000000"/>
                <w:sz w:val="20"/>
                <w:szCs w:val="20"/>
                <w:lang w:eastAsia="sv-SE"/>
              </w:rPr>
              <w:t>&lt;.0001</w:t>
            </w:r>
          </w:p>
        </w:tc>
      </w:tr>
      <w:tr w:rsidR="00FE07A6" w:rsidRPr="00FE07A6" w:rsidTr="00FE07A6">
        <w:trPr>
          <w:trHeight w:val="288"/>
        </w:trPr>
        <w:tc>
          <w:tcPr>
            <w:tcW w:w="6829"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lang w:val="en-US" w:eastAsia="sv-SE"/>
              </w:rPr>
            </w:pPr>
            <w:r w:rsidRPr="00FE07A6">
              <w:rPr>
                <w:rFonts w:ascii="Times New Roman" w:eastAsia="Times New Roman" w:hAnsi="Times New Roman"/>
                <w:color w:val="000000"/>
                <w:lang w:val="en-US" w:eastAsia="sv-SE"/>
              </w:rPr>
              <w:t>(Without outliers)SalePrice = 90.1*GrLivArea + 70.4* TotalBsmtSF - 26269</w:t>
            </w:r>
          </w:p>
        </w:tc>
        <w:tc>
          <w:tcPr>
            <w:tcW w:w="140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0.6244</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0.6241</w:t>
            </w:r>
          </w:p>
        </w:tc>
        <w:tc>
          <w:tcPr>
            <w:tcW w:w="960" w:type="dxa"/>
            <w:shd w:val="clear" w:color="auto" w:fill="auto"/>
            <w:noWrap/>
            <w:vAlign w:val="bottom"/>
            <w:hideMark/>
          </w:tcPr>
          <w:p w:rsidR="00FE07A6" w:rsidRPr="00FE07A6" w:rsidRDefault="00FE07A6" w:rsidP="00FE07A6">
            <w:pPr>
              <w:spacing w:after="0" w:line="240" w:lineRule="auto"/>
              <w:jc w:val="right"/>
              <w:rPr>
                <w:rFonts w:eastAsia="Times New Roman"/>
                <w:color w:val="000000"/>
                <w:lang w:eastAsia="sv-SE"/>
              </w:rPr>
            </w:pPr>
            <w:r w:rsidRPr="00FE07A6">
              <w:rPr>
                <w:rFonts w:eastAsia="Times New Roman"/>
                <w:color w:val="000000"/>
                <w:lang w:eastAsia="sv-SE"/>
              </w:rPr>
              <w:t>1946.82</w:t>
            </w:r>
          </w:p>
        </w:tc>
        <w:tc>
          <w:tcPr>
            <w:tcW w:w="960" w:type="dxa"/>
            <w:shd w:val="clear" w:color="auto" w:fill="auto"/>
            <w:noWrap/>
            <w:vAlign w:val="bottom"/>
            <w:hideMark/>
          </w:tcPr>
          <w:p w:rsidR="00FE07A6" w:rsidRPr="00FE07A6" w:rsidRDefault="00FE07A6" w:rsidP="00FE07A6">
            <w:pPr>
              <w:spacing w:after="0" w:line="240" w:lineRule="auto"/>
              <w:rPr>
                <w:rFonts w:ascii="Times New Roman" w:eastAsia="Times New Roman" w:hAnsi="Times New Roman"/>
                <w:color w:val="000000"/>
                <w:sz w:val="20"/>
                <w:szCs w:val="20"/>
                <w:lang w:eastAsia="sv-SE"/>
              </w:rPr>
            </w:pPr>
            <w:r w:rsidRPr="00FE07A6">
              <w:rPr>
                <w:rFonts w:ascii="Times New Roman" w:eastAsia="Times New Roman" w:hAnsi="Times New Roman"/>
                <w:color w:val="000000"/>
                <w:sz w:val="20"/>
                <w:szCs w:val="20"/>
                <w:lang w:eastAsia="sv-SE"/>
              </w:rPr>
              <w:t>&lt;.0001</w:t>
            </w:r>
          </w:p>
        </w:tc>
      </w:tr>
    </w:tbl>
    <w:p w:rsidR="00FE07A6" w:rsidRPr="00FE07A6" w:rsidRDefault="00FE07A6" w:rsidP="00FE07A6">
      <w:pPr>
        <w:adjustRightInd w:val="0"/>
        <w:rPr>
          <w:rFonts w:ascii="Times" w:hAnsi="Times" w:cs="Times"/>
          <w:color w:val="000000"/>
          <w:lang w:val="en-US"/>
        </w:rPr>
        <w:sectPr w:rsidR="00FE07A6" w:rsidRPr="00FE07A6">
          <w:headerReference w:type="default" r:id="rId8"/>
          <w:footerReference w:type="default" r:id="rId9"/>
          <w:pgSz w:w="11905" w:h="16837"/>
          <w:pgMar w:top="360" w:right="360" w:bottom="360" w:left="360" w:header="720" w:footer="360" w:gutter="0"/>
          <w:cols w:space="720"/>
        </w:sectPr>
      </w:pPr>
    </w:p>
    <w:p w:rsidR="00AD49B0" w:rsidRPr="0004352D" w:rsidRDefault="00AD49B0" w:rsidP="002355BC">
      <w:pPr>
        <w:pStyle w:val="Ingetavstnd"/>
        <w:rPr>
          <w:lang w:val="en-US"/>
        </w:rPr>
      </w:pPr>
    </w:p>
    <w:sectPr w:rsidR="00AD49B0" w:rsidRPr="000435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C50" w:rsidRDefault="00523C50" w:rsidP="00D4208A">
      <w:pPr>
        <w:spacing w:after="0" w:line="240" w:lineRule="auto"/>
      </w:pPr>
      <w:r>
        <w:separator/>
      </w:r>
    </w:p>
  </w:endnote>
  <w:endnote w:type="continuationSeparator" w:id="0">
    <w:p w:rsidR="00523C50" w:rsidRDefault="00523C50" w:rsidP="00D4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B0" w:rsidRDefault="00AD49B0">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C50" w:rsidRDefault="00523C50" w:rsidP="00D4208A">
      <w:pPr>
        <w:spacing w:after="0" w:line="240" w:lineRule="auto"/>
      </w:pPr>
      <w:r>
        <w:separator/>
      </w:r>
    </w:p>
  </w:footnote>
  <w:footnote w:type="continuationSeparator" w:id="0">
    <w:p w:rsidR="00523C50" w:rsidRDefault="00523C50" w:rsidP="00D42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B0" w:rsidRDefault="00AD49B0">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A0FE5"/>
    <w:multiLevelType w:val="hybridMultilevel"/>
    <w:tmpl w:val="54B871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CD"/>
    <w:rsid w:val="000249FE"/>
    <w:rsid w:val="0004352D"/>
    <w:rsid w:val="00066415"/>
    <w:rsid w:val="000C7F64"/>
    <w:rsid w:val="000D1C2E"/>
    <w:rsid w:val="000E6A1E"/>
    <w:rsid w:val="000F4AF4"/>
    <w:rsid w:val="0010405D"/>
    <w:rsid w:val="00104B0F"/>
    <w:rsid w:val="00113D92"/>
    <w:rsid w:val="00133A85"/>
    <w:rsid w:val="00144F53"/>
    <w:rsid w:val="00181158"/>
    <w:rsid w:val="001B1A2D"/>
    <w:rsid w:val="001C5760"/>
    <w:rsid w:val="0022659F"/>
    <w:rsid w:val="002307FA"/>
    <w:rsid w:val="002355BC"/>
    <w:rsid w:val="00291C52"/>
    <w:rsid w:val="00372BB7"/>
    <w:rsid w:val="003A413C"/>
    <w:rsid w:val="003C796C"/>
    <w:rsid w:val="003F3456"/>
    <w:rsid w:val="00427E20"/>
    <w:rsid w:val="00443E6D"/>
    <w:rsid w:val="00470B31"/>
    <w:rsid w:val="0047398D"/>
    <w:rsid w:val="004B77E0"/>
    <w:rsid w:val="00517351"/>
    <w:rsid w:val="0052275F"/>
    <w:rsid w:val="00523C50"/>
    <w:rsid w:val="005434FC"/>
    <w:rsid w:val="00552202"/>
    <w:rsid w:val="00586C65"/>
    <w:rsid w:val="005A0B99"/>
    <w:rsid w:val="005A6E8C"/>
    <w:rsid w:val="005B32E2"/>
    <w:rsid w:val="005B78B6"/>
    <w:rsid w:val="005D3100"/>
    <w:rsid w:val="005F2698"/>
    <w:rsid w:val="006031B5"/>
    <w:rsid w:val="00603328"/>
    <w:rsid w:val="00617405"/>
    <w:rsid w:val="006777EA"/>
    <w:rsid w:val="00696632"/>
    <w:rsid w:val="006A72F0"/>
    <w:rsid w:val="00715EF9"/>
    <w:rsid w:val="00726B1C"/>
    <w:rsid w:val="007322D8"/>
    <w:rsid w:val="00773153"/>
    <w:rsid w:val="00776073"/>
    <w:rsid w:val="00781F8C"/>
    <w:rsid w:val="00792AA4"/>
    <w:rsid w:val="007A1EF9"/>
    <w:rsid w:val="007C673B"/>
    <w:rsid w:val="008528D3"/>
    <w:rsid w:val="008957BA"/>
    <w:rsid w:val="008E2355"/>
    <w:rsid w:val="00965DC8"/>
    <w:rsid w:val="00992EDE"/>
    <w:rsid w:val="009D024A"/>
    <w:rsid w:val="00A11B39"/>
    <w:rsid w:val="00A153C8"/>
    <w:rsid w:val="00A33D92"/>
    <w:rsid w:val="00A507AA"/>
    <w:rsid w:val="00A94AD0"/>
    <w:rsid w:val="00AD49B0"/>
    <w:rsid w:val="00AE077F"/>
    <w:rsid w:val="00B22B5E"/>
    <w:rsid w:val="00B3712E"/>
    <w:rsid w:val="00B42ECE"/>
    <w:rsid w:val="00B43991"/>
    <w:rsid w:val="00B56E70"/>
    <w:rsid w:val="00BA0A79"/>
    <w:rsid w:val="00C06AF4"/>
    <w:rsid w:val="00C32573"/>
    <w:rsid w:val="00C762FC"/>
    <w:rsid w:val="00C856F7"/>
    <w:rsid w:val="00C96F58"/>
    <w:rsid w:val="00CA27B9"/>
    <w:rsid w:val="00CB1BEA"/>
    <w:rsid w:val="00CD2018"/>
    <w:rsid w:val="00CD4C11"/>
    <w:rsid w:val="00D12494"/>
    <w:rsid w:val="00D24738"/>
    <w:rsid w:val="00D4208A"/>
    <w:rsid w:val="00D47665"/>
    <w:rsid w:val="00D71976"/>
    <w:rsid w:val="00D965AF"/>
    <w:rsid w:val="00DA13C3"/>
    <w:rsid w:val="00DC08F2"/>
    <w:rsid w:val="00E00F1A"/>
    <w:rsid w:val="00E31849"/>
    <w:rsid w:val="00E43BDC"/>
    <w:rsid w:val="00E514CA"/>
    <w:rsid w:val="00E713F5"/>
    <w:rsid w:val="00E87405"/>
    <w:rsid w:val="00EF2983"/>
    <w:rsid w:val="00F00CD1"/>
    <w:rsid w:val="00F01323"/>
    <w:rsid w:val="00F2395E"/>
    <w:rsid w:val="00F50A01"/>
    <w:rsid w:val="00F63A20"/>
    <w:rsid w:val="00F71D95"/>
    <w:rsid w:val="00F936CD"/>
    <w:rsid w:val="00FE07A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F936CD"/>
    <w:rPr>
      <w:sz w:val="22"/>
      <w:szCs w:val="22"/>
      <w:lang w:eastAsia="en-US"/>
    </w:rPr>
  </w:style>
  <w:style w:type="paragraph" w:styleId="HTML-frformaterad">
    <w:name w:val="HTML Preformatted"/>
    <w:basedOn w:val="Normal"/>
    <w:link w:val="HTML-frformateradChar"/>
    <w:uiPriority w:val="99"/>
    <w:semiHidden/>
    <w:unhideWhenUsed/>
    <w:rsid w:val="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link w:val="HTML-frformaterad"/>
    <w:uiPriority w:val="99"/>
    <w:semiHidden/>
    <w:rsid w:val="0004352D"/>
    <w:rPr>
      <w:rFonts w:ascii="Courier New" w:eastAsia="Times New Roman" w:hAnsi="Courier New" w:cs="Courier New"/>
      <w:sz w:val="20"/>
      <w:szCs w:val="20"/>
      <w:lang w:eastAsia="sv-SE"/>
    </w:rPr>
  </w:style>
  <w:style w:type="character" w:styleId="Platshllartext">
    <w:name w:val="Placeholder Text"/>
    <w:basedOn w:val="Standardstycketeckensnitt"/>
    <w:uiPriority w:val="99"/>
    <w:semiHidden/>
    <w:rsid w:val="00AD49B0"/>
    <w:rPr>
      <w:color w:val="808080"/>
    </w:rPr>
  </w:style>
  <w:style w:type="paragraph" w:styleId="Ballongtext">
    <w:name w:val="Balloon Text"/>
    <w:basedOn w:val="Normal"/>
    <w:link w:val="BallongtextChar"/>
    <w:uiPriority w:val="99"/>
    <w:semiHidden/>
    <w:unhideWhenUsed/>
    <w:rsid w:val="00AD49B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D49B0"/>
    <w:rPr>
      <w:rFonts w:ascii="Tahoma" w:hAnsi="Tahoma" w:cs="Tahoma"/>
      <w:sz w:val="16"/>
      <w:szCs w:val="16"/>
      <w:lang w:eastAsia="en-US"/>
    </w:rPr>
  </w:style>
  <w:style w:type="paragraph" w:styleId="Sidhuvud">
    <w:name w:val="header"/>
    <w:basedOn w:val="Normal"/>
    <w:link w:val="SidhuvudChar"/>
    <w:uiPriority w:val="99"/>
    <w:unhideWhenUsed/>
    <w:rsid w:val="00D4208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208A"/>
    <w:rPr>
      <w:sz w:val="22"/>
      <w:szCs w:val="22"/>
      <w:lang w:eastAsia="en-US"/>
    </w:rPr>
  </w:style>
  <w:style w:type="paragraph" w:styleId="Sidfot">
    <w:name w:val="footer"/>
    <w:basedOn w:val="Normal"/>
    <w:link w:val="SidfotChar"/>
    <w:uiPriority w:val="99"/>
    <w:unhideWhenUsed/>
    <w:rsid w:val="00D4208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208A"/>
    <w:rPr>
      <w:sz w:val="22"/>
      <w:szCs w:val="22"/>
      <w:lang w:eastAsia="en-US"/>
    </w:rPr>
  </w:style>
  <w:style w:type="paragraph" w:styleId="Liststycke">
    <w:name w:val="List Paragraph"/>
    <w:basedOn w:val="Normal"/>
    <w:uiPriority w:val="34"/>
    <w:qFormat/>
    <w:rsid w:val="007760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F936CD"/>
    <w:rPr>
      <w:sz w:val="22"/>
      <w:szCs w:val="22"/>
      <w:lang w:eastAsia="en-US"/>
    </w:rPr>
  </w:style>
  <w:style w:type="paragraph" w:styleId="HTML-frformaterad">
    <w:name w:val="HTML Preformatted"/>
    <w:basedOn w:val="Normal"/>
    <w:link w:val="HTML-frformateradChar"/>
    <w:uiPriority w:val="99"/>
    <w:semiHidden/>
    <w:unhideWhenUsed/>
    <w:rsid w:val="000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link w:val="HTML-frformaterad"/>
    <w:uiPriority w:val="99"/>
    <w:semiHidden/>
    <w:rsid w:val="0004352D"/>
    <w:rPr>
      <w:rFonts w:ascii="Courier New" w:eastAsia="Times New Roman" w:hAnsi="Courier New" w:cs="Courier New"/>
      <w:sz w:val="20"/>
      <w:szCs w:val="20"/>
      <w:lang w:eastAsia="sv-SE"/>
    </w:rPr>
  </w:style>
  <w:style w:type="character" w:styleId="Platshllartext">
    <w:name w:val="Placeholder Text"/>
    <w:basedOn w:val="Standardstycketeckensnitt"/>
    <w:uiPriority w:val="99"/>
    <w:semiHidden/>
    <w:rsid w:val="00AD49B0"/>
    <w:rPr>
      <w:color w:val="808080"/>
    </w:rPr>
  </w:style>
  <w:style w:type="paragraph" w:styleId="Ballongtext">
    <w:name w:val="Balloon Text"/>
    <w:basedOn w:val="Normal"/>
    <w:link w:val="BallongtextChar"/>
    <w:uiPriority w:val="99"/>
    <w:semiHidden/>
    <w:unhideWhenUsed/>
    <w:rsid w:val="00AD49B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D49B0"/>
    <w:rPr>
      <w:rFonts w:ascii="Tahoma" w:hAnsi="Tahoma" w:cs="Tahoma"/>
      <w:sz w:val="16"/>
      <w:szCs w:val="16"/>
      <w:lang w:eastAsia="en-US"/>
    </w:rPr>
  </w:style>
  <w:style w:type="paragraph" w:styleId="Sidhuvud">
    <w:name w:val="header"/>
    <w:basedOn w:val="Normal"/>
    <w:link w:val="SidhuvudChar"/>
    <w:uiPriority w:val="99"/>
    <w:unhideWhenUsed/>
    <w:rsid w:val="00D4208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208A"/>
    <w:rPr>
      <w:sz w:val="22"/>
      <w:szCs w:val="22"/>
      <w:lang w:eastAsia="en-US"/>
    </w:rPr>
  </w:style>
  <w:style w:type="paragraph" w:styleId="Sidfot">
    <w:name w:val="footer"/>
    <w:basedOn w:val="Normal"/>
    <w:link w:val="SidfotChar"/>
    <w:uiPriority w:val="99"/>
    <w:unhideWhenUsed/>
    <w:rsid w:val="00D4208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208A"/>
    <w:rPr>
      <w:sz w:val="22"/>
      <w:szCs w:val="22"/>
      <w:lang w:eastAsia="en-US"/>
    </w:rPr>
  </w:style>
  <w:style w:type="paragraph" w:styleId="Liststycke">
    <w:name w:val="List Paragraph"/>
    <w:basedOn w:val="Normal"/>
    <w:uiPriority w:val="34"/>
    <w:qFormat/>
    <w:rsid w:val="00776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3069">
      <w:bodyDiv w:val="1"/>
      <w:marLeft w:val="0"/>
      <w:marRight w:val="0"/>
      <w:marTop w:val="0"/>
      <w:marBottom w:val="0"/>
      <w:divBdr>
        <w:top w:val="none" w:sz="0" w:space="0" w:color="auto"/>
        <w:left w:val="none" w:sz="0" w:space="0" w:color="auto"/>
        <w:bottom w:val="none" w:sz="0" w:space="0" w:color="auto"/>
        <w:right w:val="none" w:sz="0" w:space="0" w:color="auto"/>
      </w:divBdr>
    </w:div>
    <w:div w:id="889802362">
      <w:bodyDiv w:val="1"/>
      <w:marLeft w:val="0"/>
      <w:marRight w:val="0"/>
      <w:marTop w:val="0"/>
      <w:marBottom w:val="0"/>
      <w:divBdr>
        <w:top w:val="none" w:sz="0" w:space="0" w:color="auto"/>
        <w:left w:val="none" w:sz="0" w:space="0" w:color="auto"/>
        <w:bottom w:val="none" w:sz="0" w:space="0" w:color="auto"/>
        <w:right w:val="none" w:sz="0" w:space="0" w:color="auto"/>
      </w:divBdr>
    </w:div>
    <w:div w:id="1148747214">
      <w:bodyDiv w:val="1"/>
      <w:marLeft w:val="0"/>
      <w:marRight w:val="0"/>
      <w:marTop w:val="0"/>
      <w:marBottom w:val="0"/>
      <w:divBdr>
        <w:top w:val="none" w:sz="0" w:space="0" w:color="auto"/>
        <w:left w:val="none" w:sz="0" w:space="0" w:color="auto"/>
        <w:bottom w:val="none" w:sz="0" w:space="0" w:color="auto"/>
        <w:right w:val="none" w:sz="0" w:space="0" w:color="auto"/>
      </w:divBdr>
    </w:div>
    <w:div w:id="1186291140">
      <w:bodyDiv w:val="1"/>
      <w:marLeft w:val="0"/>
      <w:marRight w:val="0"/>
      <w:marTop w:val="0"/>
      <w:marBottom w:val="0"/>
      <w:divBdr>
        <w:top w:val="none" w:sz="0" w:space="0" w:color="auto"/>
        <w:left w:val="none" w:sz="0" w:space="0" w:color="auto"/>
        <w:bottom w:val="none" w:sz="0" w:space="0" w:color="auto"/>
        <w:right w:val="none" w:sz="0" w:space="0" w:color="auto"/>
      </w:divBdr>
    </w:div>
    <w:div w:id="1762488546">
      <w:bodyDiv w:val="1"/>
      <w:marLeft w:val="0"/>
      <w:marRight w:val="0"/>
      <w:marTop w:val="0"/>
      <w:marBottom w:val="0"/>
      <w:divBdr>
        <w:top w:val="none" w:sz="0" w:space="0" w:color="auto"/>
        <w:left w:val="none" w:sz="0" w:space="0" w:color="auto"/>
        <w:bottom w:val="none" w:sz="0" w:space="0" w:color="auto"/>
        <w:right w:val="none" w:sz="0" w:space="0" w:color="auto"/>
      </w:divBdr>
    </w:div>
    <w:div w:id="1821966833">
      <w:bodyDiv w:val="1"/>
      <w:marLeft w:val="0"/>
      <w:marRight w:val="0"/>
      <w:marTop w:val="0"/>
      <w:marBottom w:val="0"/>
      <w:divBdr>
        <w:top w:val="none" w:sz="0" w:space="0" w:color="auto"/>
        <w:left w:val="none" w:sz="0" w:space="0" w:color="auto"/>
        <w:bottom w:val="none" w:sz="0" w:space="0" w:color="auto"/>
        <w:right w:val="none" w:sz="0" w:space="0" w:color="auto"/>
      </w:divBdr>
    </w:div>
    <w:div w:id="1939604763">
      <w:bodyDiv w:val="1"/>
      <w:marLeft w:val="0"/>
      <w:marRight w:val="0"/>
      <w:marTop w:val="0"/>
      <w:marBottom w:val="0"/>
      <w:divBdr>
        <w:top w:val="none" w:sz="0" w:space="0" w:color="auto"/>
        <w:left w:val="none" w:sz="0" w:space="0" w:color="auto"/>
        <w:bottom w:val="none" w:sz="0" w:space="0" w:color="auto"/>
        <w:right w:val="none" w:sz="0" w:space="0" w:color="auto"/>
      </w:divBdr>
    </w:div>
    <w:div w:id="20290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1143</Words>
  <Characters>6061</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7</cp:revision>
  <dcterms:created xsi:type="dcterms:W3CDTF">2017-01-21T20:49:00Z</dcterms:created>
  <dcterms:modified xsi:type="dcterms:W3CDTF">2017-01-22T13:21:00Z</dcterms:modified>
</cp:coreProperties>
</file>