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A8E" w:rsidRDefault="003F5731">
      <w:pPr>
        <w:rPr>
          <w:rFonts w:ascii="LCMSS8" w:hAnsi="LCMSS8" w:cs="LCMSS8"/>
          <w:sz w:val="33"/>
          <w:szCs w:val="33"/>
        </w:rPr>
      </w:pPr>
      <w:proofErr w:type="spellStart"/>
      <w:r>
        <w:rPr>
          <w:rFonts w:ascii="LCMSS8" w:hAnsi="LCMSS8" w:cs="LCMSS8"/>
          <w:sz w:val="33"/>
          <w:szCs w:val="33"/>
        </w:rPr>
        <w:t>H</w:t>
      </w:r>
      <w:r>
        <w:rPr>
          <w:rFonts w:ascii="LCMSS8" w:hAnsi="LCMSS8" w:cs="LCMSS8"/>
          <w:sz w:val="33"/>
          <w:szCs w:val="33"/>
        </w:rPr>
        <w:t>omodscedastic</w:t>
      </w:r>
      <w:r w:rsidR="00A50A8E">
        <w:rPr>
          <w:rFonts w:ascii="LCMSS8" w:hAnsi="LCMSS8" w:cs="LCMSS8"/>
          <w:sz w:val="33"/>
          <w:szCs w:val="33"/>
        </w:rPr>
        <w:t>-equal</w:t>
      </w:r>
      <w:proofErr w:type="spellEnd"/>
      <w:r w:rsidR="00A50A8E">
        <w:rPr>
          <w:rFonts w:ascii="LCMSS8" w:hAnsi="LCMSS8" w:cs="LCMSS8"/>
          <w:sz w:val="33"/>
          <w:szCs w:val="33"/>
        </w:rPr>
        <w:t xml:space="preserve"> </w:t>
      </w:r>
      <w:proofErr w:type="spellStart"/>
      <w:r w:rsidR="00A50A8E">
        <w:rPr>
          <w:rFonts w:ascii="LCMSS8" w:hAnsi="LCMSS8" w:cs="LCMSS8"/>
          <w:sz w:val="33"/>
          <w:szCs w:val="33"/>
        </w:rPr>
        <w:t>variance</w:t>
      </w:r>
      <w:proofErr w:type="spellEnd"/>
    </w:p>
    <w:p w:rsidR="007C673B" w:rsidRDefault="003F5731">
      <w:pPr>
        <w:rPr>
          <w:rFonts w:ascii="LCMSS8" w:hAnsi="LCMSS8" w:cs="LCMSS8"/>
          <w:sz w:val="33"/>
          <w:szCs w:val="33"/>
        </w:rPr>
      </w:pPr>
      <w:r>
        <w:rPr>
          <w:rFonts w:ascii="LCMSS8" w:hAnsi="LCMSS8" w:cs="LCMSS8"/>
          <w:sz w:val="33"/>
          <w:szCs w:val="33"/>
        </w:rPr>
        <w:t>,MAE,MSE</w:t>
      </w:r>
    </w:p>
    <w:p w:rsidR="003F5731" w:rsidRPr="003F5731" w:rsidRDefault="003F5731" w:rsidP="003F5731">
      <w:pPr>
        <w:autoSpaceDE w:val="0"/>
        <w:autoSpaceDN w:val="0"/>
        <w:adjustRightInd w:val="0"/>
        <w:spacing w:after="0" w:line="240" w:lineRule="auto"/>
        <w:rPr>
          <w:rFonts w:ascii="LCMSS8" w:hAnsi="LCMSS8" w:cs="LCMSS8"/>
          <w:sz w:val="33"/>
          <w:szCs w:val="33"/>
          <w:lang w:val="en-US"/>
        </w:rPr>
      </w:pPr>
      <w:r w:rsidRPr="003F5731">
        <w:rPr>
          <w:rFonts w:ascii="LCMSS8" w:hAnsi="LCMSS8" w:cs="LCMSS8"/>
          <w:sz w:val="33"/>
          <w:szCs w:val="33"/>
          <w:lang w:val="en-US"/>
        </w:rPr>
        <w:t>The evaluation of predictive models is typically performed through a form</w:t>
      </w:r>
    </w:p>
    <w:p w:rsidR="003F5731" w:rsidRPr="003F5731" w:rsidRDefault="003F5731" w:rsidP="003F5731">
      <w:pPr>
        <w:autoSpaceDE w:val="0"/>
        <w:autoSpaceDN w:val="0"/>
        <w:adjustRightInd w:val="0"/>
        <w:spacing w:after="0" w:line="240" w:lineRule="auto"/>
        <w:rPr>
          <w:rFonts w:ascii="LCMSS8" w:hAnsi="LCMSS8" w:cs="LCMSS8"/>
          <w:sz w:val="33"/>
          <w:szCs w:val="33"/>
          <w:lang w:val="en-US"/>
        </w:rPr>
      </w:pPr>
      <w:proofErr w:type="gramStart"/>
      <w:r w:rsidRPr="003F5731">
        <w:rPr>
          <w:rFonts w:ascii="LCMSS8" w:hAnsi="LCMSS8" w:cs="LCMSS8"/>
          <w:sz w:val="33"/>
          <w:szCs w:val="33"/>
          <w:lang w:val="en-US"/>
        </w:rPr>
        <w:t>of</w:t>
      </w:r>
      <w:proofErr w:type="gramEnd"/>
      <w:r w:rsidRPr="003F5731">
        <w:rPr>
          <w:rFonts w:ascii="LCMSS8" w:hAnsi="LCMSS8" w:cs="LCMSS8"/>
          <w:sz w:val="33"/>
          <w:szCs w:val="33"/>
          <w:lang w:val="en-US"/>
        </w:rPr>
        <w:t xml:space="preserve"> </w:t>
      </w:r>
      <w:r w:rsidRPr="003F5731">
        <w:rPr>
          <w:rFonts w:ascii="LCMSSI8" w:hAnsi="LCMSSI8" w:cs="LCMSSI8"/>
          <w:b/>
          <w:sz w:val="33"/>
          <w:szCs w:val="33"/>
          <w:lang w:val="en-US"/>
        </w:rPr>
        <w:t>cross-validation</w:t>
      </w:r>
      <w:r w:rsidRPr="003F5731">
        <w:rPr>
          <w:rFonts w:ascii="LCMSSI8" w:hAnsi="LCMSSI8" w:cs="LCMSSI8"/>
          <w:sz w:val="33"/>
          <w:szCs w:val="33"/>
          <w:lang w:val="en-US"/>
        </w:rPr>
        <w:t xml:space="preserve"> </w:t>
      </w:r>
      <w:r w:rsidRPr="003F5731">
        <w:rPr>
          <w:rFonts w:ascii="LCMSS8" w:hAnsi="LCMSS8" w:cs="LCMSS8"/>
          <w:sz w:val="33"/>
          <w:szCs w:val="33"/>
          <w:lang w:val="en-US"/>
        </w:rPr>
        <w:t xml:space="preserve">where the sample is split into a </w:t>
      </w:r>
      <w:r w:rsidRPr="003F5731">
        <w:rPr>
          <w:rFonts w:ascii="LCMSSI8" w:hAnsi="LCMSSI8" w:cs="LCMSSI8"/>
          <w:sz w:val="33"/>
          <w:szCs w:val="33"/>
          <w:lang w:val="en-US"/>
        </w:rPr>
        <w:t xml:space="preserve">training sample </w:t>
      </w:r>
      <w:r w:rsidRPr="003F5731">
        <w:rPr>
          <w:rFonts w:ascii="LCMSS8" w:hAnsi="LCMSS8" w:cs="LCMSS8"/>
          <w:sz w:val="33"/>
          <w:szCs w:val="33"/>
          <w:lang w:val="en-US"/>
        </w:rPr>
        <w:t>and a</w:t>
      </w:r>
    </w:p>
    <w:p w:rsidR="003F5731" w:rsidRPr="003F5731" w:rsidRDefault="003F5731" w:rsidP="003F5731">
      <w:pPr>
        <w:autoSpaceDE w:val="0"/>
        <w:autoSpaceDN w:val="0"/>
        <w:adjustRightInd w:val="0"/>
        <w:spacing w:after="0" w:line="240" w:lineRule="auto"/>
        <w:rPr>
          <w:rFonts w:ascii="LCMSS8" w:hAnsi="LCMSS8" w:cs="LCMSS8"/>
          <w:sz w:val="33"/>
          <w:szCs w:val="33"/>
          <w:lang w:val="en-US"/>
        </w:rPr>
      </w:pPr>
      <w:proofErr w:type="gramStart"/>
      <w:r w:rsidRPr="003F5731">
        <w:rPr>
          <w:rFonts w:ascii="LCMSSI8" w:hAnsi="LCMSSI8" w:cs="LCMSSI8"/>
          <w:sz w:val="33"/>
          <w:szCs w:val="33"/>
          <w:lang w:val="en-US"/>
        </w:rPr>
        <w:t>testing</w:t>
      </w:r>
      <w:proofErr w:type="gramEnd"/>
      <w:r w:rsidRPr="003F5731">
        <w:rPr>
          <w:rFonts w:ascii="LCMSSI8" w:hAnsi="LCMSSI8" w:cs="LCMSSI8"/>
          <w:sz w:val="33"/>
          <w:szCs w:val="33"/>
          <w:lang w:val="en-US"/>
        </w:rPr>
        <w:t xml:space="preserve"> sample</w:t>
      </w:r>
      <w:r w:rsidRPr="003F5731">
        <w:rPr>
          <w:rFonts w:ascii="LCMSS8" w:hAnsi="LCMSS8" w:cs="LCMSS8"/>
          <w:sz w:val="33"/>
          <w:szCs w:val="33"/>
          <w:lang w:val="en-US"/>
        </w:rPr>
        <w:t>. In this model validation, the model is estimated on the</w:t>
      </w:r>
    </w:p>
    <w:p w:rsidR="003F5731" w:rsidRDefault="003F5731" w:rsidP="003F5731">
      <w:pPr>
        <w:rPr>
          <w:rFonts w:ascii="LCMSS8" w:hAnsi="LCMSS8" w:cs="LCMSS8"/>
          <w:sz w:val="33"/>
          <w:szCs w:val="33"/>
          <w:lang w:val="en-US"/>
        </w:rPr>
      </w:pPr>
      <w:proofErr w:type="gramStart"/>
      <w:r w:rsidRPr="003F5731">
        <w:rPr>
          <w:rFonts w:ascii="LCMSS8" w:hAnsi="LCMSS8" w:cs="LCMSS8"/>
          <w:sz w:val="33"/>
          <w:szCs w:val="33"/>
          <w:lang w:val="en-US"/>
        </w:rPr>
        <w:t>training</w:t>
      </w:r>
      <w:proofErr w:type="gramEnd"/>
      <w:r w:rsidRPr="003F5731">
        <w:rPr>
          <w:rFonts w:ascii="LCMSS8" w:hAnsi="LCMSS8" w:cs="LCMSS8"/>
          <w:sz w:val="33"/>
          <w:szCs w:val="33"/>
          <w:lang w:val="en-US"/>
        </w:rPr>
        <w:t xml:space="preserve"> sample and then evaluated </w:t>
      </w:r>
      <w:r w:rsidRPr="003F5731">
        <w:rPr>
          <w:rFonts w:ascii="LCMSS8" w:hAnsi="LCMSS8" w:cs="LCMSS8"/>
          <w:b/>
          <w:sz w:val="33"/>
          <w:szCs w:val="33"/>
          <w:lang w:val="en-US"/>
        </w:rPr>
        <w:t>out-of-sample</w:t>
      </w:r>
      <w:r w:rsidRPr="003F5731">
        <w:rPr>
          <w:rFonts w:ascii="LCMSS8" w:hAnsi="LCMSS8" w:cs="LCMSS8"/>
          <w:sz w:val="33"/>
          <w:szCs w:val="33"/>
          <w:lang w:val="en-US"/>
        </w:rPr>
        <w:t xml:space="preserve"> on the testing sample.</w:t>
      </w:r>
    </w:p>
    <w:p w:rsidR="00A50A8E" w:rsidRPr="00A50A8E" w:rsidRDefault="00A50A8E" w:rsidP="00A50A8E">
      <w:pPr>
        <w:autoSpaceDE w:val="0"/>
        <w:autoSpaceDN w:val="0"/>
        <w:adjustRightInd w:val="0"/>
        <w:spacing w:after="0" w:line="240" w:lineRule="auto"/>
        <w:rPr>
          <w:rFonts w:ascii="LCMSS8" w:hAnsi="LCMSS8" w:cs="LCMSS8"/>
          <w:sz w:val="33"/>
          <w:szCs w:val="33"/>
          <w:lang w:val="en-US"/>
        </w:rPr>
      </w:pPr>
      <w:r w:rsidRPr="00A50A8E">
        <w:rPr>
          <w:rFonts w:ascii="LCMSS8" w:hAnsi="LCMSS8" w:cs="LCMSS8"/>
          <w:sz w:val="33"/>
          <w:szCs w:val="33"/>
          <w:lang w:val="en-US"/>
        </w:rPr>
        <w:t>In OLS regression PA is typically assessed using error based metrics:</w:t>
      </w:r>
    </w:p>
    <w:p w:rsidR="00A50A8E" w:rsidRPr="00A50A8E" w:rsidRDefault="00A50A8E" w:rsidP="00A50A8E">
      <w:pPr>
        <w:autoSpaceDE w:val="0"/>
        <w:autoSpaceDN w:val="0"/>
        <w:adjustRightInd w:val="0"/>
        <w:spacing w:after="0" w:line="240" w:lineRule="auto"/>
        <w:rPr>
          <w:rFonts w:ascii="LCMSS8" w:hAnsi="LCMSS8" w:cs="LCMSS8"/>
          <w:b/>
          <w:sz w:val="33"/>
          <w:szCs w:val="33"/>
          <w:lang w:val="en-US"/>
        </w:rPr>
      </w:pPr>
      <w:r w:rsidRPr="00A50A8E">
        <w:rPr>
          <w:rFonts w:ascii="LCMSS8" w:hAnsi="LCMSS8" w:cs="LCMSS8"/>
          <w:b/>
          <w:sz w:val="33"/>
          <w:szCs w:val="33"/>
          <w:lang w:val="en-US"/>
        </w:rPr>
        <w:t>Mean Square Error</w:t>
      </w:r>
      <w:r w:rsidRPr="00A50A8E">
        <w:rPr>
          <w:rFonts w:ascii="LCMSS8" w:hAnsi="LCMSS8" w:cs="LCMSS8"/>
          <w:sz w:val="33"/>
          <w:szCs w:val="33"/>
          <w:lang w:val="en-US"/>
        </w:rPr>
        <w:t xml:space="preserve">, </w:t>
      </w:r>
      <w:r w:rsidRPr="00A50A8E">
        <w:rPr>
          <w:rFonts w:ascii="LCMSS8" w:hAnsi="LCMSS8" w:cs="LCMSS8"/>
          <w:b/>
          <w:sz w:val="33"/>
          <w:szCs w:val="33"/>
          <w:lang w:val="en-US"/>
        </w:rPr>
        <w:t>Root Mean Square Error</w:t>
      </w:r>
      <w:r w:rsidRPr="00A50A8E">
        <w:rPr>
          <w:rFonts w:ascii="LCMSS8" w:hAnsi="LCMSS8" w:cs="LCMSS8"/>
          <w:sz w:val="33"/>
          <w:szCs w:val="33"/>
          <w:lang w:val="en-US"/>
        </w:rPr>
        <w:t xml:space="preserve">, and </w:t>
      </w:r>
      <w:r w:rsidRPr="00A50A8E">
        <w:rPr>
          <w:rFonts w:ascii="LCMSS8" w:hAnsi="LCMSS8" w:cs="LCMSS8"/>
          <w:b/>
          <w:sz w:val="33"/>
          <w:szCs w:val="33"/>
          <w:lang w:val="en-US"/>
        </w:rPr>
        <w:t>Mean Absolute</w:t>
      </w:r>
    </w:p>
    <w:p w:rsidR="00A50A8E" w:rsidRDefault="00A50A8E" w:rsidP="00A50A8E">
      <w:pPr>
        <w:rPr>
          <w:rFonts w:ascii="LCMSS8" w:hAnsi="LCMSS8" w:cs="LCMSS8"/>
          <w:sz w:val="33"/>
          <w:szCs w:val="33"/>
        </w:rPr>
      </w:pPr>
      <w:proofErr w:type="spellStart"/>
      <w:r w:rsidRPr="00A50A8E">
        <w:rPr>
          <w:rFonts w:ascii="LCMSS8" w:hAnsi="LCMSS8" w:cs="LCMSS8"/>
          <w:b/>
          <w:sz w:val="33"/>
          <w:szCs w:val="33"/>
        </w:rPr>
        <w:t>Error</w:t>
      </w:r>
      <w:proofErr w:type="spellEnd"/>
      <w:r>
        <w:rPr>
          <w:rFonts w:ascii="LCMSS8" w:hAnsi="LCMSS8" w:cs="LCMSS8"/>
          <w:sz w:val="33"/>
          <w:szCs w:val="33"/>
        </w:rPr>
        <w:t>.</w:t>
      </w:r>
    </w:p>
    <w:p w:rsidR="00A50A8E" w:rsidRDefault="00A50A8E" w:rsidP="00A50A8E">
      <w:pPr>
        <w:rPr>
          <w:rFonts w:ascii="LCMSS8" w:hAnsi="LCMSS8" w:cs="LCMSS8"/>
          <w:sz w:val="33"/>
          <w:szCs w:val="33"/>
        </w:rPr>
      </w:pPr>
    </w:p>
    <w:p w:rsidR="00A50A8E" w:rsidRDefault="00A50A8E" w:rsidP="00A50A8E">
      <w:pPr>
        <w:rPr>
          <w:rFonts w:ascii="LCMSS8" w:hAnsi="LCMSS8" w:cs="LCMSS8"/>
          <w:sz w:val="33"/>
          <w:szCs w:val="33"/>
        </w:rPr>
      </w:pPr>
      <w:proofErr w:type="spellStart"/>
      <w:r>
        <w:rPr>
          <w:rFonts w:ascii="LCMSS8" w:hAnsi="LCMSS8" w:cs="LCMSS8"/>
          <w:sz w:val="33"/>
          <w:szCs w:val="33"/>
        </w:rPr>
        <w:t>Goodness</w:t>
      </w:r>
      <w:proofErr w:type="spellEnd"/>
      <w:r>
        <w:rPr>
          <w:rFonts w:ascii="LCMSS8" w:hAnsi="LCMSS8" w:cs="LCMSS8"/>
          <w:sz w:val="33"/>
          <w:szCs w:val="33"/>
        </w:rPr>
        <w:t xml:space="preserve"> </w:t>
      </w:r>
      <w:proofErr w:type="spellStart"/>
      <w:r>
        <w:rPr>
          <w:rFonts w:ascii="LCMSS8" w:hAnsi="LCMSS8" w:cs="LCMSS8"/>
          <w:sz w:val="33"/>
          <w:szCs w:val="33"/>
        </w:rPr>
        <w:t>of</w:t>
      </w:r>
      <w:proofErr w:type="spellEnd"/>
      <w:r>
        <w:rPr>
          <w:rFonts w:ascii="LCMSS8" w:hAnsi="LCMSS8" w:cs="LCMSS8"/>
          <w:sz w:val="33"/>
          <w:szCs w:val="33"/>
        </w:rPr>
        <w:t xml:space="preserve"> fit.</w:t>
      </w:r>
    </w:p>
    <w:p w:rsidR="00A50A8E" w:rsidRPr="00A50A8E" w:rsidRDefault="00A50A8E" w:rsidP="00A50A8E">
      <w:pPr>
        <w:autoSpaceDE w:val="0"/>
        <w:autoSpaceDN w:val="0"/>
        <w:adjustRightInd w:val="0"/>
        <w:spacing w:after="0" w:line="240" w:lineRule="auto"/>
        <w:rPr>
          <w:rFonts w:ascii="LCMSS8" w:hAnsi="LCMSS8" w:cs="LCMSS8"/>
          <w:sz w:val="33"/>
          <w:szCs w:val="33"/>
          <w:lang w:val="en-US"/>
        </w:rPr>
      </w:pPr>
      <w:r w:rsidRPr="00A50A8E">
        <w:rPr>
          <w:rFonts w:ascii="CMSY8" w:hAnsi="CMSY8" w:cs="CMSY8"/>
          <w:sz w:val="33"/>
          <w:szCs w:val="33"/>
          <w:lang w:val="en-US"/>
        </w:rPr>
        <w:t xml:space="preserve">• </w:t>
      </w:r>
      <w:r w:rsidRPr="00A50A8E">
        <w:rPr>
          <w:rFonts w:ascii="LCMSS8" w:hAnsi="LCMSS8" w:cs="LCMSS8"/>
          <w:sz w:val="33"/>
          <w:szCs w:val="33"/>
          <w:lang w:val="en-US"/>
        </w:rPr>
        <w:t>Validate the normality assumption: Produce a Quantile-Quantile Plot</w:t>
      </w:r>
    </w:p>
    <w:p w:rsidR="00A50A8E" w:rsidRPr="00A50A8E" w:rsidRDefault="00A50A8E" w:rsidP="00A50A8E">
      <w:pPr>
        <w:autoSpaceDE w:val="0"/>
        <w:autoSpaceDN w:val="0"/>
        <w:adjustRightInd w:val="0"/>
        <w:spacing w:after="0" w:line="240" w:lineRule="auto"/>
        <w:rPr>
          <w:rFonts w:ascii="LCMSS8" w:hAnsi="LCMSS8" w:cs="LCMSS8"/>
          <w:sz w:val="33"/>
          <w:szCs w:val="33"/>
          <w:lang w:val="en-US"/>
        </w:rPr>
      </w:pPr>
      <w:r w:rsidRPr="00A50A8E">
        <w:rPr>
          <w:rFonts w:ascii="LCMSS8" w:hAnsi="LCMSS8" w:cs="LCMSS8"/>
          <w:sz w:val="33"/>
          <w:szCs w:val="33"/>
          <w:lang w:val="en-US"/>
        </w:rPr>
        <w:t>(QQ-Plot) of the residuals to compare their distribution to a normal</w:t>
      </w:r>
    </w:p>
    <w:p w:rsidR="00A50A8E" w:rsidRPr="00A50A8E" w:rsidRDefault="00A50A8E" w:rsidP="00A50A8E">
      <w:pPr>
        <w:autoSpaceDE w:val="0"/>
        <w:autoSpaceDN w:val="0"/>
        <w:adjustRightInd w:val="0"/>
        <w:spacing w:after="0" w:line="240" w:lineRule="auto"/>
        <w:rPr>
          <w:rFonts w:ascii="LCMSS8" w:hAnsi="LCMSS8" w:cs="LCMSS8"/>
          <w:sz w:val="33"/>
          <w:szCs w:val="33"/>
          <w:lang w:val="en-US"/>
        </w:rPr>
      </w:pPr>
      <w:proofErr w:type="gramStart"/>
      <w:r w:rsidRPr="00A50A8E">
        <w:rPr>
          <w:rFonts w:ascii="LCMSS8" w:hAnsi="LCMSS8" w:cs="LCMSS8"/>
          <w:sz w:val="33"/>
          <w:szCs w:val="33"/>
          <w:lang w:val="en-US"/>
        </w:rPr>
        <w:t>distribution</w:t>
      </w:r>
      <w:proofErr w:type="gramEnd"/>
      <w:r w:rsidRPr="00A50A8E">
        <w:rPr>
          <w:rFonts w:ascii="LCMSS8" w:hAnsi="LCMSS8" w:cs="LCMSS8"/>
          <w:sz w:val="33"/>
          <w:szCs w:val="33"/>
          <w:lang w:val="en-US"/>
        </w:rPr>
        <w:t>.</w:t>
      </w:r>
    </w:p>
    <w:p w:rsidR="00A50A8E" w:rsidRPr="00A50A8E" w:rsidRDefault="00A50A8E" w:rsidP="00A50A8E">
      <w:pPr>
        <w:autoSpaceDE w:val="0"/>
        <w:autoSpaceDN w:val="0"/>
        <w:adjustRightInd w:val="0"/>
        <w:spacing w:after="0" w:line="240" w:lineRule="auto"/>
        <w:rPr>
          <w:rFonts w:ascii="LCMSS8" w:hAnsi="LCMSS8" w:cs="LCMSS8"/>
          <w:sz w:val="33"/>
          <w:szCs w:val="33"/>
          <w:lang w:val="en-US"/>
        </w:rPr>
      </w:pPr>
      <w:r w:rsidRPr="00A50A8E">
        <w:rPr>
          <w:rFonts w:ascii="CMSY8" w:hAnsi="CMSY8" w:cs="CMSY8"/>
          <w:sz w:val="33"/>
          <w:szCs w:val="33"/>
          <w:lang w:val="en-US"/>
        </w:rPr>
        <w:t xml:space="preserve">• </w:t>
      </w:r>
      <w:r w:rsidRPr="00A50A8E">
        <w:rPr>
          <w:rFonts w:ascii="LCMSS8" w:hAnsi="LCMSS8" w:cs="LCMSS8"/>
          <w:sz w:val="33"/>
          <w:szCs w:val="33"/>
          <w:lang w:val="en-US"/>
        </w:rPr>
        <w:t>Validate the homoscedasticity assumption (equal variance): Produce a</w:t>
      </w:r>
    </w:p>
    <w:p w:rsidR="00A50A8E" w:rsidRPr="00A50A8E" w:rsidRDefault="00A50A8E" w:rsidP="00A50A8E">
      <w:pPr>
        <w:autoSpaceDE w:val="0"/>
        <w:autoSpaceDN w:val="0"/>
        <w:adjustRightInd w:val="0"/>
        <w:spacing w:after="0" w:line="240" w:lineRule="auto"/>
        <w:rPr>
          <w:rFonts w:ascii="LCMSS8" w:hAnsi="LCMSS8" w:cs="LCMSS8"/>
          <w:sz w:val="33"/>
          <w:szCs w:val="33"/>
          <w:lang w:val="en-US"/>
        </w:rPr>
      </w:pPr>
      <w:proofErr w:type="gramStart"/>
      <w:r w:rsidRPr="00A50A8E">
        <w:rPr>
          <w:rFonts w:ascii="LCMSS8" w:hAnsi="LCMSS8" w:cs="LCMSS8"/>
          <w:sz w:val="33"/>
          <w:szCs w:val="33"/>
          <w:lang w:val="en-US"/>
        </w:rPr>
        <w:t>scatterplot</w:t>
      </w:r>
      <w:proofErr w:type="gramEnd"/>
      <w:r w:rsidRPr="00A50A8E">
        <w:rPr>
          <w:rFonts w:ascii="LCMSS8" w:hAnsi="LCMSS8" w:cs="LCMSS8"/>
          <w:sz w:val="33"/>
          <w:szCs w:val="33"/>
          <w:lang w:val="en-US"/>
        </w:rPr>
        <w:t xml:space="preserve"> of the residuals against each predictor variable. If there is any</w:t>
      </w:r>
    </w:p>
    <w:p w:rsidR="00A50A8E" w:rsidRPr="00A50A8E" w:rsidRDefault="00A50A8E" w:rsidP="00A50A8E">
      <w:pPr>
        <w:autoSpaceDE w:val="0"/>
        <w:autoSpaceDN w:val="0"/>
        <w:adjustRightInd w:val="0"/>
        <w:spacing w:after="0" w:line="240" w:lineRule="auto"/>
        <w:rPr>
          <w:rFonts w:ascii="LCMSS8" w:hAnsi="LCMSS8" w:cs="LCMSS8"/>
          <w:sz w:val="33"/>
          <w:szCs w:val="33"/>
          <w:lang w:val="en-US"/>
        </w:rPr>
      </w:pPr>
      <w:proofErr w:type="gramStart"/>
      <w:r w:rsidRPr="00A50A8E">
        <w:rPr>
          <w:rFonts w:ascii="LCMSS8" w:hAnsi="LCMSS8" w:cs="LCMSS8"/>
          <w:sz w:val="33"/>
          <w:szCs w:val="33"/>
          <w:lang w:val="en-US"/>
        </w:rPr>
        <w:t>structure</w:t>
      </w:r>
      <w:proofErr w:type="gramEnd"/>
      <w:r w:rsidRPr="00A50A8E">
        <w:rPr>
          <w:rFonts w:ascii="LCMSS8" w:hAnsi="LCMSS8" w:cs="LCMSS8"/>
          <w:sz w:val="33"/>
          <w:szCs w:val="33"/>
          <w:lang w:val="en-US"/>
        </w:rPr>
        <w:t xml:space="preserve"> in this plot, then the model will need a transformation of the</w:t>
      </w:r>
    </w:p>
    <w:p w:rsidR="00A50A8E" w:rsidRPr="00A50A8E" w:rsidRDefault="00A50A8E" w:rsidP="00A50A8E">
      <w:pPr>
        <w:autoSpaceDE w:val="0"/>
        <w:autoSpaceDN w:val="0"/>
        <w:adjustRightInd w:val="0"/>
        <w:spacing w:after="0" w:line="240" w:lineRule="auto"/>
        <w:rPr>
          <w:rFonts w:ascii="LCMSS8" w:hAnsi="LCMSS8" w:cs="LCMSS8"/>
          <w:sz w:val="33"/>
          <w:szCs w:val="33"/>
          <w:lang w:val="en-US"/>
        </w:rPr>
      </w:pPr>
      <w:proofErr w:type="gramStart"/>
      <w:r w:rsidRPr="00A50A8E">
        <w:rPr>
          <w:rFonts w:ascii="LCMSS8" w:hAnsi="LCMSS8" w:cs="LCMSS8"/>
          <w:sz w:val="33"/>
          <w:szCs w:val="33"/>
          <w:lang w:val="en-US"/>
        </w:rPr>
        <w:t>predictor</w:t>
      </w:r>
      <w:proofErr w:type="gramEnd"/>
      <w:r w:rsidRPr="00A50A8E">
        <w:rPr>
          <w:rFonts w:ascii="LCMSS8" w:hAnsi="LCMSS8" w:cs="LCMSS8"/>
          <w:sz w:val="33"/>
          <w:szCs w:val="33"/>
          <w:lang w:val="en-US"/>
        </w:rPr>
        <w:t xml:space="preserve"> variable or an additional predictor variable added to the model.</w:t>
      </w:r>
    </w:p>
    <w:p w:rsidR="00A50A8E" w:rsidRPr="00A50A8E" w:rsidRDefault="00A50A8E" w:rsidP="00A50A8E">
      <w:pPr>
        <w:autoSpaceDE w:val="0"/>
        <w:autoSpaceDN w:val="0"/>
        <w:adjustRightInd w:val="0"/>
        <w:spacing w:after="0" w:line="240" w:lineRule="auto"/>
        <w:rPr>
          <w:rFonts w:ascii="LCMSS8" w:hAnsi="LCMSS8" w:cs="LCMSS8"/>
          <w:sz w:val="33"/>
          <w:szCs w:val="33"/>
          <w:lang w:val="en-US"/>
        </w:rPr>
      </w:pPr>
      <w:r w:rsidRPr="00A50A8E">
        <w:rPr>
          <w:rFonts w:ascii="CMSY8" w:hAnsi="CMSY8" w:cs="CMSY8"/>
          <w:sz w:val="33"/>
          <w:szCs w:val="33"/>
          <w:lang w:val="en-US"/>
        </w:rPr>
        <w:t xml:space="preserve">• </w:t>
      </w:r>
      <w:r w:rsidRPr="00A50A8E">
        <w:rPr>
          <w:rFonts w:ascii="LCMSS8" w:hAnsi="LCMSS8" w:cs="LCMSS8"/>
          <w:sz w:val="33"/>
          <w:szCs w:val="33"/>
          <w:lang w:val="en-US"/>
        </w:rPr>
        <w:t>Interpret the R-Squared measure for your model. Applications tend to</w:t>
      </w:r>
      <w:r>
        <w:rPr>
          <w:rFonts w:ascii="LCMSS8" w:hAnsi="LCMSS8" w:cs="LCMSS8"/>
          <w:sz w:val="33"/>
          <w:szCs w:val="33"/>
          <w:lang w:val="en-US"/>
        </w:rPr>
        <w:t xml:space="preserve"> </w:t>
      </w:r>
      <w:r w:rsidRPr="00A50A8E">
        <w:rPr>
          <w:rFonts w:ascii="LCMSS8" w:hAnsi="LCMSS8" w:cs="LCMSS8"/>
          <w:sz w:val="33"/>
          <w:szCs w:val="33"/>
          <w:lang w:val="en-US"/>
        </w:rPr>
        <w:t>GOF conditions.</w:t>
      </w:r>
      <w:bookmarkStart w:id="0" w:name="_GoBack"/>
      <w:bookmarkEnd w:id="0"/>
    </w:p>
    <w:p w:rsidR="00A50A8E" w:rsidRPr="00A50A8E" w:rsidRDefault="00A50A8E" w:rsidP="00A50A8E">
      <w:pPr>
        <w:autoSpaceDE w:val="0"/>
        <w:autoSpaceDN w:val="0"/>
        <w:adjustRightInd w:val="0"/>
        <w:spacing w:after="0" w:line="240" w:lineRule="auto"/>
        <w:rPr>
          <w:rFonts w:ascii="LCMSS8" w:hAnsi="LCMSS8" w:cs="LCMSS8"/>
          <w:sz w:val="33"/>
          <w:szCs w:val="33"/>
          <w:lang w:val="en-US"/>
        </w:rPr>
      </w:pPr>
      <w:proofErr w:type="gramStart"/>
      <w:r w:rsidRPr="00A50A8E">
        <w:rPr>
          <w:rFonts w:ascii="LCMSS8" w:hAnsi="LCMSS8" w:cs="LCMSS8"/>
          <w:sz w:val="33"/>
          <w:szCs w:val="33"/>
          <w:lang w:val="en-US"/>
        </w:rPr>
        <w:lastRenderedPageBreak/>
        <w:t>have</w:t>
      </w:r>
      <w:proofErr w:type="gramEnd"/>
      <w:r w:rsidRPr="00A50A8E">
        <w:rPr>
          <w:rFonts w:ascii="LCMSS8" w:hAnsi="LCMSS8" w:cs="LCMSS8"/>
          <w:sz w:val="33"/>
          <w:szCs w:val="33"/>
          <w:lang w:val="en-US"/>
        </w:rPr>
        <w:t xml:space="preserve"> typical ranges for “good” R-Squared values. If Model 1 has a </w:t>
      </w:r>
      <w:proofErr w:type="spellStart"/>
      <w:r w:rsidRPr="00A50A8E">
        <w:rPr>
          <w:rFonts w:ascii="LCMSS8" w:hAnsi="LCMSS8" w:cs="LCMSS8"/>
          <w:sz w:val="33"/>
          <w:szCs w:val="33"/>
          <w:lang w:val="en-US"/>
        </w:rPr>
        <w:t>RSquared</w:t>
      </w:r>
      <w:proofErr w:type="spellEnd"/>
    </w:p>
    <w:p w:rsidR="00A50A8E" w:rsidRPr="00A50A8E" w:rsidRDefault="00A50A8E" w:rsidP="00A50A8E">
      <w:pPr>
        <w:autoSpaceDE w:val="0"/>
        <w:autoSpaceDN w:val="0"/>
        <w:adjustRightInd w:val="0"/>
        <w:spacing w:after="0" w:line="240" w:lineRule="auto"/>
        <w:rPr>
          <w:rFonts w:ascii="LCMSS8" w:hAnsi="LCMSS8" w:cs="LCMSS8"/>
          <w:sz w:val="33"/>
          <w:szCs w:val="33"/>
          <w:lang w:val="en-US"/>
        </w:rPr>
      </w:pPr>
      <w:proofErr w:type="gramStart"/>
      <w:r w:rsidRPr="00A50A8E">
        <w:rPr>
          <w:rFonts w:ascii="LCMSS8" w:hAnsi="LCMSS8" w:cs="LCMSS8"/>
          <w:sz w:val="33"/>
          <w:szCs w:val="33"/>
          <w:lang w:val="en-US"/>
        </w:rPr>
        <w:t>of</w:t>
      </w:r>
      <w:proofErr w:type="gramEnd"/>
      <w:r w:rsidRPr="00A50A8E">
        <w:rPr>
          <w:rFonts w:ascii="LCMSS8" w:hAnsi="LCMSS8" w:cs="LCMSS8"/>
          <w:sz w:val="33"/>
          <w:szCs w:val="33"/>
          <w:lang w:val="en-US"/>
        </w:rPr>
        <w:t xml:space="preserve"> 0.23 and Model 2 has a R-Squared of 0.54, then Model 2</w:t>
      </w:r>
    </w:p>
    <w:p w:rsidR="00A50A8E" w:rsidRPr="00A50A8E" w:rsidRDefault="00A50A8E" w:rsidP="00A50A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A50A8E">
        <w:rPr>
          <w:rFonts w:ascii="LCMSS8" w:hAnsi="LCMSS8" w:cs="LCMSS8"/>
          <w:sz w:val="33"/>
          <w:szCs w:val="33"/>
          <w:lang w:val="en-US"/>
        </w:rPr>
        <w:t>should</w:t>
      </w:r>
      <w:proofErr w:type="gramEnd"/>
      <w:r w:rsidRPr="00A50A8E">
        <w:rPr>
          <w:rFonts w:ascii="LCMSS8" w:hAnsi="LCMSS8" w:cs="LCMSS8"/>
          <w:sz w:val="33"/>
          <w:szCs w:val="33"/>
          <w:lang w:val="en-US"/>
        </w:rPr>
        <w:t xml:space="preserve"> be </w:t>
      </w:r>
      <w:proofErr w:type="spellStart"/>
      <w:r w:rsidRPr="00A50A8E">
        <w:rPr>
          <w:rFonts w:ascii="LCMSS8" w:hAnsi="LCMSS8" w:cs="LCMSS8"/>
          <w:sz w:val="33"/>
          <w:szCs w:val="33"/>
          <w:lang w:val="en-US"/>
        </w:rPr>
        <w:t>prefered</w:t>
      </w:r>
      <w:proofErr w:type="spellEnd"/>
      <w:r w:rsidRPr="00A50A8E">
        <w:rPr>
          <w:rFonts w:ascii="LCMSS8" w:hAnsi="LCMSS8" w:cs="LCMSS8"/>
          <w:sz w:val="33"/>
          <w:szCs w:val="33"/>
          <w:lang w:val="en-US"/>
        </w:rPr>
        <w:t xml:space="preserve"> to Model 1, provided that Model 2 satisfies the other</w:t>
      </w:r>
    </w:p>
    <w:sectPr w:rsidR="00A50A8E" w:rsidRPr="00A50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CMSS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731"/>
    <w:rsid w:val="000249FE"/>
    <w:rsid w:val="00066415"/>
    <w:rsid w:val="000B2A7B"/>
    <w:rsid w:val="000C7F64"/>
    <w:rsid w:val="000D1C2E"/>
    <w:rsid w:val="000E6A1E"/>
    <w:rsid w:val="000F4AF4"/>
    <w:rsid w:val="00103D51"/>
    <w:rsid w:val="0010405D"/>
    <w:rsid w:val="00104B0F"/>
    <w:rsid w:val="00113D92"/>
    <w:rsid w:val="00116D4E"/>
    <w:rsid w:val="00133A85"/>
    <w:rsid w:val="00144767"/>
    <w:rsid w:val="00144F53"/>
    <w:rsid w:val="00181158"/>
    <w:rsid w:val="00185B06"/>
    <w:rsid w:val="001B1A2D"/>
    <w:rsid w:val="001C5760"/>
    <w:rsid w:val="0020044B"/>
    <w:rsid w:val="0022659F"/>
    <w:rsid w:val="002307FA"/>
    <w:rsid w:val="00291C52"/>
    <w:rsid w:val="002D1B7B"/>
    <w:rsid w:val="002E2990"/>
    <w:rsid w:val="002F6F88"/>
    <w:rsid w:val="00361E2F"/>
    <w:rsid w:val="00372BB7"/>
    <w:rsid w:val="003773EC"/>
    <w:rsid w:val="00386D0A"/>
    <w:rsid w:val="003A413C"/>
    <w:rsid w:val="003C796C"/>
    <w:rsid w:val="003F5731"/>
    <w:rsid w:val="00436398"/>
    <w:rsid w:val="00437D06"/>
    <w:rsid w:val="00443E6D"/>
    <w:rsid w:val="0047398D"/>
    <w:rsid w:val="004B77E0"/>
    <w:rsid w:val="00517351"/>
    <w:rsid w:val="0052275F"/>
    <w:rsid w:val="00527807"/>
    <w:rsid w:val="005434FC"/>
    <w:rsid w:val="00586C65"/>
    <w:rsid w:val="00596CDB"/>
    <w:rsid w:val="005A0B99"/>
    <w:rsid w:val="005A6E8C"/>
    <w:rsid w:val="005C4264"/>
    <w:rsid w:val="005D3100"/>
    <w:rsid w:val="005D6E11"/>
    <w:rsid w:val="005F2698"/>
    <w:rsid w:val="00601CEE"/>
    <w:rsid w:val="006031B5"/>
    <w:rsid w:val="00603328"/>
    <w:rsid w:val="00617405"/>
    <w:rsid w:val="0062783C"/>
    <w:rsid w:val="00674F27"/>
    <w:rsid w:val="00696632"/>
    <w:rsid w:val="006A72F0"/>
    <w:rsid w:val="006C3F08"/>
    <w:rsid w:val="006D0D09"/>
    <w:rsid w:val="00715EF9"/>
    <w:rsid w:val="007217F8"/>
    <w:rsid w:val="00726B1C"/>
    <w:rsid w:val="00742CFB"/>
    <w:rsid w:val="00743D8B"/>
    <w:rsid w:val="00773153"/>
    <w:rsid w:val="00781F8C"/>
    <w:rsid w:val="00792AA4"/>
    <w:rsid w:val="007A6747"/>
    <w:rsid w:val="007C34AC"/>
    <w:rsid w:val="007C673B"/>
    <w:rsid w:val="007E0764"/>
    <w:rsid w:val="008241E2"/>
    <w:rsid w:val="00827B21"/>
    <w:rsid w:val="008528D3"/>
    <w:rsid w:val="008957BA"/>
    <w:rsid w:val="008E2355"/>
    <w:rsid w:val="008E68BE"/>
    <w:rsid w:val="009270D4"/>
    <w:rsid w:val="00941C18"/>
    <w:rsid w:val="00992EDE"/>
    <w:rsid w:val="009A1B8C"/>
    <w:rsid w:val="009D01B4"/>
    <w:rsid w:val="009D024A"/>
    <w:rsid w:val="009D0D40"/>
    <w:rsid w:val="00A11B39"/>
    <w:rsid w:val="00A133CA"/>
    <w:rsid w:val="00A153C8"/>
    <w:rsid w:val="00A33D92"/>
    <w:rsid w:val="00A50A8E"/>
    <w:rsid w:val="00A94AD0"/>
    <w:rsid w:val="00AB4727"/>
    <w:rsid w:val="00AE077F"/>
    <w:rsid w:val="00B22B5E"/>
    <w:rsid w:val="00B27938"/>
    <w:rsid w:val="00B3712E"/>
    <w:rsid w:val="00B42ECE"/>
    <w:rsid w:val="00B50126"/>
    <w:rsid w:val="00B56E70"/>
    <w:rsid w:val="00BA0A79"/>
    <w:rsid w:val="00C06AF4"/>
    <w:rsid w:val="00C32573"/>
    <w:rsid w:val="00C35FB9"/>
    <w:rsid w:val="00C856F7"/>
    <w:rsid w:val="00C96F58"/>
    <w:rsid w:val="00CA27B9"/>
    <w:rsid w:val="00CA5A4C"/>
    <w:rsid w:val="00CB1BEA"/>
    <w:rsid w:val="00CD0880"/>
    <w:rsid w:val="00CD2018"/>
    <w:rsid w:val="00CD2117"/>
    <w:rsid w:val="00CD4C11"/>
    <w:rsid w:val="00CE168E"/>
    <w:rsid w:val="00D048E6"/>
    <w:rsid w:val="00D12494"/>
    <w:rsid w:val="00D24738"/>
    <w:rsid w:val="00D6010A"/>
    <w:rsid w:val="00D965AF"/>
    <w:rsid w:val="00DC08F2"/>
    <w:rsid w:val="00E00F1A"/>
    <w:rsid w:val="00E06A42"/>
    <w:rsid w:val="00E21A0F"/>
    <w:rsid w:val="00E31849"/>
    <w:rsid w:val="00E43BDC"/>
    <w:rsid w:val="00E514CA"/>
    <w:rsid w:val="00E713F5"/>
    <w:rsid w:val="00E87405"/>
    <w:rsid w:val="00EF2983"/>
    <w:rsid w:val="00EF366F"/>
    <w:rsid w:val="00F00CD1"/>
    <w:rsid w:val="00F01323"/>
    <w:rsid w:val="00F06D0F"/>
    <w:rsid w:val="00F50A01"/>
    <w:rsid w:val="00F63A20"/>
    <w:rsid w:val="00FC7806"/>
    <w:rsid w:val="00FF03C8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afuyo</dc:creator>
  <cp:lastModifiedBy>afuyo</cp:lastModifiedBy>
  <cp:revision>2</cp:revision>
  <dcterms:created xsi:type="dcterms:W3CDTF">2017-02-19T21:47:00Z</dcterms:created>
  <dcterms:modified xsi:type="dcterms:W3CDTF">2017-02-19T21:47:00Z</dcterms:modified>
</cp:coreProperties>
</file>