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60" w:lineRule="auto"/>
        <w:rPr>
          <w:color w:val="333333"/>
          <w:sz w:val="21"/>
          <w:szCs w:val="21"/>
        </w:rPr>
      </w:pPr>
      <w:r w:rsidDel="00000000" w:rsidR="00000000" w:rsidRPr="00000000">
        <w:rPr>
          <w:color w:val="333333"/>
          <w:sz w:val="21"/>
          <w:szCs w:val="21"/>
          <w:rtl w:val="0"/>
        </w:rPr>
        <w:t xml:space="preserve">A. Interviewee’s name</w:t>
      </w:r>
    </w:p>
    <w:p w:rsidR="00000000" w:rsidDel="00000000" w:rsidP="00000000" w:rsidRDefault="00000000" w:rsidRPr="00000000" w14:paraId="00000002">
      <w:pPr>
        <w:shd w:fill="ffffff" w:val="clear"/>
        <w:spacing w:after="160" w:lineRule="auto"/>
        <w:rPr>
          <w:color w:val="333333"/>
          <w:sz w:val="21"/>
          <w:szCs w:val="21"/>
        </w:rPr>
      </w:pPr>
      <w:r w:rsidDel="00000000" w:rsidR="00000000" w:rsidRPr="00000000">
        <w:rPr>
          <w:color w:val="333333"/>
          <w:sz w:val="21"/>
          <w:szCs w:val="21"/>
          <w:rtl w:val="0"/>
        </w:rPr>
        <w:t xml:space="preserve">is Endurance</w:t>
      </w:r>
    </w:p>
    <w:p w:rsidR="00000000" w:rsidDel="00000000" w:rsidP="00000000" w:rsidRDefault="00000000" w:rsidRPr="00000000" w14:paraId="00000003">
      <w:pPr>
        <w:shd w:fill="ffffff" w:val="clear"/>
        <w:spacing w:after="160" w:lineRule="auto"/>
        <w:rPr>
          <w:color w:val="333333"/>
          <w:sz w:val="21"/>
          <w:szCs w:val="21"/>
        </w:rPr>
      </w:pPr>
      <w:r w:rsidDel="00000000" w:rsidR="00000000" w:rsidRPr="00000000">
        <w:rPr>
          <w:color w:val="333333"/>
          <w:sz w:val="21"/>
          <w:szCs w:val="21"/>
          <w:rtl w:val="0"/>
        </w:rPr>
        <w:t xml:space="preserve">B. Time and place of interview</w:t>
      </w:r>
    </w:p>
    <w:p w:rsidR="00000000" w:rsidDel="00000000" w:rsidP="00000000" w:rsidRDefault="00000000" w:rsidRPr="00000000" w14:paraId="00000004">
      <w:pPr>
        <w:shd w:fill="ffffff" w:val="clear"/>
        <w:spacing w:after="160" w:lineRule="auto"/>
        <w:rPr>
          <w:color w:val="333333"/>
          <w:sz w:val="21"/>
          <w:szCs w:val="21"/>
        </w:rPr>
      </w:pPr>
      <w:r w:rsidDel="00000000" w:rsidR="00000000" w:rsidRPr="00000000">
        <w:rPr>
          <w:color w:val="333333"/>
          <w:sz w:val="21"/>
          <w:szCs w:val="21"/>
          <w:rtl w:val="0"/>
        </w:rPr>
        <w:t xml:space="preserve">The interview was from 8:01 pm to 8:31 pm and it was done virtually on Telegram.</w:t>
      </w:r>
    </w:p>
    <w:p w:rsidR="00000000" w:rsidDel="00000000" w:rsidP="00000000" w:rsidRDefault="00000000" w:rsidRPr="00000000" w14:paraId="00000005">
      <w:pPr>
        <w:shd w:fill="ffffff" w:val="clear"/>
        <w:spacing w:after="160" w:lineRule="auto"/>
        <w:rPr>
          <w:color w:val="333333"/>
          <w:sz w:val="21"/>
          <w:szCs w:val="21"/>
        </w:rPr>
      </w:pPr>
      <w:r w:rsidDel="00000000" w:rsidR="00000000" w:rsidRPr="00000000">
        <w:rPr>
          <w:color w:val="333333"/>
          <w:sz w:val="21"/>
          <w:szCs w:val="21"/>
          <w:rtl w:val="0"/>
        </w:rPr>
        <w:t xml:space="preserve">C. List several statements made by each interviewee. Indicate next to each statement if it is an example of a growth mindset or a fixed mindset. List each statement and label it either “growth mindset” or “fixed mindset”.</w:t>
      </w:r>
    </w:p>
    <w:p w:rsidR="00000000" w:rsidDel="00000000" w:rsidP="00000000" w:rsidRDefault="00000000" w:rsidRPr="00000000" w14:paraId="00000006">
      <w:pPr>
        <w:numPr>
          <w:ilvl w:val="0"/>
          <w:numId w:val="1"/>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.There is something about me, I don’t back out when I face a challenge (Growth mindset)</w:t>
      </w:r>
    </w:p>
    <w:p w:rsidR="00000000" w:rsidDel="00000000" w:rsidP="00000000" w:rsidRDefault="00000000" w:rsidRPr="00000000" w14:paraId="00000007">
      <w:pPr>
        <w:numPr>
          <w:ilvl w:val="0"/>
          <w:numId w:val="2"/>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 I have no excuse, it was more of “you have to do this” not “I can't do this” or I don't think am up to it”.(growth mindset)</w:t>
      </w:r>
    </w:p>
    <w:p w:rsidR="00000000" w:rsidDel="00000000" w:rsidP="00000000" w:rsidRDefault="00000000" w:rsidRPr="00000000" w14:paraId="00000008">
      <w:pPr>
        <w:numPr>
          <w:ilvl w:val="0"/>
          <w:numId w:val="2"/>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One I would say it's my unrealistic expectations, but I realized I needed to acquire new skills, and do new training. (Growth mindset)</w:t>
      </w:r>
    </w:p>
    <w:p w:rsidR="00000000" w:rsidDel="00000000" w:rsidP="00000000" w:rsidRDefault="00000000" w:rsidRPr="00000000" w14:paraId="00000009">
      <w:pPr>
        <w:numPr>
          <w:ilvl w:val="0"/>
          <w:numId w:val="2"/>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It will get hard at a point but if you are relentless if you do not give up, and if you do not let up, it will get better. (growth mindset).</w:t>
      </w:r>
    </w:p>
    <w:p w:rsidR="00000000" w:rsidDel="00000000" w:rsidP="00000000" w:rsidRDefault="00000000" w:rsidRPr="00000000" w14:paraId="0000000A">
      <w:pPr>
        <w:numPr>
          <w:ilvl w:val="0"/>
          <w:numId w:val="2"/>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I felt like I do not know what am doing, it made me question the opportunities I had in the past, and if I really merit them (Fixed Mindset)</w:t>
      </w:r>
    </w:p>
    <w:p w:rsidR="00000000" w:rsidDel="00000000" w:rsidP="00000000" w:rsidRDefault="00000000" w:rsidRPr="00000000" w14:paraId="0000000B">
      <w:pPr>
        <w:numPr>
          <w:ilvl w:val="0"/>
          <w:numId w:val="2"/>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I did not realize that I needed to change my tactics, my approach, and the way am used to doing things (Fixed mindset)</w:t>
      </w:r>
    </w:p>
    <w:p w:rsidR="00000000" w:rsidDel="00000000" w:rsidP="00000000" w:rsidRDefault="00000000" w:rsidRPr="00000000" w14:paraId="0000000C">
      <w:pPr>
        <w:numPr>
          <w:ilvl w:val="0"/>
          <w:numId w:val="2"/>
        </w:numPr>
        <w:shd w:fill="ffffff" w:val="clear"/>
        <w:spacing w:after="160" w:lineRule="auto"/>
        <w:ind w:left="720" w:hanging="360"/>
        <w:rPr>
          <w:color w:val="333333"/>
          <w:sz w:val="21"/>
          <w:szCs w:val="21"/>
          <w:u w:val="none"/>
        </w:rPr>
      </w:pPr>
      <w:r w:rsidDel="00000000" w:rsidR="00000000" w:rsidRPr="00000000">
        <w:rPr>
          <w:color w:val="333333"/>
          <w:sz w:val="21"/>
          <w:szCs w:val="21"/>
          <w:rtl w:val="0"/>
        </w:rPr>
        <w:t xml:space="preserve">Whatever you set your mind to, you can achieve it, you can redefine yourself and there is never a time that you have run out of time. (Growth mindset)</w:t>
      </w:r>
    </w:p>
    <w:p w:rsidR="00000000" w:rsidDel="00000000" w:rsidP="00000000" w:rsidRDefault="00000000" w:rsidRPr="00000000" w14:paraId="0000000D">
      <w:pPr>
        <w:shd w:fill="ffffff" w:val="clear"/>
        <w:spacing w:after="160" w:lineRule="auto"/>
        <w:rPr>
          <w:color w:val="333333"/>
          <w:sz w:val="21"/>
          <w:szCs w:val="21"/>
        </w:rPr>
      </w:pPr>
      <w:r w:rsidDel="00000000" w:rsidR="00000000" w:rsidRPr="00000000">
        <w:rPr>
          <w:color w:val="333333"/>
          <w:sz w:val="21"/>
          <w:szCs w:val="21"/>
          <w:rtl w:val="0"/>
        </w:rPr>
        <w:t xml:space="preserve">D. Did your interviewee’s stories involve grit (or lack of grit)? Explain.</w:t>
      </w:r>
    </w:p>
    <w:p w:rsidR="00000000" w:rsidDel="00000000" w:rsidP="00000000" w:rsidRDefault="00000000" w:rsidRPr="00000000" w14:paraId="0000000E">
      <w:pPr>
        <w:shd w:fill="ffffff" w:val="clear"/>
        <w:spacing w:after="160" w:lineRule="auto"/>
        <w:rPr>
          <w:color w:val="333333"/>
          <w:sz w:val="21"/>
          <w:szCs w:val="21"/>
        </w:rPr>
      </w:pPr>
      <w:r w:rsidDel="00000000" w:rsidR="00000000" w:rsidRPr="00000000">
        <w:rPr>
          <w:color w:val="333333"/>
          <w:sz w:val="21"/>
          <w:szCs w:val="21"/>
          <w:rtl w:val="0"/>
        </w:rPr>
        <w:t xml:space="preserve">Yes, my interviewee’s stories did involve grit. For one thing, she displayed determination in achieving her goal from the onset of her story. When she just graduated from high school and attaining to further her education requires that she study harder to pass her entrance exam. She did not take a break like a norm in her time after graduation but rather she was determined to pass this exam and she did because she gave it her very best.</w:t>
      </w:r>
    </w:p>
    <w:p w:rsidR="00000000" w:rsidDel="00000000" w:rsidP="00000000" w:rsidRDefault="00000000" w:rsidRPr="00000000" w14:paraId="0000000F">
      <w:pPr>
        <w:shd w:fill="ffffff" w:val="clear"/>
        <w:spacing w:after="160" w:lineRule="auto"/>
        <w:rPr>
          <w:color w:val="333333"/>
          <w:sz w:val="21"/>
          <w:szCs w:val="21"/>
        </w:rPr>
      </w:pPr>
      <w:r w:rsidDel="00000000" w:rsidR="00000000" w:rsidRPr="00000000">
        <w:rPr>
          <w:color w:val="333333"/>
          <w:sz w:val="21"/>
          <w:szCs w:val="21"/>
          <w:rtl w:val="0"/>
        </w:rPr>
        <w:t xml:space="preserve">Secondly, finding herself in a new environment, new culture, and way of life did not deter her from finding a means of livelihood even in the face of failure, despite many rejections at the Job interviews. She persevered, acquiring the needed training and skills to better her lot, and in the end she was successful.</w:t>
      </w:r>
    </w:p>
    <w:p w:rsidR="00000000" w:rsidDel="00000000" w:rsidP="00000000" w:rsidRDefault="00000000" w:rsidRPr="00000000" w14:paraId="00000010">
      <w:pPr>
        <w:shd w:fill="ffffff" w:val="clear"/>
        <w:spacing w:after="160" w:lineRule="auto"/>
        <w:rPr>
          <w:color w:val="333333"/>
          <w:sz w:val="21"/>
          <w:szCs w:val="21"/>
        </w:rPr>
      </w:pPr>
      <w:r w:rsidDel="00000000" w:rsidR="00000000" w:rsidRPr="00000000">
        <w:rPr>
          <w:color w:val="333333"/>
          <w:sz w:val="21"/>
          <w:szCs w:val="21"/>
          <w:rtl w:val="0"/>
        </w:rPr>
        <w:t xml:space="preserve">E. What surprised you about conducting this interview? What did you learn?</w:t>
      </w:r>
    </w:p>
    <w:p w:rsidR="00000000" w:rsidDel="00000000" w:rsidP="00000000" w:rsidRDefault="00000000" w:rsidRPr="00000000" w14:paraId="00000011">
      <w:pPr>
        <w:shd w:fill="ffffff" w:val="clear"/>
        <w:spacing w:after="160" w:lineRule="auto"/>
        <w:rPr>
          <w:color w:val="333333"/>
          <w:sz w:val="21"/>
          <w:szCs w:val="21"/>
        </w:rPr>
      </w:pPr>
      <w:r w:rsidDel="00000000" w:rsidR="00000000" w:rsidRPr="00000000">
        <w:rPr>
          <w:color w:val="333333"/>
          <w:sz w:val="21"/>
          <w:szCs w:val="21"/>
          <w:rtl w:val="0"/>
        </w:rPr>
        <w:t xml:space="preserve">What surprised me about conducting the interview was how at ease I felt conducting it. </w:t>
      </w:r>
    </w:p>
    <w:p w:rsidR="00000000" w:rsidDel="00000000" w:rsidP="00000000" w:rsidRDefault="00000000" w:rsidRPr="00000000" w14:paraId="00000012">
      <w:pPr>
        <w:shd w:fill="ffffff" w:val="clear"/>
        <w:spacing w:after="160" w:lineRule="auto"/>
        <w:rPr>
          <w:color w:val="333333"/>
          <w:sz w:val="21"/>
          <w:szCs w:val="21"/>
        </w:rPr>
      </w:pPr>
      <w:r w:rsidDel="00000000" w:rsidR="00000000" w:rsidRPr="00000000">
        <w:rPr>
          <w:color w:val="333333"/>
          <w:sz w:val="21"/>
          <w:szCs w:val="21"/>
          <w:rtl w:val="0"/>
        </w:rPr>
        <w:t xml:space="preserve">I learn once again that almost everyone has had their share of Failures and Successes, but what matters is how they’ve been able to get through the hassle of failures to attain their success in the end. Being gritty and with a touch of a growth mindset pays off in the end.</w:t>
      </w:r>
    </w:p>
    <w:p w:rsidR="00000000" w:rsidDel="00000000" w:rsidP="00000000" w:rsidRDefault="00000000" w:rsidRPr="00000000" w14:paraId="00000013">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