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C12" w14:textId="596AD33E" w:rsidR="00481887" w:rsidRDefault="00743028">
      <w:r>
        <w:t xml:space="preserve">Résultats modèles </w:t>
      </w:r>
    </w:p>
    <w:p w14:paraId="3B91BB8B" w14:textId="77777777" w:rsidR="00743028" w:rsidRDefault="00743028"/>
    <w:p w14:paraId="571AC41F" w14:textId="5C751CAE" w:rsidR="00743028" w:rsidRDefault="00743028" w:rsidP="00743028">
      <w:pPr>
        <w:pStyle w:val="Paragraphedeliste"/>
        <w:numPr>
          <w:ilvl w:val="0"/>
          <w:numId w:val="1"/>
        </w:numPr>
      </w:pPr>
      <w:r>
        <w:t>LSTM (Gold) : (avec suppression des données manquantes, normalisation + mise à l’échelle des données)</w:t>
      </w:r>
    </w:p>
    <w:p w14:paraId="30FCF986" w14:textId="324BDC2A" w:rsidR="00743028" w:rsidRDefault="002036A2" w:rsidP="00EF218A">
      <w:pPr>
        <w:ind w:left="360"/>
      </w:pPr>
      <w:r>
        <w:t>Résultat obtenu en réalisant 10 essais (de 200 époques chacun</w:t>
      </w:r>
      <w:r w:rsidR="00257376">
        <w:t>) afin de rechercher les meilleurs hyperparamètres et les meilleurs performances</w:t>
      </w:r>
    </w:p>
    <w:p w14:paraId="3A34C8C0" w14:textId="45613371" w:rsidR="00743028" w:rsidRDefault="00743028" w:rsidP="00743028">
      <w:r w:rsidRPr="00743028">
        <w:rPr>
          <w:noProof/>
        </w:rPr>
        <w:drawing>
          <wp:inline distT="0" distB="0" distL="0" distR="0" wp14:anchorId="3CFF55A9" wp14:editId="2A86058B">
            <wp:extent cx="3086259" cy="1206562"/>
            <wp:effectExtent l="0" t="0" r="0" b="0"/>
            <wp:docPr id="15298689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891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3103" w14:textId="6A7EDC65" w:rsidR="00EF218A" w:rsidRDefault="00EF218A" w:rsidP="00743028">
      <w:pPr>
        <w:rPr>
          <w:rFonts w:ascii="Segoe UI" w:hAnsi="Segoe UI" w:cs="Segoe UI"/>
          <w:color w:val="ECECEC"/>
          <w:shd w:val="clear" w:color="auto" w:fill="212121"/>
        </w:rPr>
      </w:pPr>
      <w:r w:rsidRPr="00EF218A">
        <w:rPr>
          <w:rFonts w:ascii="Segoe UI" w:hAnsi="Segoe UI" w:cs="Segoe UI"/>
          <w:color w:val="ECECEC"/>
          <w:highlight w:val="red"/>
          <w:shd w:val="clear" w:color="auto" w:fill="212121"/>
        </w:rPr>
        <w:t xml:space="preserve">Cela signifie que, en moyenne, l'erreur quadratique moyenne (MSE) sur l'ensemble de </w:t>
      </w:r>
      <w:r w:rsidRPr="0031628C">
        <w:rPr>
          <w:rFonts w:ascii="Segoe UI" w:hAnsi="Segoe UI" w:cs="Segoe UI"/>
          <w:color w:val="ECECEC"/>
          <w:highlight w:val="red"/>
          <w:shd w:val="clear" w:color="auto" w:fill="212121"/>
        </w:rPr>
        <w:t>validation est d'environ 0.0403, et la perte moyenne est d'environ 0.4039</w:t>
      </w:r>
      <w:r w:rsidR="0031628C" w:rsidRPr="0031628C">
        <w:rPr>
          <w:rFonts w:ascii="Segoe UI" w:hAnsi="Segoe UI" w:cs="Segoe UI"/>
          <w:color w:val="ECECEC"/>
          <w:highlight w:val="red"/>
          <w:shd w:val="clear" w:color="auto" w:fill="212121"/>
        </w:rPr>
        <w:t xml:space="preserve"> (obtenu au 10</w:t>
      </w:r>
      <w:r w:rsidR="0031628C" w:rsidRPr="0031628C">
        <w:rPr>
          <w:rFonts w:ascii="Segoe UI" w:hAnsi="Segoe UI" w:cs="Segoe UI"/>
          <w:color w:val="ECECEC"/>
          <w:highlight w:val="red"/>
          <w:shd w:val="clear" w:color="auto" w:fill="212121"/>
          <w:vertAlign w:val="superscript"/>
        </w:rPr>
        <w:t>e</w:t>
      </w:r>
      <w:r w:rsidR="0031628C" w:rsidRPr="0031628C">
        <w:rPr>
          <w:rFonts w:ascii="Segoe UI" w:hAnsi="Segoe UI" w:cs="Segoe UI"/>
          <w:color w:val="ECECEC"/>
          <w:highlight w:val="red"/>
          <w:shd w:val="clear" w:color="auto" w:fill="212121"/>
        </w:rPr>
        <w:t xml:space="preserve"> essai)</w:t>
      </w:r>
    </w:p>
    <w:p w14:paraId="0901D552" w14:textId="5D199903" w:rsidR="0031628C" w:rsidRDefault="0031628C" w:rsidP="00743028">
      <w:pPr>
        <w:rPr>
          <w:rFonts w:ascii="Segoe UI" w:hAnsi="Segoe UI" w:cs="Segoe UI"/>
          <w:color w:val="ECECEC"/>
          <w:shd w:val="clear" w:color="auto" w:fill="212121"/>
        </w:rPr>
      </w:pPr>
      <w:r w:rsidRPr="0031628C">
        <w:rPr>
          <w:rFonts w:ascii="Segoe UI" w:hAnsi="Segoe UI" w:cs="Segoe UI"/>
          <w:color w:val="ECECEC"/>
          <w:highlight w:val="red"/>
          <w:shd w:val="clear" w:color="auto" w:fill="212121"/>
        </w:rPr>
        <w:t xml:space="preserve">Le meilleur </w:t>
      </w:r>
      <w:proofErr w:type="spellStart"/>
      <w:r w:rsidRPr="0031628C">
        <w:rPr>
          <w:rFonts w:ascii="Segoe UI" w:hAnsi="Segoe UI" w:cs="Segoe UI"/>
          <w:color w:val="ECECEC"/>
          <w:highlight w:val="red"/>
          <w:shd w:val="clear" w:color="auto" w:fill="212121"/>
        </w:rPr>
        <w:t>val_loss</w:t>
      </w:r>
      <w:proofErr w:type="spellEnd"/>
      <w:r w:rsidRPr="0031628C">
        <w:rPr>
          <w:rFonts w:ascii="Segoe UI" w:hAnsi="Segoe UI" w:cs="Segoe UI"/>
          <w:color w:val="ECECEC"/>
          <w:highlight w:val="red"/>
          <w:shd w:val="clear" w:color="auto" w:fill="212121"/>
        </w:rPr>
        <w:t xml:space="preserve"> obtenu jusqu'à présent est de 0.2312. Cela signifie que lors d'un essai antérieur, le modèle a atteint une meilleure performance avec une perte de validation plus faible</w:t>
      </w:r>
    </w:p>
    <w:p w14:paraId="4504C215" w14:textId="2858FF62" w:rsidR="00AD4427" w:rsidRDefault="00AD4427" w:rsidP="00AD4427">
      <w:r>
        <w:t>(Pour rappel, les données de validation sont des données que le modèle n’a jamais rencontrées.)</w:t>
      </w:r>
    </w:p>
    <w:p w14:paraId="492A438F" w14:textId="389107BC" w:rsidR="004769B1" w:rsidRDefault="0070471C" w:rsidP="00AD4427">
      <w:proofErr w:type="spellStart"/>
      <w:r>
        <w:t>loss</w:t>
      </w:r>
      <w:proofErr w:type="spellEnd"/>
      <w:r>
        <w:t xml:space="preserve"> (</w:t>
      </w:r>
      <w:proofErr w:type="spellStart"/>
      <w:r>
        <w:t>val_loss</w:t>
      </w:r>
      <w:proofErr w:type="spellEnd"/>
      <w:r>
        <w:t xml:space="preserve"> pour l’ensemble de validation) est la mesure de l’erreur entre les valeurs prédites par le modèle et les vrais valeurs.</w:t>
      </w:r>
    </w:p>
    <w:p w14:paraId="195EC11E" w14:textId="77777777" w:rsidR="00D6419C" w:rsidRDefault="00D6419C" w:rsidP="00AD4427"/>
    <w:p w14:paraId="5C976F2D" w14:textId="77777777" w:rsidR="000D3AD5" w:rsidRDefault="000D3AD5" w:rsidP="00AD4427"/>
    <w:p w14:paraId="6790FEEC" w14:textId="77777777" w:rsidR="000D3AD5" w:rsidRDefault="004128DE" w:rsidP="000D3AD5">
      <w:r>
        <w:t>Récap : (</w:t>
      </w:r>
      <w:proofErr w:type="spellStart"/>
      <w:r>
        <w:t>results_summary</w:t>
      </w:r>
      <w:proofErr w:type="spellEnd"/>
      <w:r>
        <w:t>())</w:t>
      </w:r>
      <w:r w:rsidR="00584CDE">
        <w:t xml:space="preserve"> classés par ordre </w:t>
      </w:r>
      <w:r w:rsidR="00A350EE">
        <w:t>décroissant de performance</w:t>
      </w:r>
      <w:r w:rsidR="000D3AD5" w:rsidRPr="000D3AD5">
        <w:t xml:space="preserve"> </w:t>
      </w:r>
    </w:p>
    <w:p w14:paraId="036304BF" w14:textId="029B7D2A" w:rsidR="000D3AD5" w:rsidRDefault="000D3AD5" w:rsidP="000D3AD5">
      <w:r>
        <w:t xml:space="preserve">(Si on regarde les autres essais, on voit que  </w:t>
      </w:r>
      <w:proofErr w:type="spellStart"/>
      <w:r>
        <w:t>val_loss</w:t>
      </w:r>
      <w:proofErr w:type="spellEnd"/>
      <w:r>
        <w:t xml:space="preserve"> et </w:t>
      </w:r>
      <w:proofErr w:type="spellStart"/>
      <w:r>
        <w:t>loss</w:t>
      </w:r>
      <w:proofErr w:type="spellEnd"/>
      <w:r>
        <w:t xml:space="preserve"> sont souvent assez proches ce qui veut dire que le modèle généralise assez bien les données (pas de surapprentissage))</w:t>
      </w:r>
    </w:p>
    <w:p w14:paraId="5F6C07BB" w14:textId="08B9C00C" w:rsidR="00D6419C" w:rsidRDefault="00D6419C" w:rsidP="00AD4427"/>
    <w:p w14:paraId="752AF06F" w14:textId="4DF099BC" w:rsidR="00BE0BDA" w:rsidRDefault="00BE0BDA" w:rsidP="00AD4427">
      <w:r>
        <w:t xml:space="preserve">Problème : total </w:t>
      </w:r>
      <w:proofErr w:type="spellStart"/>
      <w:r>
        <w:t>elapsed</w:t>
      </w:r>
      <w:proofErr w:type="spellEnd"/>
      <w:r>
        <w:t xml:space="preserve"> time est trop élevée (17 min) =&gt; peut être du au nb élevé d’époques, si l’ordinateur est peu performant etc..</w:t>
      </w:r>
    </w:p>
    <w:p w14:paraId="7355DA5A" w14:textId="3EF0C5CB" w:rsidR="00D6419C" w:rsidRDefault="004128DE" w:rsidP="00AD44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0D59D" wp14:editId="4F36CE50">
                <wp:simplePos x="0" y="0"/>
                <wp:positionH relativeFrom="column">
                  <wp:posOffset>3338948</wp:posOffset>
                </wp:positionH>
                <wp:positionV relativeFrom="paragraph">
                  <wp:posOffset>5080</wp:posOffset>
                </wp:positionV>
                <wp:extent cx="2750288" cy="3664688"/>
                <wp:effectExtent l="0" t="0" r="12065" b="12065"/>
                <wp:wrapNone/>
                <wp:docPr id="147444713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288" cy="3664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B6DC1" w14:textId="3DDA65D9" w:rsidR="004128DE" w:rsidRDefault="004128DE">
                            <w:r>
                              <w:t>Exemple : essai 4</w:t>
                            </w:r>
                          </w:p>
                          <w:p w14:paraId="20A3F1C3" w14:textId="559BCAB6" w:rsidR="004128DE" w:rsidRDefault="004128DE">
                            <w:r>
                              <w:t>Hyperparamètres :</w:t>
                            </w:r>
                          </w:p>
                          <w:p w14:paraId="62281F44" w14:textId="4AA431F4" w:rsidR="004128DE" w:rsidRDefault="004128DE">
                            <w:proofErr w:type="spellStart"/>
                            <w:r>
                              <w:t>Input_unit</w:t>
                            </w:r>
                            <w:proofErr w:type="spellEnd"/>
                            <w:r>
                              <w:t> :</w:t>
                            </w:r>
                            <w:r w:rsidR="00A350EE">
                              <w:t xml:space="preserve"> nb neurones dans la 1ere couche</w:t>
                            </w:r>
                          </w:p>
                          <w:p w14:paraId="22ECC69A" w14:textId="38C80068" w:rsidR="00D42AF2" w:rsidRDefault="00D42AF2">
                            <w:proofErr w:type="spellStart"/>
                            <w:r>
                              <w:t>N_layer</w:t>
                            </w:r>
                            <w:proofErr w:type="spellEnd"/>
                            <w:r>
                              <w:t> : nb couches</w:t>
                            </w:r>
                          </w:p>
                          <w:p w14:paraId="2E90CA09" w14:textId="78EE3DA7" w:rsidR="006E06A1" w:rsidRDefault="006E06A1">
                            <w:proofErr w:type="spellStart"/>
                            <w:r>
                              <w:t>Dropout_rate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 w:rsidR="009B05D3">
                              <w:t>tx</w:t>
                            </w:r>
                            <w:proofErr w:type="spellEnd"/>
                            <w:r w:rsidR="009B05D3">
                              <w:t xml:space="preserve"> de désactivation aléatoire des neurones (ici 5%</w:t>
                            </w:r>
                            <w:r w:rsidR="00DC0A6C">
                              <w:t xml:space="preserve"> des neurones seront désactivés de manière aléatoire après chaque apprentissage</w:t>
                            </w:r>
                            <w:r w:rsidR="00A2763B">
                              <w:t xml:space="preserve"> pdt l’entrainement)</w:t>
                            </w:r>
                          </w:p>
                          <w:p w14:paraId="06902447" w14:textId="1D34AB75" w:rsidR="00640D33" w:rsidRDefault="00640D33">
                            <w:r>
                              <w:t>Lstm_2_units et lstm_3_units ne sont pas utilisés dans cet essai car il n’y a que 2 couches</w:t>
                            </w:r>
                          </w:p>
                          <w:p w14:paraId="433DDBB2" w14:textId="1FD853EB" w:rsidR="00745B7B" w:rsidRDefault="00745B7B">
                            <w:r>
                              <w:t>Lstm_0_units : nb de neurones dans la 1ere couche</w:t>
                            </w:r>
                            <w:r w:rsidR="0092140C">
                              <w:t xml:space="preserve">  </w:t>
                            </w:r>
                            <w:proofErr w:type="spellStart"/>
                            <w:r w:rsidR="0092140C">
                              <w:t>lstm</w:t>
                            </w:r>
                            <w:proofErr w:type="spellEnd"/>
                            <w:r w:rsidR="0092140C">
                              <w:t xml:space="preserve"> après la couche d’entrée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0D59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2.9pt;margin-top:.4pt;width:216.55pt;height:28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" fillcolor="white [3201]" strokeweight=".5pt">
                <v:textbox>
                  <w:txbxContent>
                    <w:p w14:paraId="150B6DC1" w14:textId="3DDA65D9" w:rsidR="004128DE" w:rsidRDefault="004128DE">
                      <w:r>
                        <w:t>Exemple : essai 4</w:t>
                      </w:r>
                    </w:p>
                    <w:p w14:paraId="20A3F1C3" w14:textId="559BCAB6" w:rsidR="004128DE" w:rsidRDefault="004128DE">
                      <w:r>
                        <w:t>Hyperparamètres :</w:t>
                      </w:r>
                    </w:p>
                    <w:p w14:paraId="62281F44" w14:textId="4AA431F4" w:rsidR="004128DE" w:rsidRDefault="004128DE">
                      <w:proofErr w:type="spellStart"/>
                      <w:r>
                        <w:t>Input_unit</w:t>
                      </w:r>
                      <w:proofErr w:type="spellEnd"/>
                      <w:r>
                        <w:t> :</w:t>
                      </w:r>
                      <w:r w:rsidR="00A350EE">
                        <w:t xml:space="preserve"> nb neurones dans la 1ere couche</w:t>
                      </w:r>
                    </w:p>
                    <w:p w14:paraId="22ECC69A" w14:textId="38C80068" w:rsidR="00D42AF2" w:rsidRDefault="00D42AF2">
                      <w:proofErr w:type="spellStart"/>
                      <w:r>
                        <w:t>N_layer</w:t>
                      </w:r>
                      <w:proofErr w:type="spellEnd"/>
                      <w:r>
                        <w:t> : nb couches</w:t>
                      </w:r>
                    </w:p>
                    <w:p w14:paraId="2E90CA09" w14:textId="78EE3DA7" w:rsidR="006E06A1" w:rsidRDefault="006E06A1">
                      <w:proofErr w:type="spellStart"/>
                      <w:r>
                        <w:t>Dropout_rate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 w:rsidR="009B05D3">
                        <w:t>tx</w:t>
                      </w:r>
                      <w:proofErr w:type="spellEnd"/>
                      <w:r w:rsidR="009B05D3">
                        <w:t xml:space="preserve"> de désactivation aléatoire des neurones (ici 5%</w:t>
                      </w:r>
                      <w:r w:rsidR="00DC0A6C">
                        <w:t xml:space="preserve"> des neurones seront désactivés de manière aléatoire après chaque apprentissage</w:t>
                      </w:r>
                      <w:r w:rsidR="00A2763B">
                        <w:t xml:space="preserve"> pdt l’entrainement)</w:t>
                      </w:r>
                    </w:p>
                    <w:p w14:paraId="06902447" w14:textId="1D34AB75" w:rsidR="00640D33" w:rsidRDefault="00640D33">
                      <w:r>
                        <w:t>Lstm_2_units et lstm_3_units ne sont pas utilisés dans cet essai car il n’y a que 2 couches</w:t>
                      </w:r>
                    </w:p>
                    <w:p w14:paraId="433DDBB2" w14:textId="1FD853EB" w:rsidR="00745B7B" w:rsidRDefault="00745B7B">
                      <w:r>
                        <w:t>Lstm_0_units : nb de neurones dans la 1ere couche</w:t>
                      </w:r>
                      <w:r w:rsidR="0092140C">
                        <w:t xml:space="preserve">  </w:t>
                      </w:r>
                      <w:proofErr w:type="spellStart"/>
                      <w:r w:rsidR="0092140C">
                        <w:t>lstm</w:t>
                      </w:r>
                      <w:proofErr w:type="spellEnd"/>
                      <w:r w:rsidR="0092140C">
                        <w:t xml:space="preserve"> après la couche d’entrée</w:t>
                      </w:r>
                    </w:p>
                  </w:txbxContent>
                </v:textbox>
              </v:shape>
            </w:pict>
          </mc:Fallback>
        </mc:AlternateContent>
      </w:r>
      <w:r w:rsidR="00D6419C" w:rsidRPr="00D6419C">
        <w:rPr>
          <w:noProof/>
        </w:rPr>
        <w:drawing>
          <wp:inline distT="0" distB="0" distL="0" distR="0" wp14:anchorId="67F99CA4" wp14:editId="3B165DBA">
            <wp:extent cx="2927498" cy="2703774"/>
            <wp:effectExtent l="0" t="0" r="6350" b="1905"/>
            <wp:docPr id="12532996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964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490" cy="27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0CF1" w14:textId="1DD3924B" w:rsidR="00F91311" w:rsidRDefault="00F91311" w:rsidP="00AD4427">
      <w:r w:rsidRPr="00F91311">
        <w:rPr>
          <w:noProof/>
        </w:rPr>
        <w:drawing>
          <wp:inline distT="0" distB="0" distL="0" distR="0" wp14:anchorId="58A004E9" wp14:editId="0DE94B4B">
            <wp:extent cx="2806844" cy="3473629"/>
            <wp:effectExtent l="0" t="0" r="0" b="0"/>
            <wp:docPr id="654315732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15732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E90" w14:textId="1641F7A7" w:rsidR="00EF218A" w:rsidRDefault="00EF218A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74465E4E" w14:textId="79BD6D78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4A184837" w14:textId="77777777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631C881E" w14:textId="77777777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6079C01E" w14:textId="77777777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6B196010" w14:textId="77777777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2B2E5DDB" w14:textId="77777777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475BDC45" w14:textId="77777777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098496A9" w14:textId="012501A0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  <w:r w:rsidRPr="00EC724D">
        <w:rPr>
          <w:rFonts w:ascii="Segoe UI" w:hAnsi="Segoe UI" w:cs="Segoe UI"/>
          <w:color w:val="ECECEC"/>
          <w:highlight w:val="red"/>
          <w:shd w:val="clear" w:color="auto" w:fill="212121"/>
        </w:rPr>
        <w:lastRenderedPageBreak/>
        <w:t xml:space="preserve">Prédiction prix de l’or sur les 500 derniers jours du </w:t>
      </w:r>
      <w:proofErr w:type="spellStart"/>
      <w:r w:rsidRPr="00EC724D">
        <w:rPr>
          <w:rFonts w:ascii="Segoe UI" w:hAnsi="Segoe UI" w:cs="Segoe UI"/>
          <w:color w:val="ECECEC"/>
          <w:highlight w:val="red"/>
          <w:shd w:val="clear" w:color="auto" w:fill="212121"/>
        </w:rPr>
        <w:t>dataset</w:t>
      </w:r>
      <w:proofErr w:type="spellEnd"/>
    </w:p>
    <w:p w14:paraId="156F520C" w14:textId="32A19995" w:rsidR="000D3AD5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noProof/>
        </w:rPr>
        <w:drawing>
          <wp:inline distT="0" distB="0" distL="0" distR="0" wp14:anchorId="7C8DC117" wp14:editId="653598FF">
            <wp:extent cx="4838095" cy="3149206"/>
            <wp:effectExtent l="0" t="0" r="635" b="0"/>
            <wp:docPr id="1674759812" name="Image 1" descr="Une image contenant capture d’écran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9812" name="Image 1" descr="Une image contenant capture d’écran, text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7CE2" w14:textId="0A6F2B95" w:rsidR="00EC724D" w:rsidRDefault="00EC724D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4ABF2EB2" w14:textId="4BC3C419" w:rsidR="000D4AAE" w:rsidRDefault="000D4AAE" w:rsidP="00743028">
      <w:pPr>
        <w:rPr>
          <w:rFonts w:ascii="Segoe UI" w:hAnsi="Segoe UI" w:cs="Segoe UI"/>
          <w:color w:val="ECECEC"/>
          <w:shd w:val="clear" w:color="auto" w:fill="212121"/>
        </w:rPr>
      </w:pPr>
      <w:r w:rsidRPr="000D4AAE">
        <w:rPr>
          <w:rFonts w:ascii="Segoe UI" w:hAnsi="Segoe UI" w:cs="Segoe UI"/>
          <w:noProof/>
          <w:color w:val="ECECEC"/>
          <w:shd w:val="clear" w:color="auto" w:fill="212121"/>
        </w:rPr>
        <w:drawing>
          <wp:inline distT="0" distB="0" distL="0" distR="0" wp14:anchorId="3046D743" wp14:editId="4CC8A871">
            <wp:extent cx="5760720" cy="3081655"/>
            <wp:effectExtent l="0" t="0" r="0" b="4445"/>
            <wp:docPr id="84697458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45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B16C" w14:textId="77777777" w:rsidR="00C35794" w:rsidRPr="00C35794" w:rsidRDefault="00C35794" w:rsidP="00C357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Type de modèle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Sequential</w:t>
      </w:r>
      <w:proofErr w:type="spellEnd"/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, ce qui signifie que les couches sont empilées les unes sur les autres de manière séquentielle.</w:t>
      </w:r>
    </w:p>
    <w:p w14:paraId="5B7F3388" w14:textId="77777777" w:rsidR="00C35794" w:rsidRPr="00C35794" w:rsidRDefault="00C35794" w:rsidP="00C357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Couches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</w:t>
      </w:r>
    </w:p>
    <w:p w14:paraId="39E8C432" w14:textId="77777777" w:rsidR="00C35794" w:rsidRPr="00C35794" w:rsidRDefault="00C35794" w:rsidP="00C3579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LSTM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 Trois couches LSTM sont utilisées. Chaque couche LSTM est suivie d'une couche de dropout pour régulariser le modèle.</w:t>
      </w:r>
    </w:p>
    <w:p w14:paraId="31BB7933" w14:textId="77777777" w:rsidR="00C35794" w:rsidRPr="00C35794" w:rsidRDefault="00C35794" w:rsidP="00C3579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Dropout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 Une couche de dropout est utilisée pour éviter le surapprentissage.</w:t>
      </w:r>
    </w:p>
    <w:p w14:paraId="00255480" w14:textId="77777777" w:rsidR="00C35794" w:rsidRPr="00C35794" w:rsidRDefault="00C35794" w:rsidP="00C3579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lastRenderedPageBreak/>
        <w:t>Dense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 Une couche Dense avec une seule sortie. Cela semble être la couche de sortie qui prédit une seule valeur de sortie.</w:t>
      </w:r>
    </w:p>
    <w:p w14:paraId="3327641B" w14:textId="77777777" w:rsidR="00C35794" w:rsidRPr="00C35794" w:rsidRDefault="00C35794" w:rsidP="00C357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Paramètres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</w:t>
      </w:r>
    </w:p>
    <w:p w14:paraId="09381CBB" w14:textId="77777777" w:rsidR="00C35794" w:rsidRPr="00C35794" w:rsidRDefault="00C35794" w:rsidP="00C3579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Total params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 Le nombre total de paramètres du modèle, y compris les poids et les biais.</w:t>
      </w:r>
    </w:p>
    <w:p w14:paraId="48B2E748" w14:textId="77777777" w:rsidR="00C35794" w:rsidRPr="00C35794" w:rsidRDefault="00C35794" w:rsidP="00C3579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Trainable</w:t>
      </w:r>
      <w:proofErr w:type="spellEnd"/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params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 Le nombre de paramètres qui sont entraînables lors de l'apprentissage.</w:t>
      </w:r>
    </w:p>
    <w:p w14:paraId="125F9B96" w14:textId="77777777" w:rsidR="00C35794" w:rsidRPr="00C35794" w:rsidRDefault="00C35794" w:rsidP="00C3579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Non-</w:t>
      </w:r>
      <w:proofErr w:type="spellStart"/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trainable</w:t>
      </w:r>
      <w:proofErr w:type="spellEnd"/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params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 Le nombre de paramètres qui ne sont pas entraînables. Dans ce cas, il semble que tous les paramètres soient entraînables.</w:t>
      </w:r>
    </w:p>
    <w:p w14:paraId="78E08894" w14:textId="77777777" w:rsidR="00C35794" w:rsidRPr="00C35794" w:rsidRDefault="00C35794" w:rsidP="00C3579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Optimizer</w:t>
      </w:r>
      <w:proofErr w:type="spellEnd"/>
      <w:r w:rsidRPr="00C357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params</w:t>
      </w:r>
      <w:r w:rsidRPr="00C357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: Le nombre de paramètres de l'optimiseur utilisé pour entraîner le modèle.</w:t>
      </w:r>
    </w:p>
    <w:p w14:paraId="5624DAE0" w14:textId="77777777" w:rsidR="00C35794" w:rsidRDefault="00C35794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2F9EF8CB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2FCE2BFC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4FBF896D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0914CD6A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1FD71F71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515E93D0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66AEB0EE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1B8744AD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6A4F8590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7FFB59A0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65877FBB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0DEC78F4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5A5C3986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6833DF22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1C3A986D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1A8F8C08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48FB1429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5A1FD2AA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1AC34197" w14:textId="77777777" w:rsidR="00FE7F58" w:rsidRDefault="00FE7F58" w:rsidP="00743028">
      <w:pPr>
        <w:rPr>
          <w:rFonts w:ascii="Segoe UI" w:hAnsi="Segoe UI" w:cs="Segoe UI"/>
          <w:color w:val="ECECEC"/>
          <w:shd w:val="clear" w:color="auto" w:fill="212121"/>
        </w:rPr>
      </w:pPr>
    </w:p>
    <w:p w14:paraId="21655CAD" w14:textId="31C0F8B9" w:rsidR="00FE7F58" w:rsidRDefault="00FE7F58" w:rsidP="00FE7F58">
      <w:pPr>
        <w:rPr>
          <w:rFonts w:ascii="Segoe UI" w:hAnsi="Segoe UI" w:cs="Segoe UI"/>
          <w:color w:val="ECECEC"/>
          <w:shd w:val="clear" w:color="auto" w:fill="212121"/>
        </w:rPr>
      </w:pPr>
    </w:p>
    <w:p w14:paraId="3E970DF8" w14:textId="3E1983A3" w:rsidR="00FE7F58" w:rsidRDefault="00FE7F58" w:rsidP="00FE7F58">
      <w:pPr>
        <w:pStyle w:val="Paragraphedeliste"/>
        <w:numPr>
          <w:ilvl w:val="0"/>
          <w:numId w:val="1"/>
        </w:num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lastRenderedPageBreak/>
        <w:t xml:space="preserve">ARIMA </w:t>
      </w:r>
      <w:r w:rsidR="002F4DAC">
        <w:rPr>
          <w:rFonts w:ascii="Segoe UI" w:hAnsi="Segoe UI" w:cs="Segoe UI"/>
          <w:color w:val="ECECEC"/>
          <w:shd w:val="clear" w:color="auto" w:fill="212121"/>
        </w:rPr>
        <w:t>(prix du pétrole de 2000 à 2024)</w:t>
      </w:r>
    </w:p>
    <w:p w14:paraId="4AF8A299" w14:textId="77777777" w:rsidR="00FE7F58" w:rsidRDefault="00FE7F58" w:rsidP="00FE7F58">
      <w:pPr>
        <w:rPr>
          <w:rFonts w:ascii="Segoe UI" w:hAnsi="Segoe UI" w:cs="Segoe UI"/>
          <w:color w:val="ECECEC"/>
          <w:shd w:val="clear" w:color="auto" w:fill="212121"/>
        </w:rPr>
      </w:pPr>
    </w:p>
    <w:p w14:paraId="4648D2F2" w14:textId="0B0B6433" w:rsidR="00FE7F58" w:rsidRDefault="00FE7F58" w:rsidP="00FE7F58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Résultats :</w:t>
      </w:r>
    </w:p>
    <w:p w14:paraId="257462DE" w14:textId="4CD6CAF1" w:rsidR="00FE7F58" w:rsidRDefault="00FE7F58" w:rsidP="00FE7F58">
      <w:pPr>
        <w:rPr>
          <w:rFonts w:ascii="Segoe UI" w:hAnsi="Segoe UI" w:cs="Segoe UI"/>
          <w:color w:val="ECECEC"/>
          <w:shd w:val="clear" w:color="auto" w:fill="212121"/>
        </w:rPr>
      </w:pPr>
      <w:r w:rsidRPr="00FE7F58">
        <w:rPr>
          <w:rFonts w:ascii="Segoe UI" w:hAnsi="Segoe UI" w:cs="Segoe UI"/>
          <w:color w:val="ECECEC"/>
          <w:shd w:val="clear" w:color="auto" w:fill="212121"/>
        </w:rPr>
        <w:drawing>
          <wp:inline distT="0" distB="0" distL="0" distR="0" wp14:anchorId="67346035" wp14:editId="3CC9EF12">
            <wp:extent cx="5760720" cy="3310890"/>
            <wp:effectExtent l="0" t="0" r="0" b="3810"/>
            <wp:docPr id="1958941819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1819" name="Image 1" descr="Une image contenant texte, capture d’écran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81C1" w14:textId="77777777" w:rsidR="0050097E" w:rsidRDefault="0050097E" w:rsidP="00FE7F58">
      <w:pPr>
        <w:rPr>
          <w:rFonts w:ascii="Segoe UI" w:hAnsi="Segoe UI" w:cs="Segoe UI"/>
          <w:color w:val="ECECEC"/>
          <w:shd w:val="clear" w:color="auto" w:fill="212121"/>
        </w:rPr>
      </w:pPr>
    </w:p>
    <w:p w14:paraId="421A6C7F" w14:textId="77777777" w:rsidR="0050097E" w:rsidRPr="0050097E" w:rsidRDefault="0050097E" w:rsidP="005009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50097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Les coefficients des termes AR et MA dans votre modèle sont proches de zéro et ont des p-valeurs élevées, ce qui indique qu'ils ne sont pas significativement différents de zéro. Par exemple, le coefficient AR.L1 est de 0.1059 avec une p-valeur de 0.964, ce qui suggère qu'il n'y a pas de relation significative entre la série temporelle et sa propre valeur retardée de 1 période. De même, les coefficients pour les termes MA sont également non significatifs.</w:t>
      </w:r>
    </w:p>
    <w:p w14:paraId="12DF6DAC" w14:textId="77777777" w:rsidR="00437512" w:rsidRPr="00437512" w:rsidRDefault="00437512" w:rsidP="00437512">
      <w:pPr>
        <w:numPr>
          <w:ilvl w:val="0"/>
          <w:numId w:val="3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80" w:after="18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207F19DB" w14:textId="77777777" w:rsidR="00437512" w:rsidRPr="00437512" w:rsidRDefault="00437512" w:rsidP="004375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43751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Les coefficients non significatifs et les diagnostics des résidus indiquent que le modèle ARIMA(2, 1, 2) ne capture peut-être pas correctement la dynamique de la série temporelle. Cela peut être dû à des spécifications inappropriées du modèle ou à des caractéristiques non capturées de la série temporelle, telles que des tendances non linéaires ou des saisons.</w:t>
      </w:r>
    </w:p>
    <w:p w14:paraId="470FAD24" w14:textId="77777777" w:rsidR="00437512" w:rsidRPr="00437512" w:rsidRDefault="00437512" w:rsidP="004375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4FD02FD7" w14:textId="77777777" w:rsidR="0050097E" w:rsidRDefault="0050097E" w:rsidP="00FE7F58">
      <w:pPr>
        <w:rPr>
          <w:rFonts w:ascii="Segoe UI" w:hAnsi="Segoe UI" w:cs="Segoe UI"/>
          <w:color w:val="ECECEC"/>
          <w:shd w:val="clear" w:color="auto" w:fill="212121"/>
        </w:rPr>
      </w:pPr>
    </w:p>
    <w:p w14:paraId="03D22DAA" w14:textId="77777777" w:rsidR="00437512" w:rsidRDefault="00437512" w:rsidP="00FE7F58">
      <w:pPr>
        <w:rPr>
          <w:rFonts w:ascii="Segoe UI" w:hAnsi="Segoe UI" w:cs="Segoe UI"/>
          <w:color w:val="ECECEC"/>
          <w:shd w:val="clear" w:color="auto" w:fill="212121"/>
        </w:rPr>
      </w:pPr>
    </w:p>
    <w:p w14:paraId="6081A1BC" w14:textId="38B204BE" w:rsidR="00437512" w:rsidRPr="00437512" w:rsidRDefault="00437512" w:rsidP="00437512">
      <w:pPr>
        <w:pStyle w:val="Paragraphedeliste"/>
        <w:numPr>
          <w:ilvl w:val="0"/>
          <w:numId w:val="5"/>
        </w:num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Modele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SARIMA (avec prise en compte de la saisonnalité)</w:t>
      </w:r>
    </w:p>
    <w:sectPr w:rsidR="00437512" w:rsidRPr="00437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125"/>
    <w:multiLevelType w:val="multilevel"/>
    <w:tmpl w:val="CFE8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634D"/>
    <w:multiLevelType w:val="multilevel"/>
    <w:tmpl w:val="B19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B3CAE"/>
    <w:multiLevelType w:val="multilevel"/>
    <w:tmpl w:val="4902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0166EA"/>
    <w:multiLevelType w:val="hybridMultilevel"/>
    <w:tmpl w:val="848A1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566D3"/>
    <w:multiLevelType w:val="hybridMultilevel"/>
    <w:tmpl w:val="CD34E8CE"/>
    <w:lvl w:ilvl="0" w:tplc="23969D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308122">
    <w:abstractNumId w:val="3"/>
  </w:num>
  <w:num w:numId="2" w16cid:durableId="530800612">
    <w:abstractNumId w:val="2"/>
  </w:num>
  <w:num w:numId="3" w16cid:durableId="319425181">
    <w:abstractNumId w:val="1"/>
  </w:num>
  <w:num w:numId="4" w16cid:durableId="1640301597">
    <w:abstractNumId w:val="0"/>
  </w:num>
  <w:num w:numId="5" w16cid:durableId="52973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28"/>
    <w:rsid w:val="000D3AD5"/>
    <w:rsid w:val="000D4AAE"/>
    <w:rsid w:val="00112537"/>
    <w:rsid w:val="00131F4A"/>
    <w:rsid w:val="00172092"/>
    <w:rsid w:val="002036A2"/>
    <w:rsid w:val="00257376"/>
    <w:rsid w:val="002F4DAC"/>
    <w:rsid w:val="0031628C"/>
    <w:rsid w:val="004128DE"/>
    <w:rsid w:val="00437512"/>
    <w:rsid w:val="004443FD"/>
    <w:rsid w:val="004769B1"/>
    <w:rsid w:val="00481887"/>
    <w:rsid w:val="0050097E"/>
    <w:rsid w:val="00584CDE"/>
    <w:rsid w:val="00640D33"/>
    <w:rsid w:val="006E06A1"/>
    <w:rsid w:val="0070471C"/>
    <w:rsid w:val="00743028"/>
    <w:rsid w:val="00745B7B"/>
    <w:rsid w:val="0092140C"/>
    <w:rsid w:val="009475B4"/>
    <w:rsid w:val="009B05D3"/>
    <w:rsid w:val="00A2763B"/>
    <w:rsid w:val="00A350EE"/>
    <w:rsid w:val="00AD4427"/>
    <w:rsid w:val="00B238A6"/>
    <w:rsid w:val="00BE0BDA"/>
    <w:rsid w:val="00C35794"/>
    <w:rsid w:val="00C76D37"/>
    <w:rsid w:val="00D42AF2"/>
    <w:rsid w:val="00D6419C"/>
    <w:rsid w:val="00DC0A6C"/>
    <w:rsid w:val="00EC724D"/>
    <w:rsid w:val="00EF218A"/>
    <w:rsid w:val="00F91311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DC3C"/>
  <w15:chartTrackingRefBased/>
  <w15:docId w15:val="{1211E54D-D663-48CB-84B0-2A981FC0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3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3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3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3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3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3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3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3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3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3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30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30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30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30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30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30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3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3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3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3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30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30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30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3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30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30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35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Fodouop-Simo</dc:creator>
  <cp:keywords/>
  <dc:description/>
  <cp:lastModifiedBy>Lucrèce Fodouop</cp:lastModifiedBy>
  <cp:revision>33</cp:revision>
  <dcterms:created xsi:type="dcterms:W3CDTF">2024-05-04T16:23:00Z</dcterms:created>
  <dcterms:modified xsi:type="dcterms:W3CDTF">2024-05-13T15:59:00Z</dcterms:modified>
</cp:coreProperties>
</file>