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91" w:rsidRDefault="00F57AAC" w:rsidP="00634C93">
      <w:pPr>
        <w:pStyle w:val="Title"/>
      </w:pPr>
      <w:r w:rsidRPr="00634C93">
        <w:t xml:space="preserve">Building Microservices in OSGi with </w:t>
      </w:r>
      <w:r w:rsidR="00C42AF7">
        <w:t xml:space="preserve">the </w:t>
      </w:r>
      <w:r w:rsidRPr="00634C93">
        <w:t>Apache Karaf Framework</w:t>
      </w:r>
    </w:p>
    <w:p w:rsidR="00A359BD" w:rsidRDefault="00A359BD" w:rsidP="00A359BD"/>
    <w:p w:rsidR="00A474E0" w:rsidRDefault="00C53932" w:rsidP="00A359BD">
      <w:r>
        <w:t xml:space="preserve">The microservice paradigm </w:t>
      </w:r>
      <w:r w:rsidR="00500D5E">
        <w:t xml:space="preserve">has been a topic of </w:t>
      </w:r>
      <w:r w:rsidR="00890C5A">
        <w:t xml:space="preserve">heavy discussion and interest in recent years. </w:t>
      </w:r>
      <w:r w:rsidR="00CF6224">
        <w:t xml:space="preserve">To make the matter even more involved </w:t>
      </w:r>
      <w:r w:rsidR="00A474E0">
        <w:t xml:space="preserve">developers </w:t>
      </w:r>
      <w:r w:rsidR="00684AE5">
        <w:t xml:space="preserve">and architects </w:t>
      </w:r>
      <w:r w:rsidR="00A474E0">
        <w:t xml:space="preserve">have different understanding on the </w:t>
      </w:r>
      <w:r w:rsidR="00CF6224">
        <w:t xml:space="preserve">core </w:t>
      </w:r>
      <w:r w:rsidR="00A474E0">
        <w:t xml:space="preserve">principles of microservices </w:t>
      </w:r>
      <w:r w:rsidR="008F3AB6">
        <w:t>and the need to adopt a</w:t>
      </w:r>
      <w:r w:rsidR="00E12399">
        <w:t xml:space="preserve"> microservice-based architecture</w:t>
      </w:r>
      <w:r w:rsidR="008F3AB6">
        <w:t xml:space="preserve">. </w:t>
      </w:r>
      <w:r w:rsidR="00E12399">
        <w:t xml:space="preserve">Taking the decision to build a new system or modernize an existing on as a set of microservices </w:t>
      </w:r>
      <w:r w:rsidR="005B4783">
        <w:t>brings</w:t>
      </w:r>
      <w:r w:rsidR="00FF0F99">
        <w:t xml:space="preserve"> </w:t>
      </w:r>
      <w:r w:rsidR="00D10D7C">
        <w:t xml:space="preserve">further the question of choosing the right framework for the purpose. </w:t>
      </w:r>
      <w:r w:rsidR="00BA2B5B">
        <w:t xml:space="preserve"> These could be </w:t>
      </w:r>
      <w:r w:rsidR="00631699">
        <w:t>the Netflix OSS, Spring Cloud, Eclipse Microprofile, Oracle’s Helidon framework, Wildfly Swarm or even Vert.x framework to name a few.</w:t>
      </w:r>
      <w:r w:rsidR="00175453">
        <w:t xml:space="preserve"> Or if that needs to be a polyglot system one can also go with Kubernetes.</w:t>
      </w:r>
      <w:r w:rsidR="00631699">
        <w:t xml:space="preserve"> </w:t>
      </w:r>
      <w:r w:rsidR="00094040">
        <w:t xml:space="preserve">Since the Spring and JavaEE frameworks provide mechanisms for adopting a microservice-based architecture why not have one build on top of OSGi as well? OSGi being the de-facto standard Java module system that brings Java applications </w:t>
      </w:r>
      <w:r w:rsidR="0099587D">
        <w:t xml:space="preserve">the </w:t>
      </w:r>
      <w:r w:rsidR="00094040">
        <w:t xml:space="preserve">benefits of a </w:t>
      </w:r>
      <w:r w:rsidR="0099587D">
        <w:t xml:space="preserve">highly </w:t>
      </w:r>
      <w:r w:rsidR="00060871">
        <w:t>dynamic module system</w:t>
      </w:r>
      <w:r w:rsidR="00094040">
        <w:t xml:space="preserve"> might turn out to be a great candidate for build</w:t>
      </w:r>
      <w:r w:rsidR="008C5E57">
        <w:t>ing</w:t>
      </w:r>
      <w:r w:rsidR="00094040">
        <w:t xml:space="preserve"> a microservice system.</w:t>
      </w:r>
      <w:r w:rsidR="00194F65">
        <w:t xml:space="preserve"> </w:t>
      </w:r>
      <w:r w:rsidR="00493F41">
        <w:t xml:space="preserve">Even though </w:t>
      </w:r>
      <w:r w:rsidR="00914458">
        <w:t xml:space="preserve">many might argue that OSGi is an alternative to </w:t>
      </w:r>
      <w:r w:rsidR="00122745">
        <w:t>microservices</w:t>
      </w:r>
      <w:r w:rsidR="00914458">
        <w:t xml:space="preserve"> considering that it splits a typical Java application into a set of modules </w:t>
      </w:r>
      <w:r w:rsidR="009C7166">
        <w:t>the idea of using OSGi in combination with microservices is in fact not new and has been already successfully a</w:t>
      </w:r>
      <w:r w:rsidR="00552C1D">
        <w:t>pplied in software applications</w:t>
      </w:r>
      <w:r w:rsidR="00773D94">
        <w:t xml:space="preserve"> as a basic G</w:t>
      </w:r>
      <w:r w:rsidR="00251CAE">
        <w:t xml:space="preserve">oogle search on the </w:t>
      </w:r>
      <w:r w:rsidR="00251CAE" w:rsidRPr="00F10654">
        <w:rPr>
          <w:b/>
        </w:rPr>
        <w:t>microservices</w:t>
      </w:r>
      <w:r w:rsidR="00251CAE">
        <w:t xml:space="preserve"> and </w:t>
      </w:r>
      <w:r w:rsidR="00251CAE" w:rsidRPr="00F10654">
        <w:rPr>
          <w:b/>
        </w:rPr>
        <w:t>OSGi</w:t>
      </w:r>
      <w:r w:rsidR="00251CAE">
        <w:t xml:space="preserve"> keywords </w:t>
      </w:r>
      <w:r w:rsidR="00F10654">
        <w:t xml:space="preserve">altogether </w:t>
      </w:r>
      <w:r w:rsidR="00251CAE">
        <w:t>is revealing</w:t>
      </w:r>
      <w:r w:rsidR="00C71F4A">
        <w:t>.</w:t>
      </w:r>
    </w:p>
    <w:p w:rsidR="00890F15" w:rsidRDefault="00C44BF8" w:rsidP="00A359BD">
      <w:r>
        <w:t xml:space="preserve">We are bundled with the task of architecting </w:t>
      </w:r>
      <w:r w:rsidR="000B2D0A">
        <w:t xml:space="preserve">a complex system. </w:t>
      </w:r>
      <w:r w:rsidR="005A1383">
        <w:t xml:space="preserve">So complex that it is even required that the separate microservices be split into separate self-container modules internally that can evolve over time without having to bring down </w:t>
      </w:r>
      <w:r w:rsidR="00F62BB8">
        <w:t xml:space="preserve">and </w:t>
      </w:r>
      <w:r w:rsidR="005A1383">
        <w:t xml:space="preserve">the entire </w:t>
      </w:r>
      <w:r w:rsidR="00F62BB8">
        <w:t>microservice and delivering a full new version of that microservice (bit just a version of the particular module being affected)</w:t>
      </w:r>
      <w:r w:rsidR="005A1383">
        <w:t>.</w:t>
      </w:r>
      <w:r w:rsidR="00F35A5F">
        <w:t xml:space="preserve"> Such a system would be represented at a very high level schematically by the following diagram:</w:t>
      </w:r>
    </w:p>
    <w:p w:rsidR="00F35A5F" w:rsidRDefault="00780840" w:rsidP="00A359B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72.4pt">
            <v:imagedata r:id="rId6" o:title="diagram"/>
          </v:shape>
        </w:pict>
      </w:r>
    </w:p>
    <w:p w:rsidR="00BB03D7" w:rsidRDefault="00BB03D7" w:rsidP="00A359BD">
      <w:r>
        <w:t xml:space="preserve">Examples </w:t>
      </w:r>
      <w:r w:rsidR="003E6801">
        <w:t>of such complex systems that might be implemented in that manner are:</w:t>
      </w:r>
    </w:p>
    <w:p w:rsidR="00D54ECA" w:rsidRDefault="008D5A6B" w:rsidP="00D54ECA">
      <w:pPr>
        <w:pStyle w:val="ListParagraph"/>
        <w:numPr>
          <w:ilvl w:val="0"/>
          <w:numId w:val="2"/>
        </w:numPr>
      </w:pPr>
      <w:r>
        <w:t xml:space="preserve">a </w:t>
      </w:r>
      <w:r w:rsidR="003E6801">
        <w:t xml:space="preserve">complex factory process (i.e. for an automotive or </w:t>
      </w:r>
      <w:r w:rsidR="007E52FF">
        <w:t>air</w:t>
      </w:r>
      <w:r w:rsidR="003E6801">
        <w:t>plain factory)</w:t>
      </w:r>
      <w:r w:rsidR="00AE49BF">
        <w:t>;</w:t>
      </w:r>
    </w:p>
    <w:p w:rsidR="00AE49BF" w:rsidRDefault="00AE49BF" w:rsidP="00AE49BF">
      <w:pPr>
        <w:pStyle w:val="ListParagraph"/>
        <w:ind w:left="1080"/>
      </w:pPr>
    </w:p>
    <w:p w:rsidR="00AE49BF" w:rsidRDefault="00D54ECA" w:rsidP="00AE49BF">
      <w:pPr>
        <w:pStyle w:val="ListParagraph"/>
        <w:numPr>
          <w:ilvl w:val="0"/>
          <w:numId w:val="2"/>
        </w:numPr>
      </w:pPr>
      <w:r>
        <w:t xml:space="preserve">an </w:t>
      </w:r>
      <w:r w:rsidR="003E6801">
        <w:t>IoT system (where each device integration is an OSGi microservice split into modules that implement the different functions of the device)</w:t>
      </w:r>
      <w:r w:rsidR="00AE49BF">
        <w:t>;</w:t>
      </w:r>
      <w:r w:rsidR="00AE49BF">
        <w:br/>
      </w:r>
    </w:p>
    <w:p w:rsidR="003E6801" w:rsidRDefault="003E6801" w:rsidP="003E6801">
      <w:pPr>
        <w:pStyle w:val="ListParagraph"/>
        <w:numPr>
          <w:ilvl w:val="0"/>
          <w:numId w:val="2"/>
        </w:numPr>
      </w:pPr>
      <w:r>
        <w:t>complex supply chain (i.e. flight cargo supply chain system)</w:t>
      </w:r>
      <w:r w:rsidR="00B173B0">
        <w:t>.</w:t>
      </w:r>
    </w:p>
    <w:p w:rsidR="00DD36CB" w:rsidRPr="008A03B8" w:rsidRDefault="00DD36CB" w:rsidP="00C50969">
      <w:pPr>
        <w:pStyle w:val="ListParagraph"/>
        <w:ind w:left="1080"/>
        <w:rPr>
          <w:lang w:val="bg-BG"/>
        </w:rPr>
      </w:pPr>
    </w:p>
    <w:p w:rsidR="00964C08" w:rsidRDefault="00780E9B" w:rsidP="00A359BD">
      <w:r>
        <w:t xml:space="preserve">In this article we will demonstrate how we can get the best of both </w:t>
      </w:r>
      <w:r w:rsidR="00630E9A">
        <w:t xml:space="preserve">worlds and build a microservice-based system </w:t>
      </w:r>
      <w:r>
        <w:t xml:space="preserve">on top of the Apache Karaf framework </w:t>
      </w:r>
      <w:r w:rsidR="00B35989">
        <w:t>(using default Apache Felix OSGi runtime through Karaf)</w:t>
      </w:r>
      <w:r w:rsidR="00235D12">
        <w:t xml:space="preserve"> that addresses this </w:t>
      </w:r>
      <w:r w:rsidR="00EC557C">
        <w:t>scenario</w:t>
      </w:r>
      <w:r w:rsidR="00B35989">
        <w:t xml:space="preserve">. </w:t>
      </w:r>
    </w:p>
    <w:p w:rsidR="000815CF" w:rsidRDefault="008F2C30" w:rsidP="00373E96">
      <w:pPr>
        <w:pStyle w:val="Heading1"/>
      </w:pPr>
      <w:r>
        <w:t>Microservices from the OSGi perspective</w:t>
      </w:r>
    </w:p>
    <w:p w:rsidR="008F2C30" w:rsidRDefault="008F2C30" w:rsidP="00A359BD"/>
    <w:p w:rsidR="00825FA8" w:rsidRDefault="00CE4B36" w:rsidP="00A359BD">
      <w:r>
        <w:t>One can find different definition of microservices but all of them boil down to the notion</w:t>
      </w:r>
      <w:r w:rsidR="00034593">
        <w:t xml:space="preserve"> of an architectural style for development</w:t>
      </w:r>
      <w:r>
        <w:t xml:space="preserve"> of </w:t>
      </w:r>
      <w:r w:rsidR="00034593">
        <w:t>loose</w:t>
      </w:r>
      <w:r w:rsidR="00CC3DB0">
        <w:t>ly</w:t>
      </w:r>
      <w:r w:rsidR="00034593">
        <w:t xml:space="preserve">-coupled, independently deployable </w:t>
      </w:r>
      <w:r w:rsidR="00755660">
        <w:t xml:space="preserve">units of work that </w:t>
      </w:r>
      <w:r w:rsidR="003A3FF7">
        <w:t>provide distinct business capabilities</w:t>
      </w:r>
      <w:r w:rsidR="00856EA3">
        <w:t>, can communicate with lightweight protocols</w:t>
      </w:r>
      <w:r w:rsidR="003A3FF7">
        <w:t xml:space="preserve"> and </w:t>
      </w:r>
      <w:r w:rsidR="00755660">
        <w:t xml:space="preserve">can be developed, tested and scaled </w:t>
      </w:r>
      <w:r w:rsidR="003A3FF7">
        <w:t xml:space="preserve">independently. </w:t>
      </w:r>
      <w:r w:rsidR="00CD33BD">
        <w:t xml:space="preserve">This implies that </w:t>
      </w:r>
      <w:r w:rsidR="009C3096">
        <w:t xml:space="preserve">microservices relate directly to modularization of the system. </w:t>
      </w:r>
      <w:r w:rsidR="007969EB">
        <w:t xml:space="preserve">In that sense we can think of OSGi as microservice-oriented framework </w:t>
      </w:r>
      <w:r w:rsidR="00A82D3C">
        <w:t xml:space="preserve">running in </w:t>
      </w:r>
      <w:r w:rsidR="000777AF">
        <w:t>a JVM</w:t>
      </w:r>
      <w:r w:rsidR="00A82D3C">
        <w:t xml:space="preserve"> environment</w:t>
      </w:r>
      <w:r w:rsidR="000777AF">
        <w:t xml:space="preserve">. </w:t>
      </w:r>
      <w:r w:rsidR="00D72DCD">
        <w:t>To be more precise lets reveal how do the different microservice concepts map to the OSGi world:</w:t>
      </w:r>
    </w:p>
    <w:p w:rsidR="00D72DCD" w:rsidRDefault="00D72DCD" w:rsidP="00A359BD"/>
    <w:p w:rsidR="00267167" w:rsidRDefault="00825FA8" w:rsidP="00177071">
      <w:pPr>
        <w:pStyle w:val="ListParagraph"/>
        <w:numPr>
          <w:ilvl w:val="0"/>
          <w:numId w:val="3"/>
        </w:numPr>
      </w:pPr>
      <w:r>
        <w:t>configuration management</w:t>
      </w:r>
      <w:r w:rsidR="000D59DA">
        <w:t xml:space="preserve"> – that is the OSGi config admin defined in the OSGi compendium </w:t>
      </w:r>
      <w:r w:rsidR="00464C7F">
        <w:t>specification</w:t>
      </w:r>
      <w:r w:rsidR="0069732F">
        <w:t>;</w:t>
      </w:r>
    </w:p>
    <w:p w:rsidR="00177071" w:rsidRDefault="00177071" w:rsidP="00177071">
      <w:pPr>
        <w:pStyle w:val="ListParagraph"/>
        <w:ind w:left="1080"/>
      </w:pPr>
    </w:p>
    <w:p w:rsidR="00CE4B36" w:rsidRDefault="004B514E" w:rsidP="00177071">
      <w:pPr>
        <w:pStyle w:val="ListParagraph"/>
        <w:numPr>
          <w:ilvl w:val="0"/>
          <w:numId w:val="3"/>
        </w:numPr>
      </w:pPr>
      <w:r>
        <w:t>service discovery – that is the OSGi service registry</w:t>
      </w:r>
      <w:r w:rsidR="00175453">
        <w:t xml:space="preserve"> </w:t>
      </w:r>
      <w:r w:rsidR="00EC74DA">
        <w:t xml:space="preserve">defined in the </w:t>
      </w:r>
      <w:r w:rsidR="005A3A01">
        <w:t xml:space="preserve">OSGi </w:t>
      </w:r>
      <w:r w:rsidR="00EC74DA">
        <w:t>core specification</w:t>
      </w:r>
      <w:r w:rsidR="00DB05A7">
        <w:t>;</w:t>
      </w:r>
    </w:p>
    <w:p w:rsidR="00177071" w:rsidRDefault="00177071" w:rsidP="00177071">
      <w:pPr>
        <w:pStyle w:val="ListParagraph"/>
        <w:ind w:left="1080"/>
      </w:pPr>
    </w:p>
    <w:p w:rsidR="00ED1B8B" w:rsidRDefault="007F1B07" w:rsidP="00177071">
      <w:pPr>
        <w:pStyle w:val="ListParagraph"/>
        <w:numPr>
          <w:ilvl w:val="0"/>
          <w:numId w:val="3"/>
        </w:numPr>
      </w:pPr>
      <w:r>
        <w:t>dynamic</w:t>
      </w:r>
      <w:r w:rsidR="00ED1B8B">
        <w:t xml:space="preserve"> routing – </w:t>
      </w:r>
      <w:r w:rsidR="0087378D">
        <w:t xml:space="preserve">dynamic routing among service (in potentially different modules) can be established by means of </w:t>
      </w:r>
      <w:r w:rsidR="00ED1B8B">
        <w:t>OSGi filters</w:t>
      </w:r>
      <w:r w:rsidR="00692044">
        <w:t xml:space="preserve"> </w:t>
      </w:r>
      <w:r w:rsidR="00932863">
        <w:t>which allow for the retrieval of a service reference using an LDAP-like syntax based on the properties of the service;</w:t>
      </w:r>
    </w:p>
    <w:p w:rsidR="00177071" w:rsidRDefault="00177071" w:rsidP="00177071">
      <w:pPr>
        <w:pStyle w:val="ListParagraph"/>
        <w:ind w:left="1080"/>
      </w:pPr>
    </w:p>
    <w:p w:rsidR="00F510C6" w:rsidRDefault="007F1B07" w:rsidP="00177071">
      <w:pPr>
        <w:pStyle w:val="ListParagraph"/>
        <w:numPr>
          <w:ilvl w:val="0"/>
          <w:numId w:val="3"/>
        </w:numPr>
      </w:pPr>
      <w:r>
        <w:t>API interface</w:t>
      </w:r>
      <w:r w:rsidR="007314CE">
        <w:t xml:space="preserve"> –</w:t>
      </w:r>
      <w:r w:rsidR="00A118F7">
        <w:t xml:space="preserve"> the OSGi</w:t>
      </w:r>
      <w:r w:rsidR="007314CE">
        <w:t xml:space="preserve"> remote services</w:t>
      </w:r>
      <w:r w:rsidR="00F178C1">
        <w:t xml:space="preserve"> </w:t>
      </w:r>
      <w:r w:rsidR="00A118F7">
        <w:t>specification defines a mechanism for the exposal of OSGi services to the external world (effectively providing a mechanism for the definition of a public API of the module);</w:t>
      </w:r>
    </w:p>
    <w:p w:rsidR="00177071" w:rsidRDefault="00177071" w:rsidP="00177071">
      <w:pPr>
        <w:pStyle w:val="ListParagraph"/>
        <w:ind w:left="1080"/>
      </w:pPr>
    </w:p>
    <w:p w:rsidR="00A60B5A" w:rsidRDefault="00D54316" w:rsidP="00177071">
      <w:pPr>
        <w:pStyle w:val="ListParagraph"/>
        <w:numPr>
          <w:ilvl w:val="0"/>
          <w:numId w:val="3"/>
        </w:numPr>
      </w:pPr>
      <w:r>
        <w:t>security</w:t>
      </w:r>
      <w:r w:rsidR="00B64423">
        <w:t xml:space="preserve"> – certain capabilities (like permission checking) </w:t>
      </w:r>
      <w:r w:rsidR="00595C38">
        <w:t xml:space="preserve">are </w:t>
      </w:r>
      <w:r w:rsidR="00B64423">
        <w:t xml:space="preserve">provided by the Permission Admin and Cnditional Permission Admin utilities </w:t>
      </w:r>
      <w:r w:rsidR="000D2022">
        <w:t>defined by the OSGi specification</w:t>
      </w:r>
      <w:r w:rsidR="009C118D">
        <w:t>. Additional security capabilities are providing by other specifications such as the User Admin Service specification;</w:t>
      </w:r>
    </w:p>
    <w:p w:rsidR="00177071" w:rsidRDefault="00177071" w:rsidP="00177071">
      <w:pPr>
        <w:pStyle w:val="ListParagraph"/>
        <w:ind w:left="1080"/>
      </w:pPr>
    </w:p>
    <w:p w:rsidR="00EB0285" w:rsidRDefault="00953B3D" w:rsidP="00177071">
      <w:pPr>
        <w:pStyle w:val="ListParagraph"/>
        <w:numPr>
          <w:ilvl w:val="0"/>
          <w:numId w:val="3"/>
        </w:numPr>
      </w:pPr>
      <w:r>
        <w:t xml:space="preserve">centralized logging – </w:t>
      </w:r>
      <w:r w:rsidR="00104200">
        <w:t xml:space="preserve">that can be achieved through the </w:t>
      </w:r>
      <w:r>
        <w:t>OSGi log service specificati</w:t>
      </w:r>
      <w:r w:rsidR="00DF2F0A">
        <w:t>on;</w:t>
      </w:r>
    </w:p>
    <w:p w:rsidR="009D08B7" w:rsidRDefault="009D08B7" w:rsidP="009D08B7">
      <w:pPr>
        <w:pStyle w:val="ListParagraph"/>
        <w:ind w:left="1080"/>
      </w:pPr>
    </w:p>
    <w:p w:rsidR="00A5355D" w:rsidRDefault="00843E38" w:rsidP="00177071">
      <w:pPr>
        <w:pStyle w:val="ListParagraph"/>
        <w:numPr>
          <w:ilvl w:val="0"/>
          <w:numId w:val="3"/>
        </w:numPr>
      </w:pPr>
      <w:r>
        <w:t>packaging – OSGi bundles are packaged as JAR files ready for deployment in the container</w:t>
      </w:r>
      <w:r w:rsidR="000947CA">
        <w:t>;</w:t>
      </w:r>
    </w:p>
    <w:p w:rsidR="001240CA" w:rsidRDefault="001240CA" w:rsidP="001240CA">
      <w:pPr>
        <w:pStyle w:val="ListParagraph"/>
        <w:ind w:left="1080"/>
      </w:pPr>
    </w:p>
    <w:p w:rsidR="00F275FD" w:rsidRDefault="00A9289C" w:rsidP="00177071">
      <w:pPr>
        <w:pStyle w:val="ListParagraph"/>
        <w:numPr>
          <w:ilvl w:val="0"/>
          <w:numId w:val="3"/>
        </w:numPr>
      </w:pPr>
      <w:r>
        <w:t>deployment</w:t>
      </w:r>
      <w:r w:rsidR="006A13E3">
        <w:t xml:space="preserve"> – either from the OSGi console, from the file system (hot deploy) or through a dedicated tool/API (specific to the OSGi </w:t>
      </w:r>
      <w:r w:rsidR="00875CC6">
        <w:t>runtime</w:t>
      </w:r>
      <w:r w:rsidR="006A13E3">
        <w:t>)</w:t>
      </w:r>
      <w:r w:rsidR="00D049C9">
        <w:t>.</w:t>
      </w:r>
    </w:p>
    <w:p w:rsidR="006A13E3" w:rsidRDefault="00F3650B" w:rsidP="00A359BD">
      <w:r>
        <w:t xml:space="preserve">However if we span outside the premises of the OSGi </w:t>
      </w:r>
      <w:r w:rsidR="00447F8B">
        <w:t xml:space="preserve">environment then we </w:t>
      </w:r>
      <w:r w:rsidR="00E900C4">
        <w:t>get into additional challenges related to all of the above including additional considerations such as load balancing, auto-scaling, self-healing, distributed tracing, resilience, fault tolerance and backpressure to name a few.</w:t>
      </w:r>
    </w:p>
    <w:p w:rsidR="00FE3AD6" w:rsidRDefault="0061646C" w:rsidP="00A359BD">
      <w:r>
        <w:t xml:space="preserve">All of these can be enabled by means of the Remote Service and Remote Service Admin specification defined by the OSGi compendium </w:t>
      </w:r>
      <w:r w:rsidR="007F22C7">
        <w:t xml:space="preserve">specification and to be more price the Remote Service Admin spec defines a pluggable management agent called Topology Manager that </w:t>
      </w:r>
      <w:r w:rsidR="005831DB">
        <w:t xml:space="preserve">can fulfill the different concepts mentioned that characterize the interaction between remote OSGi </w:t>
      </w:r>
      <w:r w:rsidR="000F78D8">
        <w:t xml:space="preserve">services </w:t>
      </w:r>
      <w:r w:rsidR="00D53F51">
        <w:t>(effectively the communication channel between the different OSGi runtimes that form the set of microservices).</w:t>
      </w:r>
    </w:p>
    <w:p w:rsidR="00B8242D" w:rsidRDefault="007E258F" w:rsidP="00BE79AF">
      <w:pPr>
        <w:pStyle w:val="Heading1"/>
      </w:pPr>
      <w:r>
        <w:t xml:space="preserve">A </w:t>
      </w:r>
      <w:r w:rsidR="009F6C02">
        <w:t xml:space="preserve">microservice-based </w:t>
      </w:r>
      <w:r w:rsidR="00E354F4">
        <w:t xml:space="preserve">OSGi </w:t>
      </w:r>
      <w:r w:rsidR="00CF76AD">
        <w:t>system</w:t>
      </w:r>
    </w:p>
    <w:p w:rsidR="0073042E" w:rsidRDefault="0073042E" w:rsidP="00A359BD"/>
    <w:p w:rsidR="001808D0" w:rsidRDefault="002E3729" w:rsidP="00A359BD">
      <w:r>
        <w:t xml:space="preserve">Now let’s demonstrate </w:t>
      </w:r>
      <w:r w:rsidR="006117E6">
        <w:t xml:space="preserve">how </w:t>
      </w:r>
      <w:r w:rsidR="00C76929">
        <w:t>the discussed architecture applies</w:t>
      </w:r>
      <w:r w:rsidR="00774163">
        <w:t xml:space="preserve"> </w:t>
      </w:r>
      <w:r w:rsidR="00BA5ED0">
        <w:t xml:space="preserve">to </w:t>
      </w:r>
      <w:r w:rsidR="001E6FB8">
        <w:t>a simpl</w:t>
      </w:r>
      <w:r w:rsidR="00665BE3">
        <w:t>e system for car manufacturing.</w:t>
      </w:r>
      <w:r w:rsidR="001E0EF7">
        <w:t xml:space="preserve"> For the purpose of simplicity we will limit the system to the production of the </w:t>
      </w:r>
      <w:r w:rsidR="000E3724">
        <w:t>main parts</w:t>
      </w:r>
      <w:r w:rsidR="001E0EF7">
        <w:t>.</w:t>
      </w:r>
      <w:r w:rsidR="00665BE3">
        <w:t xml:space="preserve"> </w:t>
      </w:r>
      <w:r w:rsidR="001E6FB8">
        <w:t xml:space="preserve">The system </w:t>
      </w:r>
      <w:r w:rsidR="001E6FB8">
        <w:lastRenderedPageBreak/>
        <w:t>consists of three microservices which are distinct OSGi runtimes</w:t>
      </w:r>
      <w:r w:rsidR="00CE2A13">
        <w:t xml:space="preserve"> with different modules related to the particular microservice</w:t>
      </w:r>
      <w:r w:rsidR="001E6FB8">
        <w:t>:</w:t>
      </w:r>
      <w:r w:rsidR="00BF1D6F">
        <w:t xml:space="preserve"> </w:t>
      </w:r>
    </w:p>
    <w:p w:rsidR="00B902A1" w:rsidRDefault="00410D8B" w:rsidP="00410D8B">
      <w:pPr>
        <w:pStyle w:val="ListParagraph"/>
        <w:numPr>
          <w:ilvl w:val="0"/>
          <w:numId w:val="3"/>
        </w:numPr>
      </w:pPr>
      <w:r>
        <w:t>body – includes separate modules for the production of the different body parts such a</w:t>
      </w:r>
      <w:r w:rsidR="002D75DA">
        <w:t>s hood, bumper</w:t>
      </w:r>
      <w:r w:rsidR="003E1E22">
        <w:t>,</w:t>
      </w:r>
      <w:r w:rsidR="002D75DA">
        <w:t xml:space="preserve"> pillars and spoilers</w:t>
      </w:r>
      <w:r>
        <w:t>;</w:t>
      </w:r>
    </w:p>
    <w:p w:rsidR="00CA2B3F" w:rsidRDefault="00CA2B3F" w:rsidP="00CA2B3F">
      <w:pPr>
        <w:pStyle w:val="ListParagraph"/>
        <w:ind w:left="1080"/>
      </w:pPr>
    </w:p>
    <w:p w:rsidR="00CA2B3F" w:rsidRDefault="00C77D78" w:rsidP="00410D8B">
      <w:pPr>
        <w:pStyle w:val="ListParagraph"/>
        <w:numPr>
          <w:ilvl w:val="0"/>
          <w:numId w:val="3"/>
        </w:numPr>
      </w:pPr>
      <w:r>
        <w:t>doors</w:t>
      </w:r>
      <w:r w:rsidR="006B005E">
        <w:t xml:space="preserve"> </w:t>
      </w:r>
      <w:r w:rsidR="00FF2A1F">
        <w:t>– includes separate modules for the production</w:t>
      </w:r>
      <w:r w:rsidR="003A13D5">
        <w:t xml:space="preserve"> of door</w:t>
      </w:r>
      <w:r w:rsidR="00D05214">
        <w:t xml:space="preserve"> </w:t>
      </w:r>
      <w:r w:rsidR="00F774D7">
        <w:t xml:space="preserve">components </w:t>
      </w:r>
      <w:r w:rsidR="00D05214">
        <w:t xml:space="preserve">such as </w:t>
      </w:r>
      <w:r w:rsidR="00AF66DE">
        <w:t xml:space="preserve">handles, locks and </w:t>
      </w:r>
      <w:r w:rsidR="000D3D8C">
        <w:t>hinges;</w:t>
      </w:r>
    </w:p>
    <w:p w:rsidR="00865BD6" w:rsidRDefault="00865BD6" w:rsidP="00865BD6">
      <w:pPr>
        <w:pStyle w:val="ListParagraph"/>
      </w:pPr>
    </w:p>
    <w:p w:rsidR="00C97526" w:rsidRDefault="00865BD6" w:rsidP="00A359BD">
      <w:pPr>
        <w:pStyle w:val="ListParagraph"/>
        <w:numPr>
          <w:ilvl w:val="0"/>
          <w:numId w:val="3"/>
        </w:numPr>
      </w:pPr>
      <w:r>
        <w:t xml:space="preserve">windows - </w:t>
      </w:r>
      <w:r w:rsidR="006B005E">
        <w:t>includes separate modules</w:t>
      </w:r>
      <w:r w:rsidR="008B190B">
        <w:t xml:space="preserve"> for the production </w:t>
      </w:r>
      <w:r w:rsidR="00DF0F79">
        <w:t xml:space="preserve">of </w:t>
      </w:r>
      <w:r w:rsidR="00E6431B">
        <w:t xml:space="preserve">window components such as glasses and </w:t>
      </w:r>
      <w:r w:rsidR="006F4770">
        <w:t>glass regulators</w:t>
      </w:r>
      <w:r w:rsidR="0018380F">
        <w:t>.</w:t>
      </w:r>
    </w:p>
    <w:p w:rsidR="009E091A" w:rsidRDefault="00DB5B69" w:rsidP="00A359BD">
      <w:r>
        <w:t xml:space="preserve">The system works in a supply-chain manner whereby we </w:t>
      </w:r>
      <w:r w:rsidR="008B2991">
        <w:t xml:space="preserve">first build the body of the car, then the doors and finally the windows before they are finally assembled. Moreover since each particular </w:t>
      </w:r>
      <w:r w:rsidR="00B372CD">
        <w:t xml:space="preserve">phase of the supply chain is modular we can upgrade or replace entirely modules </w:t>
      </w:r>
      <w:r w:rsidR="00BD1D09">
        <w:t xml:space="preserve">that build certain parts (such as the hood) without really interacting with the full </w:t>
      </w:r>
      <w:r w:rsidR="00F560A5">
        <w:t>supply-chain and bringing the sy</w:t>
      </w:r>
      <w:r w:rsidR="00441ABF">
        <w:t xml:space="preserve">stem out of operations. </w:t>
      </w:r>
      <w:r w:rsidR="008B000D">
        <w:t xml:space="preserve">The different </w:t>
      </w:r>
      <w:r w:rsidR="00920F9A">
        <w:t xml:space="preserve">microservices </w:t>
      </w:r>
      <w:r w:rsidR="005E49C7">
        <w:t xml:space="preserve">gather configuration from a </w:t>
      </w:r>
      <w:r w:rsidR="00C726D3">
        <w:t>central</w:t>
      </w:r>
      <w:r w:rsidR="005E49C7">
        <w:t xml:space="preserve"> configuration </w:t>
      </w:r>
      <w:r w:rsidR="001E5017">
        <w:t>microservice deployed in a separate OSGi container</w:t>
      </w:r>
      <w:r w:rsidR="00C50BD0">
        <w:t xml:space="preserve"> having just a single configuration module</w:t>
      </w:r>
      <w:r w:rsidR="001E5017">
        <w:t xml:space="preserve">. </w:t>
      </w:r>
      <w:r w:rsidR="005C361A">
        <w:t xml:space="preserve">The system </w:t>
      </w:r>
      <w:r w:rsidR="009E091A">
        <w:t>is illustrated schematically on the following diagram:</w:t>
      </w:r>
    </w:p>
    <w:p w:rsidR="00AB52E0" w:rsidRDefault="00780840" w:rsidP="00A359BD">
      <w:r>
        <w:pict>
          <v:shape id="_x0000_i1026" type="#_x0000_t75" style="width:470.05pt;height:272.4pt">
            <v:imagedata r:id="rId7" o:title="diagram_system"/>
          </v:shape>
        </w:pict>
      </w:r>
    </w:p>
    <w:p w:rsidR="00A700CD" w:rsidRDefault="00A700CD" w:rsidP="003C3D1E">
      <w:r>
        <w:t xml:space="preserve">Each distinct </w:t>
      </w:r>
      <w:r w:rsidR="00A3555A">
        <w:t>microservice</w:t>
      </w:r>
      <w:r w:rsidR="00985FC1">
        <w:t xml:space="preserve"> has an assembly module that is responsible to assemble the parts for the component represented by the microservice.</w:t>
      </w:r>
      <w:r w:rsidR="0064546D">
        <w:t xml:space="preserve"> Let’s jump straight to the implementation</w:t>
      </w:r>
      <w:r w:rsidR="00B21CAA">
        <w:t xml:space="preserve"> with some extra details</w:t>
      </w:r>
      <w:r w:rsidR="0064546D">
        <w:t>.</w:t>
      </w:r>
    </w:p>
    <w:p w:rsidR="003B0C98" w:rsidRDefault="000C6849" w:rsidP="003C3D1E">
      <w:r>
        <w:lastRenderedPageBreak/>
        <w:t>Remote</w:t>
      </w:r>
      <w:r w:rsidR="003C3D1E">
        <w:t xml:space="preserve"> services provide a way to expose standard OSGi services to external applications using transport mechanisms such as SOAP or REST webservice</w:t>
      </w:r>
      <w:r w:rsidR="00D236D6">
        <w:t>s</w:t>
      </w:r>
      <w:r w:rsidR="003C3D1E">
        <w:t>, Apache Aries Remote Service Admin, r-osgi (Remote</w:t>
      </w:r>
      <w:r w:rsidR="00DA064F">
        <w:t xml:space="preserve"> Services for OSGi) and others.</w:t>
      </w:r>
      <w:r w:rsidR="00961211">
        <w:t xml:space="preserve"> Two of the most notorious frameworks that provide implementation of the remote service and remote service admin specifications </w:t>
      </w:r>
      <w:r w:rsidR="0073617C">
        <w:t xml:space="preserve">are Apache CXF and the one provided by ECF (Eclipse Communication Framework). </w:t>
      </w:r>
    </w:p>
    <w:p w:rsidR="005F5565" w:rsidRDefault="003C3D1E" w:rsidP="003C3D1E">
      <w:r>
        <w:t xml:space="preserve">We will </w:t>
      </w:r>
      <w:r w:rsidR="00006CA1">
        <w:t xml:space="preserve">be using </w:t>
      </w:r>
      <w:r w:rsidR="00E0155D">
        <w:t xml:space="preserve">the </w:t>
      </w:r>
      <w:r>
        <w:t xml:space="preserve">Apache CXF distributed OSGi subproject that </w:t>
      </w:r>
      <w:r w:rsidR="0072300C">
        <w:t>implements</w:t>
      </w:r>
      <w:r>
        <w:t xml:space="preserve"> </w:t>
      </w:r>
      <w:r w:rsidR="00C07054">
        <w:t xml:space="preserve">a </w:t>
      </w:r>
      <w:r>
        <w:t>R</w:t>
      </w:r>
      <w:r w:rsidR="00F527DE">
        <w:t xml:space="preserve">EST provider </w:t>
      </w:r>
      <w:r>
        <w:t>for</w:t>
      </w:r>
      <w:r w:rsidR="00584568">
        <w:t xml:space="preserve"> the Aries Remote Service Admin</w:t>
      </w:r>
      <w:r>
        <w:t xml:space="preserve">. </w:t>
      </w:r>
      <w:r w:rsidR="00304F2C">
        <w:t>We will be deploying</w:t>
      </w:r>
      <w:r w:rsidR="00221F9B">
        <w:t xml:space="preserve"> </w:t>
      </w:r>
      <w:r w:rsidR="00B729EF">
        <w:t>our application in a Karaf environment</w:t>
      </w:r>
      <w:r w:rsidR="0026587E">
        <w:t xml:space="preserve"> using Felix OSGi runtime</w:t>
      </w:r>
      <w:r w:rsidR="009F012F">
        <w:t xml:space="preserve"> (Karaf also provides support </w:t>
      </w:r>
      <w:r w:rsidR="00526FA2">
        <w:t>for running an Equinox OSGi runtime)</w:t>
      </w:r>
      <w:r w:rsidR="0026587E">
        <w:t>.</w:t>
      </w:r>
    </w:p>
    <w:p w:rsidR="003C3D1E" w:rsidRPr="00993C20" w:rsidRDefault="003C3D1E" w:rsidP="003C3D1E">
      <w:pPr>
        <w:rPr>
          <w:i/>
        </w:rPr>
      </w:pPr>
      <w:r w:rsidRPr="00993C20">
        <w:rPr>
          <w:i/>
        </w:rPr>
        <w:t>Note that Karaf provides an altern</w:t>
      </w:r>
      <w:r w:rsidR="00A75D32" w:rsidRPr="00993C20">
        <w:rPr>
          <w:i/>
        </w:rPr>
        <w:t xml:space="preserve">ative mechanism for creating a </w:t>
      </w:r>
      <w:r w:rsidRPr="00993C20">
        <w:rPr>
          <w:i/>
        </w:rPr>
        <w:t>distributed OSGi runtime by means of the Karaf Cellar runtime.</w:t>
      </w:r>
    </w:p>
    <w:p w:rsidR="00594D0B" w:rsidRDefault="00D3598F" w:rsidP="00A359BD">
      <w:r>
        <w:t xml:space="preserve">First download latest Karaf version from </w:t>
      </w:r>
      <w:hyperlink r:id="rId8" w:history="1">
        <w:r w:rsidR="002D398E">
          <w:rPr>
            <w:rStyle w:val="Hyperlink"/>
          </w:rPr>
          <w:t>https://karaf.apache.org/download.html</w:t>
        </w:r>
      </w:hyperlink>
      <w:r w:rsidR="008413F4">
        <w:t xml:space="preserve">. </w:t>
      </w:r>
      <w:r w:rsidR="00FA7DA3">
        <w:t>Instead of download</w:t>
      </w:r>
      <w:r w:rsidR="008176D4">
        <w:t>ing</w:t>
      </w:r>
      <w:r w:rsidR="00FA7DA3">
        <w:t xml:space="preserve"> the CXF DOSGi distribution Karaf comes with a feature that install</w:t>
      </w:r>
      <w:r w:rsidR="008176D4">
        <w:t>s</w:t>
      </w:r>
      <w:r w:rsidR="00FA7DA3">
        <w:t xml:space="preserve"> </w:t>
      </w:r>
      <w:r w:rsidR="00F91159">
        <w:t xml:space="preserve">it </w:t>
      </w:r>
      <w:r w:rsidR="00FA7DA3">
        <w:t xml:space="preserve">directly in Karaf. </w:t>
      </w:r>
      <w:r w:rsidR="008176D4">
        <w:t>Unzip the Karaf di</w:t>
      </w:r>
      <w:r w:rsidR="00780840">
        <w:t xml:space="preserve">stribution at a proper location and </w:t>
      </w:r>
      <w:r w:rsidR="00594D0B">
        <w:t>start the Karaf runtime with an interactive console as follows:</w:t>
      </w:r>
    </w:p>
    <w:p w:rsidR="00594D0B" w:rsidRDefault="00594D0B" w:rsidP="00A359BD">
      <w:r>
        <w:t>bin/</w:t>
      </w:r>
      <w:r>
        <w:t>karaf.bat</w:t>
      </w:r>
      <w:r>
        <w:br/>
      </w:r>
    </w:p>
    <w:p w:rsidR="007B0366" w:rsidRDefault="00594D0B" w:rsidP="00A359BD">
      <w:r>
        <w:t xml:space="preserve">After </w:t>
      </w:r>
      <w:r w:rsidR="00726BA8">
        <w:t>Karaf</w:t>
      </w:r>
      <w:bookmarkStart w:id="0" w:name="_GoBack"/>
      <w:bookmarkEnd w:id="0"/>
      <w:r>
        <w:t xml:space="preserve"> is started </w:t>
      </w:r>
      <w:r w:rsidR="008176D4">
        <w:t xml:space="preserve">install </w:t>
      </w:r>
      <w:r>
        <w:t xml:space="preserve">the </w:t>
      </w:r>
      <w:r w:rsidR="008176D4">
        <w:t>CX</w:t>
      </w:r>
      <w:r w:rsidR="008802B4">
        <w:t xml:space="preserve">F DOSGi </w:t>
      </w:r>
      <w:r>
        <w:t>feature</w:t>
      </w:r>
      <w:r w:rsidR="00AA2F95">
        <w:t xml:space="preserve"> </w:t>
      </w:r>
      <w:r w:rsidR="008802B4">
        <w:t>as follows:</w:t>
      </w:r>
    </w:p>
    <w:p w:rsidR="004F0D15" w:rsidRDefault="007A0BA3" w:rsidP="004F0D15">
      <w:r>
        <w:t>feature:repo-add cxf-dosgi</w:t>
      </w:r>
      <w:r w:rsidR="00F94E95">
        <w:br/>
      </w:r>
      <w:r w:rsidR="00F94E95">
        <w:t>featur</w:t>
      </w:r>
      <w:r w:rsidR="00F94E95">
        <w:t>e:install cxf-dosgi-provider-rs</w:t>
      </w:r>
      <w:r w:rsidR="00F94E95">
        <w:br/>
      </w:r>
    </w:p>
    <w:p w:rsidR="004F0D15" w:rsidRDefault="00704429" w:rsidP="007F662C">
      <w:r>
        <w:t>install file://</w:t>
      </w:r>
      <w:r w:rsidR="00376FAA">
        <w:t>/D:/projects/exoscale/repo_karaf_article/sources/config.api/</w:t>
      </w:r>
      <w:r w:rsidR="00376FAA" w:rsidRPr="00376FAA">
        <w:t>target</w:t>
      </w:r>
      <w:r w:rsidR="005970AF">
        <w:t>/</w:t>
      </w:r>
      <w:r w:rsidR="00E23C1D" w:rsidRPr="00E23C1D">
        <w:t>config.api-1.0.0-SNAPSHOT.jar</w:t>
      </w:r>
    </w:p>
    <w:p w:rsidR="001C2E82" w:rsidRDefault="001C2E82" w:rsidP="001C2E82">
      <w:r>
        <w:t>install file:///D:/projects/exoscale/repo_karaf_</w:t>
      </w:r>
      <w:r w:rsidR="00BF6601">
        <w:t>article/sources/config</w:t>
      </w:r>
      <w:r>
        <w:t>/</w:t>
      </w:r>
      <w:r w:rsidRPr="00376FAA">
        <w:t>target</w:t>
      </w:r>
      <w:r>
        <w:t>/</w:t>
      </w:r>
      <w:r>
        <w:t>config</w:t>
      </w:r>
      <w:r w:rsidRPr="00E23C1D">
        <w:t>-1.0.0-SNAPSHOT.jar</w:t>
      </w:r>
    </w:p>
    <w:p w:rsidR="0096469D" w:rsidRDefault="0096469D" w:rsidP="007F662C"/>
    <w:p w:rsidR="003E4978" w:rsidRDefault="004F0D15" w:rsidP="007F662C">
      <w:r>
        <w:t xml:space="preserve">// </w:t>
      </w:r>
      <w:r w:rsidR="00D55596" w:rsidRPr="00D55596">
        <w:t>feature:repo-add cxf-dosgi 2.0.0</w:t>
      </w:r>
      <w:r w:rsidR="00D55596">
        <w:br/>
      </w:r>
      <w:r>
        <w:t xml:space="preserve">// </w:t>
      </w:r>
      <w:r w:rsidR="007F662C">
        <w:t xml:space="preserve">feature:install </w:t>
      </w:r>
      <w:r w:rsidR="004B729D" w:rsidRPr="004B729D">
        <w:t>cxf-dosgi-provider-rs</w:t>
      </w:r>
    </w:p>
    <w:p w:rsidR="00A44B3F" w:rsidRDefault="00726BA8" w:rsidP="00A359BD">
      <w:r>
        <w:t xml:space="preserve">/          </w:t>
      </w:r>
    </w:p>
    <w:p w:rsidR="00726BA8" w:rsidRDefault="00726BA8" w:rsidP="00A359BD"/>
    <w:p w:rsidR="00726BA8" w:rsidRDefault="00726BA8" w:rsidP="00A359BD"/>
    <w:p w:rsidR="00726BA8" w:rsidRDefault="00726BA8" w:rsidP="00A359BD"/>
    <w:p w:rsidR="00726BA8" w:rsidRDefault="00726BA8" w:rsidP="00A359BD"/>
    <w:p w:rsidR="00726BA8" w:rsidRDefault="00726BA8" w:rsidP="00A359BD"/>
    <w:p w:rsidR="00C366B0" w:rsidRDefault="00C366B0" w:rsidP="00C366B0">
      <w:r>
        <w:t>curl -X POST http://localhost:818</w:t>
      </w:r>
      <w:r w:rsidR="00405956">
        <w:t>1/cxf/config3/cxf/config2/add -</w:t>
      </w:r>
      <w:r>
        <w:t>d '{"key":"10","value":"abc"}' --header "Content-Type:application/json"</w:t>
      </w:r>
    </w:p>
    <w:p w:rsidR="00C366B0" w:rsidRDefault="00C366B0" w:rsidP="00C366B0"/>
    <w:p w:rsidR="00502C65" w:rsidRDefault="00502C65" w:rsidP="00A359BD"/>
    <w:p w:rsidR="003158DF" w:rsidRDefault="003158DF" w:rsidP="003158DF">
      <w:pPr>
        <w:pStyle w:val="Heading1"/>
      </w:pPr>
      <w:r>
        <w:t>Summary</w:t>
      </w:r>
    </w:p>
    <w:p w:rsidR="003158DF" w:rsidRDefault="003158DF" w:rsidP="00A359BD"/>
    <w:p w:rsidR="00CF528E" w:rsidRDefault="00BC468D" w:rsidP="00CF528E">
      <w:r>
        <w:t xml:space="preserve">We have managed to implement a complex style of architecture that </w:t>
      </w:r>
      <w:r w:rsidR="0020605A">
        <w:t xml:space="preserve">is suitable for large </w:t>
      </w:r>
      <w:r w:rsidR="00F4609C">
        <w:t xml:space="preserve">scale </w:t>
      </w:r>
      <w:r w:rsidR="0020605A">
        <w:t>systems</w:t>
      </w:r>
      <w:r w:rsidR="00A87E40">
        <w:t xml:space="preserve"> using </w:t>
      </w:r>
      <w:r w:rsidR="00E155DE">
        <w:t>the OSGi framework in conjuction with the microservice paradigm.</w:t>
      </w:r>
      <w:r w:rsidR="0020605A">
        <w:t xml:space="preserve"> </w:t>
      </w:r>
      <w:r w:rsidR="00CE34E4">
        <w:t xml:space="preserve">While our example was simple it really </w:t>
      </w:r>
      <w:r w:rsidR="00CB245B">
        <w:t xml:space="preserve">models an architecture that can span hundreds of microservices with multiple modules on each. </w:t>
      </w:r>
      <w:r w:rsidR="00CF528E">
        <w:t>OSGi remote services provide</w:t>
      </w:r>
      <w:r w:rsidR="00A87E40">
        <w:t>d</w:t>
      </w:r>
      <w:r w:rsidR="00CF528E">
        <w:t xml:space="preserve"> out of the box distributed service discovery</w:t>
      </w:r>
      <w:r w:rsidR="0099168B">
        <w:t xml:space="preserve"> and</w:t>
      </w:r>
      <w:r w:rsidR="00CF528E">
        <w:t xml:space="preserve"> </w:t>
      </w:r>
      <w:r w:rsidR="0099168B">
        <w:t>i</w:t>
      </w:r>
      <w:r w:rsidR="00CF528E">
        <w:t xml:space="preserve">mplementing concepts such as load balancing, fault tolerance and any of the others already mentioned can be done </w:t>
      </w:r>
      <w:r w:rsidR="0099168B">
        <w:t>similarly to how we’ve introduced a centralized configuration service in the architecture</w:t>
      </w:r>
      <w:r w:rsidR="00CF528E">
        <w:t>.</w:t>
      </w:r>
    </w:p>
    <w:p w:rsidR="002200E4" w:rsidRPr="00D773F6" w:rsidRDefault="002200E4" w:rsidP="00A359BD"/>
    <w:sectPr w:rsidR="002200E4" w:rsidRPr="00D773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0B00"/>
    <w:multiLevelType w:val="hybridMultilevel"/>
    <w:tmpl w:val="4F6AE48C"/>
    <w:lvl w:ilvl="0" w:tplc="2F7C0B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48F5"/>
    <w:multiLevelType w:val="hybridMultilevel"/>
    <w:tmpl w:val="ADF4E64C"/>
    <w:lvl w:ilvl="0" w:tplc="2F7C0B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34248D"/>
    <w:multiLevelType w:val="hybridMultilevel"/>
    <w:tmpl w:val="F09645A6"/>
    <w:lvl w:ilvl="0" w:tplc="2F7C0B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61"/>
    <w:rsid w:val="00006CA1"/>
    <w:rsid w:val="00034593"/>
    <w:rsid w:val="0003662C"/>
    <w:rsid w:val="00054E11"/>
    <w:rsid w:val="00060871"/>
    <w:rsid w:val="00072996"/>
    <w:rsid w:val="000777AF"/>
    <w:rsid w:val="000815CF"/>
    <w:rsid w:val="00086E34"/>
    <w:rsid w:val="00090B60"/>
    <w:rsid w:val="00093B36"/>
    <w:rsid w:val="00094040"/>
    <w:rsid w:val="000947CA"/>
    <w:rsid w:val="000966C3"/>
    <w:rsid w:val="000A58FE"/>
    <w:rsid w:val="000A798C"/>
    <w:rsid w:val="000B2D0A"/>
    <w:rsid w:val="000C1FF6"/>
    <w:rsid w:val="000C6849"/>
    <w:rsid w:val="000D0BBE"/>
    <w:rsid w:val="000D2022"/>
    <w:rsid w:val="000D3D8C"/>
    <w:rsid w:val="000D57FF"/>
    <w:rsid w:val="000D59DA"/>
    <w:rsid w:val="000D62A7"/>
    <w:rsid w:val="000E3724"/>
    <w:rsid w:val="000E7DE7"/>
    <w:rsid w:val="000F1761"/>
    <w:rsid w:val="000F6634"/>
    <w:rsid w:val="000F78D8"/>
    <w:rsid w:val="00104200"/>
    <w:rsid w:val="00104A28"/>
    <w:rsid w:val="00110FCB"/>
    <w:rsid w:val="00122745"/>
    <w:rsid w:val="001240CA"/>
    <w:rsid w:val="001414E7"/>
    <w:rsid w:val="00150D49"/>
    <w:rsid w:val="00154015"/>
    <w:rsid w:val="00155602"/>
    <w:rsid w:val="00172223"/>
    <w:rsid w:val="00175453"/>
    <w:rsid w:val="00177071"/>
    <w:rsid w:val="001808D0"/>
    <w:rsid w:val="0018092B"/>
    <w:rsid w:val="0018380F"/>
    <w:rsid w:val="00184707"/>
    <w:rsid w:val="00194F65"/>
    <w:rsid w:val="001A1195"/>
    <w:rsid w:val="001C2437"/>
    <w:rsid w:val="001C2E82"/>
    <w:rsid w:val="001E042B"/>
    <w:rsid w:val="001E0EF7"/>
    <w:rsid w:val="001E1D07"/>
    <w:rsid w:val="001E5017"/>
    <w:rsid w:val="001E6FB8"/>
    <w:rsid w:val="00200688"/>
    <w:rsid w:val="0020605A"/>
    <w:rsid w:val="00210DFD"/>
    <w:rsid w:val="00214246"/>
    <w:rsid w:val="002200E4"/>
    <w:rsid w:val="00221E4C"/>
    <w:rsid w:val="00221F9B"/>
    <w:rsid w:val="00224389"/>
    <w:rsid w:val="00235D12"/>
    <w:rsid w:val="00237B28"/>
    <w:rsid w:val="00251CAE"/>
    <w:rsid w:val="00252CD7"/>
    <w:rsid w:val="0026587E"/>
    <w:rsid w:val="00267167"/>
    <w:rsid w:val="00282247"/>
    <w:rsid w:val="00282E5D"/>
    <w:rsid w:val="00290796"/>
    <w:rsid w:val="0029276D"/>
    <w:rsid w:val="00294E76"/>
    <w:rsid w:val="002A7646"/>
    <w:rsid w:val="002C4976"/>
    <w:rsid w:val="002D398E"/>
    <w:rsid w:val="002D3D70"/>
    <w:rsid w:val="002D4F6C"/>
    <w:rsid w:val="002D75DA"/>
    <w:rsid w:val="002E32F1"/>
    <w:rsid w:val="002E3729"/>
    <w:rsid w:val="002E429B"/>
    <w:rsid w:val="00304F2C"/>
    <w:rsid w:val="00314F5C"/>
    <w:rsid w:val="003158DF"/>
    <w:rsid w:val="00316FF9"/>
    <w:rsid w:val="00353989"/>
    <w:rsid w:val="00373E96"/>
    <w:rsid w:val="00376FAA"/>
    <w:rsid w:val="00381D2D"/>
    <w:rsid w:val="003A13D5"/>
    <w:rsid w:val="003A3A63"/>
    <w:rsid w:val="003A3FF7"/>
    <w:rsid w:val="003A523A"/>
    <w:rsid w:val="003B0C98"/>
    <w:rsid w:val="003C3B8E"/>
    <w:rsid w:val="003C3D1E"/>
    <w:rsid w:val="003C6100"/>
    <w:rsid w:val="003E1E22"/>
    <w:rsid w:val="003E4978"/>
    <w:rsid w:val="003E6801"/>
    <w:rsid w:val="003F6DD3"/>
    <w:rsid w:val="003F7013"/>
    <w:rsid w:val="0040265D"/>
    <w:rsid w:val="00405956"/>
    <w:rsid w:val="00410D8B"/>
    <w:rsid w:val="00417BBE"/>
    <w:rsid w:val="004240B1"/>
    <w:rsid w:val="00441ABF"/>
    <w:rsid w:val="00445FC1"/>
    <w:rsid w:val="00447F8B"/>
    <w:rsid w:val="004564F7"/>
    <w:rsid w:val="00457894"/>
    <w:rsid w:val="00463288"/>
    <w:rsid w:val="00463518"/>
    <w:rsid w:val="00464C7F"/>
    <w:rsid w:val="00476133"/>
    <w:rsid w:val="004776D0"/>
    <w:rsid w:val="00493F41"/>
    <w:rsid w:val="004B514E"/>
    <w:rsid w:val="004B5236"/>
    <w:rsid w:val="004B729D"/>
    <w:rsid w:val="004C138E"/>
    <w:rsid w:val="004C3CEC"/>
    <w:rsid w:val="004D5BFB"/>
    <w:rsid w:val="004F0D15"/>
    <w:rsid w:val="004F2579"/>
    <w:rsid w:val="004F456B"/>
    <w:rsid w:val="004F4F18"/>
    <w:rsid w:val="004F73A9"/>
    <w:rsid w:val="00500D5E"/>
    <w:rsid w:val="00502C65"/>
    <w:rsid w:val="00503C0A"/>
    <w:rsid w:val="00510CD6"/>
    <w:rsid w:val="005215B0"/>
    <w:rsid w:val="00526FA2"/>
    <w:rsid w:val="00536B4F"/>
    <w:rsid w:val="005423DD"/>
    <w:rsid w:val="00552C1D"/>
    <w:rsid w:val="00566D7F"/>
    <w:rsid w:val="005831DB"/>
    <w:rsid w:val="00584568"/>
    <w:rsid w:val="00594D0B"/>
    <w:rsid w:val="00595C38"/>
    <w:rsid w:val="005970AF"/>
    <w:rsid w:val="005A1383"/>
    <w:rsid w:val="005A279F"/>
    <w:rsid w:val="005A3A01"/>
    <w:rsid w:val="005A4526"/>
    <w:rsid w:val="005B0968"/>
    <w:rsid w:val="005B4783"/>
    <w:rsid w:val="005C0255"/>
    <w:rsid w:val="005C361A"/>
    <w:rsid w:val="005D2EB7"/>
    <w:rsid w:val="005D38D6"/>
    <w:rsid w:val="005D4C91"/>
    <w:rsid w:val="005E49C7"/>
    <w:rsid w:val="005F2BD9"/>
    <w:rsid w:val="005F5565"/>
    <w:rsid w:val="00603A99"/>
    <w:rsid w:val="006117E6"/>
    <w:rsid w:val="006133D6"/>
    <w:rsid w:val="006136E7"/>
    <w:rsid w:val="0061646C"/>
    <w:rsid w:val="00630E9A"/>
    <w:rsid w:val="00631420"/>
    <w:rsid w:val="00631699"/>
    <w:rsid w:val="00634C93"/>
    <w:rsid w:val="0064546D"/>
    <w:rsid w:val="0064738B"/>
    <w:rsid w:val="00665BE3"/>
    <w:rsid w:val="00684AE5"/>
    <w:rsid w:val="00692044"/>
    <w:rsid w:val="0069732F"/>
    <w:rsid w:val="006A13E3"/>
    <w:rsid w:val="006A6962"/>
    <w:rsid w:val="006B005E"/>
    <w:rsid w:val="006B0A57"/>
    <w:rsid w:val="006E27D1"/>
    <w:rsid w:val="006F4770"/>
    <w:rsid w:val="00701271"/>
    <w:rsid w:val="00704429"/>
    <w:rsid w:val="00704C74"/>
    <w:rsid w:val="00706954"/>
    <w:rsid w:val="0071090E"/>
    <w:rsid w:val="00715D5F"/>
    <w:rsid w:val="0072300C"/>
    <w:rsid w:val="00726A4D"/>
    <w:rsid w:val="00726BA8"/>
    <w:rsid w:val="0073042E"/>
    <w:rsid w:val="007314CE"/>
    <w:rsid w:val="0073617C"/>
    <w:rsid w:val="007371A5"/>
    <w:rsid w:val="007377BB"/>
    <w:rsid w:val="00747CB0"/>
    <w:rsid w:val="00750B1C"/>
    <w:rsid w:val="00755660"/>
    <w:rsid w:val="00757BFC"/>
    <w:rsid w:val="00763892"/>
    <w:rsid w:val="00773D94"/>
    <w:rsid w:val="00774163"/>
    <w:rsid w:val="00780840"/>
    <w:rsid w:val="00780E9B"/>
    <w:rsid w:val="007969EB"/>
    <w:rsid w:val="007A0BA3"/>
    <w:rsid w:val="007B0366"/>
    <w:rsid w:val="007E258F"/>
    <w:rsid w:val="007E28E2"/>
    <w:rsid w:val="007E52FF"/>
    <w:rsid w:val="007F187A"/>
    <w:rsid w:val="007F1B07"/>
    <w:rsid w:val="007F22C7"/>
    <w:rsid w:val="007F31BB"/>
    <w:rsid w:val="007F662C"/>
    <w:rsid w:val="00806B0D"/>
    <w:rsid w:val="008176D4"/>
    <w:rsid w:val="00821FDC"/>
    <w:rsid w:val="0082431A"/>
    <w:rsid w:val="00825FA8"/>
    <w:rsid w:val="008306D2"/>
    <w:rsid w:val="00831512"/>
    <w:rsid w:val="00831B05"/>
    <w:rsid w:val="008320A7"/>
    <w:rsid w:val="00835FF1"/>
    <w:rsid w:val="008413F4"/>
    <w:rsid w:val="00843E38"/>
    <w:rsid w:val="00856EA3"/>
    <w:rsid w:val="00865BD6"/>
    <w:rsid w:val="00866492"/>
    <w:rsid w:val="0087378D"/>
    <w:rsid w:val="00875CC6"/>
    <w:rsid w:val="00877092"/>
    <w:rsid w:val="008802B4"/>
    <w:rsid w:val="00880F1D"/>
    <w:rsid w:val="008824F6"/>
    <w:rsid w:val="008848D5"/>
    <w:rsid w:val="00890C5A"/>
    <w:rsid w:val="00890F15"/>
    <w:rsid w:val="008A03B8"/>
    <w:rsid w:val="008A4A55"/>
    <w:rsid w:val="008B000D"/>
    <w:rsid w:val="008B190B"/>
    <w:rsid w:val="008B27F8"/>
    <w:rsid w:val="008B2991"/>
    <w:rsid w:val="008C5E57"/>
    <w:rsid w:val="008C7E33"/>
    <w:rsid w:val="008D2D5E"/>
    <w:rsid w:val="008D5A6B"/>
    <w:rsid w:val="008F2C30"/>
    <w:rsid w:val="008F3AB6"/>
    <w:rsid w:val="008F6262"/>
    <w:rsid w:val="00906F70"/>
    <w:rsid w:val="00914458"/>
    <w:rsid w:val="00914F6F"/>
    <w:rsid w:val="00920EB2"/>
    <w:rsid w:val="00920F9A"/>
    <w:rsid w:val="009244E3"/>
    <w:rsid w:val="00925135"/>
    <w:rsid w:val="00932863"/>
    <w:rsid w:val="00933CCD"/>
    <w:rsid w:val="009352D5"/>
    <w:rsid w:val="00936B79"/>
    <w:rsid w:val="00953B3D"/>
    <w:rsid w:val="00954FF0"/>
    <w:rsid w:val="00961211"/>
    <w:rsid w:val="009624D8"/>
    <w:rsid w:val="0096469D"/>
    <w:rsid w:val="00964C08"/>
    <w:rsid w:val="00985FC1"/>
    <w:rsid w:val="0099168B"/>
    <w:rsid w:val="00993C20"/>
    <w:rsid w:val="0099587D"/>
    <w:rsid w:val="009B353C"/>
    <w:rsid w:val="009B4A6D"/>
    <w:rsid w:val="009B6391"/>
    <w:rsid w:val="009C118D"/>
    <w:rsid w:val="009C3096"/>
    <w:rsid w:val="009C7166"/>
    <w:rsid w:val="009D08B7"/>
    <w:rsid w:val="009D5F9E"/>
    <w:rsid w:val="009E091A"/>
    <w:rsid w:val="009F012F"/>
    <w:rsid w:val="009F3401"/>
    <w:rsid w:val="009F6C02"/>
    <w:rsid w:val="009F7D6F"/>
    <w:rsid w:val="00A118F7"/>
    <w:rsid w:val="00A15A71"/>
    <w:rsid w:val="00A15C90"/>
    <w:rsid w:val="00A24648"/>
    <w:rsid w:val="00A3555A"/>
    <w:rsid w:val="00A359BD"/>
    <w:rsid w:val="00A44B3F"/>
    <w:rsid w:val="00A4633A"/>
    <w:rsid w:val="00A474E0"/>
    <w:rsid w:val="00A478F4"/>
    <w:rsid w:val="00A5355D"/>
    <w:rsid w:val="00A545A7"/>
    <w:rsid w:val="00A60B5A"/>
    <w:rsid w:val="00A61442"/>
    <w:rsid w:val="00A700CD"/>
    <w:rsid w:val="00A74F34"/>
    <w:rsid w:val="00A75D32"/>
    <w:rsid w:val="00A827CB"/>
    <w:rsid w:val="00A82D3C"/>
    <w:rsid w:val="00A87E40"/>
    <w:rsid w:val="00A9289C"/>
    <w:rsid w:val="00AA2F95"/>
    <w:rsid w:val="00AA6A0F"/>
    <w:rsid w:val="00AB08B0"/>
    <w:rsid w:val="00AB52E0"/>
    <w:rsid w:val="00AC7ECF"/>
    <w:rsid w:val="00AE49BF"/>
    <w:rsid w:val="00AF5C83"/>
    <w:rsid w:val="00AF66DE"/>
    <w:rsid w:val="00B11929"/>
    <w:rsid w:val="00B173B0"/>
    <w:rsid w:val="00B21CAA"/>
    <w:rsid w:val="00B35989"/>
    <w:rsid w:val="00B372CD"/>
    <w:rsid w:val="00B64423"/>
    <w:rsid w:val="00B663A3"/>
    <w:rsid w:val="00B729EF"/>
    <w:rsid w:val="00B8242D"/>
    <w:rsid w:val="00B902A1"/>
    <w:rsid w:val="00BA2B5B"/>
    <w:rsid w:val="00BA5ED0"/>
    <w:rsid w:val="00BB03D7"/>
    <w:rsid w:val="00BB1044"/>
    <w:rsid w:val="00BB4467"/>
    <w:rsid w:val="00BC3D91"/>
    <w:rsid w:val="00BC468D"/>
    <w:rsid w:val="00BD1D09"/>
    <w:rsid w:val="00BD32D7"/>
    <w:rsid w:val="00BE2B02"/>
    <w:rsid w:val="00BE2F95"/>
    <w:rsid w:val="00BE46D7"/>
    <w:rsid w:val="00BE79AF"/>
    <w:rsid w:val="00BF1D6F"/>
    <w:rsid w:val="00BF6601"/>
    <w:rsid w:val="00C07054"/>
    <w:rsid w:val="00C17BB9"/>
    <w:rsid w:val="00C24045"/>
    <w:rsid w:val="00C316A3"/>
    <w:rsid w:val="00C366B0"/>
    <w:rsid w:val="00C42AF7"/>
    <w:rsid w:val="00C44BF8"/>
    <w:rsid w:val="00C50969"/>
    <w:rsid w:val="00C50BD0"/>
    <w:rsid w:val="00C53932"/>
    <w:rsid w:val="00C56B0E"/>
    <w:rsid w:val="00C71F4A"/>
    <w:rsid w:val="00C726D3"/>
    <w:rsid w:val="00C757B0"/>
    <w:rsid w:val="00C76929"/>
    <w:rsid w:val="00C77D78"/>
    <w:rsid w:val="00C835E2"/>
    <w:rsid w:val="00C85869"/>
    <w:rsid w:val="00C863BE"/>
    <w:rsid w:val="00C97526"/>
    <w:rsid w:val="00CA2B3F"/>
    <w:rsid w:val="00CB245B"/>
    <w:rsid w:val="00CC0FCD"/>
    <w:rsid w:val="00CC3DB0"/>
    <w:rsid w:val="00CC3F0C"/>
    <w:rsid w:val="00CD33BD"/>
    <w:rsid w:val="00CD62F1"/>
    <w:rsid w:val="00CD7C5A"/>
    <w:rsid w:val="00CE2A13"/>
    <w:rsid w:val="00CE2D44"/>
    <w:rsid w:val="00CE34E4"/>
    <w:rsid w:val="00CE3D10"/>
    <w:rsid w:val="00CE4B36"/>
    <w:rsid w:val="00CF528E"/>
    <w:rsid w:val="00CF6224"/>
    <w:rsid w:val="00CF76AD"/>
    <w:rsid w:val="00D03E74"/>
    <w:rsid w:val="00D049C9"/>
    <w:rsid w:val="00D05214"/>
    <w:rsid w:val="00D06767"/>
    <w:rsid w:val="00D102C8"/>
    <w:rsid w:val="00D10D7C"/>
    <w:rsid w:val="00D236D6"/>
    <w:rsid w:val="00D25094"/>
    <w:rsid w:val="00D34245"/>
    <w:rsid w:val="00D3598F"/>
    <w:rsid w:val="00D53F51"/>
    <w:rsid w:val="00D54316"/>
    <w:rsid w:val="00D54ECA"/>
    <w:rsid w:val="00D55596"/>
    <w:rsid w:val="00D6232C"/>
    <w:rsid w:val="00D72DCD"/>
    <w:rsid w:val="00D773F6"/>
    <w:rsid w:val="00D82596"/>
    <w:rsid w:val="00D8564D"/>
    <w:rsid w:val="00DA064F"/>
    <w:rsid w:val="00DB05A7"/>
    <w:rsid w:val="00DB5B69"/>
    <w:rsid w:val="00DC1DDA"/>
    <w:rsid w:val="00DD36CB"/>
    <w:rsid w:val="00DE35F4"/>
    <w:rsid w:val="00DF0F79"/>
    <w:rsid w:val="00DF2F0A"/>
    <w:rsid w:val="00E00D0C"/>
    <w:rsid w:val="00E0155D"/>
    <w:rsid w:val="00E12399"/>
    <w:rsid w:val="00E155DE"/>
    <w:rsid w:val="00E23C1D"/>
    <w:rsid w:val="00E24D40"/>
    <w:rsid w:val="00E34299"/>
    <w:rsid w:val="00E354F4"/>
    <w:rsid w:val="00E4009D"/>
    <w:rsid w:val="00E4568D"/>
    <w:rsid w:val="00E52A0B"/>
    <w:rsid w:val="00E6431B"/>
    <w:rsid w:val="00E710EF"/>
    <w:rsid w:val="00E840B1"/>
    <w:rsid w:val="00E8770C"/>
    <w:rsid w:val="00E878D6"/>
    <w:rsid w:val="00E900C4"/>
    <w:rsid w:val="00E9382C"/>
    <w:rsid w:val="00EB0285"/>
    <w:rsid w:val="00EB52B6"/>
    <w:rsid w:val="00EB5D17"/>
    <w:rsid w:val="00EB69EF"/>
    <w:rsid w:val="00EC557C"/>
    <w:rsid w:val="00EC74DA"/>
    <w:rsid w:val="00ED1B8B"/>
    <w:rsid w:val="00EE59C9"/>
    <w:rsid w:val="00EE6841"/>
    <w:rsid w:val="00F0698F"/>
    <w:rsid w:val="00F10654"/>
    <w:rsid w:val="00F12D65"/>
    <w:rsid w:val="00F178C1"/>
    <w:rsid w:val="00F275FD"/>
    <w:rsid w:val="00F32EDE"/>
    <w:rsid w:val="00F35A5F"/>
    <w:rsid w:val="00F3650B"/>
    <w:rsid w:val="00F44AE9"/>
    <w:rsid w:val="00F4609C"/>
    <w:rsid w:val="00F47CF1"/>
    <w:rsid w:val="00F510C6"/>
    <w:rsid w:val="00F527DE"/>
    <w:rsid w:val="00F560A5"/>
    <w:rsid w:val="00F57AAC"/>
    <w:rsid w:val="00F62BB8"/>
    <w:rsid w:val="00F774D7"/>
    <w:rsid w:val="00F905BC"/>
    <w:rsid w:val="00F91159"/>
    <w:rsid w:val="00F94E95"/>
    <w:rsid w:val="00F9650E"/>
    <w:rsid w:val="00FA05FA"/>
    <w:rsid w:val="00FA7DA3"/>
    <w:rsid w:val="00FB47DB"/>
    <w:rsid w:val="00FC72AF"/>
    <w:rsid w:val="00FE0543"/>
    <w:rsid w:val="00FE3100"/>
    <w:rsid w:val="00FE3AD6"/>
    <w:rsid w:val="00FF0F99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57AAC"/>
  </w:style>
  <w:style w:type="paragraph" w:styleId="Title">
    <w:name w:val="Title"/>
    <w:basedOn w:val="Normal"/>
    <w:next w:val="Normal"/>
    <w:link w:val="TitleChar"/>
    <w:uiPriority w:val="10"/>
    <w:qFormat/>
    <w:rsid w:val="00634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3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3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57AAC"/>
  </w:style>
  <w:style w:type="paragraph" w:styleId="Title">
    <w:name w:val="Title"/>
    <w:basedOn w:val="Normal"/>
    <w:next w:val="Normal"/>
    <w:link w:val="TitleChar"/>
    <w:uiPriority w:val="10"/>
    <w:qFormat/>
    <w:rsid w:val="00634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3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af.apache.org/download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45197</TotalTime>
  <Pages>6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Toshev</dc:creator>
  <cp:keywords/>
  <dc:description/>
  <cp:lastModifiedBy>Martin Toshev</cp:lastModifiedBy>
  <cp:revision>471</cp:revision>
  <dcterms:created xsi:type="dcterms:W3CDTF">2019-04-07T19:53:00Z</dcterms:created>
  <dcterms:modified xsi:type="dcterms:W3CDTF">2019-06-23T14:25:00Z</dcterms:modified>
</cp:coreProperties>
</file>