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sz w:val="24"/>
          <w:szCs w:val="24"/>
          <w:lang w:val="it-IT" w:eastAsia="en-US"/>
        </w:rPr>
        <w:id w:val="69304398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Cs/>
          <w:color w:val="254061"/>
          <w:sz w:val="36"/>
          <w:szCs w:val="36"/>
          <w:u w:val="single"/>
          <w:lang w:val="it" w:eastAsia="it-IT"/>
        </w:rPr>
      </w:sdtEndPr>
      <w:sdtContent>
        <w:p w14:paraId="4BA72A3A" w14:textId="0B749453" w:rsidR="000A1D38" w:rsidRDefault="000A1D38">
          <w:pPr>
            <w:pStyle w:val="Nessunaspaziatura"/>
          </w:pPr>
          <w:r>
            <w:rPr>
              <w:noProof/>
              <w:lang w:val="it-IT" w:eastAsia="it-IT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70BDCCB" wp14:editId="4D223C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AF46257" w14:textId="13CCBBB3" w:rsidR="000A1D38" w:rsidRDefault="00135BC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1</w:t>
                                      </w:r>
                                      <w:r w:rsidR="00014F1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1</w:t>
                                      </w:r>
                                      <w:r w:rsidR="007865E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6</w:t>
                                      </w:r>
                                      <w:r w:rsidR="007865E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0BDCCB" id="Gruppo 2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F46257" w14:textId="13CCBBB3" w:rsidR="000A1D38" w:rsidRDefault="00135BC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1</w:t>
                                </w:r>
                                <w:r w:rsidR="00014F1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1</w:t>
                                </w:r>
                                <w:r w:rsidR="007865E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6</w:t>
                                </w:r>
                                <w:r w:rsidR="007865E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D44DC8" w14:textId="40A8331A" w:rsidR="000A1D38" w:rsidRDefault="000A1D38">
          <w:pPr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8725A3" wp14:editId="30443D39">
                    <wp:simplePos x="0" y="0"/>
                    <wp:positionH relativeFrom="page">
                      <wp:posOffset>4219575</wp:posOffset>
                    </wp:positionH>
                    <wp:positionV relativeFrom="page">
                      <wp:posOffset>9144000</wp:posOffset>
                    </wp:positionV>
                    <wp:extent cx="2783840" cy="986367"/>
                    <wp:effectExtent l="0" t="0" r="0" b="4445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3840" cy="9863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D5956" w14:textId="19F20C24" w:rsidR="000A1D38" w:rsidRP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 w:rsidRPr="000A1D38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LUCREZIA ROBUSTELLI</w:t>
                                </w:r>
                              </w:p>
                              <w:p w14:paraId="75C88F27" w14:textId="10D56E72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 w:rsidRPr="000A1D38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KATIA MONACO DE SIMONE</w:t>
                                </w:r>
                              </w:p>
                              <w:p w14:paraId="66FAC675" w14:textId="74683E26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GIUSEPPE AVINO</w:t>
                                </w:r>
                              </w:p>
                              <w:p w14:paraId="5E2528CC" w14:textId="12A97208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NUNZIO AVINO</w:t>
                                </w:r>
                              </w:p>
                              <w:p w14:paraId="098863DE" w14:textId="4FFB00B9" w:rsidR="000A1D38" w:rsidRP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GAETANO IULIANO</w:t>
                                </w:r>
                              </w:p>
                              <w:p w14:paraId="75B94242" w14:textId="4400FF4A" w:rsidR="000A1D38" w:rsidRDefault="00014F1F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1D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725A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332.25pt;margin-top:10in;width:219.2pt;height:77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" filled="f" stroked="f" strokeweight=".5pt">
                    <v:textbox inset="0,0,0,0">
                      <w:txbxContent>
                        <w:p w14:paraId="7BDD5956" w14:textId="19F20C24" w:rsidR="000A1D38" w:rsidRP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 w:rsidRPr="000A1D38"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LUCREZIA ROBUSTELLI</w:t>
                          </w:r>
                        </w:p>
                        <w:p w14:paraId="75C88F27" w14:textId="10D56E72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 w:rsidRPr="000A1D38"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KATIA MONACO DE SIMONE</w:t>
                          </w:r>
                        </w:p>
                        <w:p w14:paraId="66FAC675" w14:textId="74683E26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GIUSEPPE AVINO</w:t>
                          </w:r>
                        </w:p>
                        <w:p w14:paraId="5E2528CC" w14:textId="12A97208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NUNZIO AVINO</w:t>
                          </w:r>
                        </w:p>
                        <w:p w14:paraId="098863DE" w14:textId="4FFB00B9" w:rsidR="000A1D38" w:rsidRP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GAETANO IULIANO</w:t>
                          </w:r>
                        </w:p>
                        <w:p w14:paraId="75B94242" w14:textId="4400FF4A" w:rsidR="000A1D38" w:rsidRDefault="00014F1F" w:rsidP="000A1D3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1D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AB225" wp14:editId="2DDD93C4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1639147</wp:posOffset>
                    </wp:positionV>
                    <wp:extent cx="3142827" cy="1069848"/>
                    <wp:effectExtent l="0" t="0" r="6985" b="8255"/>
                    <wp:wrapNone/>
                    <wp:docPr id="11" name="Casella di tes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282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9F7E0" w14:textId="710B0E9B" w:rsidR="000A1D38" w:rsidRPr="000A1D38" w:rsidRDefault="00014F1F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D38" w:rsidRPr="000A1D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t-IT"/>
                                      </w:rPr>
                                      <w:t>Inquinamento  dei fiumi</w:t>
                                    </w:r>
                                  </w:sdtContent>
                                </w:sdt>
                              </w:p>
                              <w:p w14:paraId="4177240B" w14:textId="347BB30B" w:rsidR="000A1D38" w:rsidRPr="000A1D38" w:rsidRDefault="00014F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D38" w:rsidRPr="000A1D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Gruppo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AB225" id="Casella di testo 11" o:spid="_x0000_s1056" type="#_x0000_t202" style="position:absolute;margin-left:278.4pt;margin-top:129.05pt;width:247.45pt;height: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" filled="f" stroked="f" strokeweight=".5pt">
                    <v:textbox style="mso-fit-shape-to-text:t" inset="0,0,0,0">
                      <w:txbxContent>
                        <w:p w14:paraId="4809F7E0" w14:textId="710B0E9B" w:rsidR="000A1D38" w:rsidRPr="000A1D38" w:rsidRDefault="00014F1F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it-IT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1D38" w:rsidRPr="000A1D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t-IT"/>
                                </w:rPr>
                                <w:t>Inquinamento  dei fiumi</w:t>
                              </w:r>
                            </w:sdtContent>
                          </w:sdt>
                        </w:p>
                        <w:p w14:paraId="4177240B" w14:textId="347BB30B" w:rsidR="000A1D38" w:rsidRPr="000A1D38" w:rsidRDefault="00014F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1D38" w:rsidRPr="000A1D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Gruppo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  <w:br w:type="page"/>
          </w:r>
        </w:p>
      </w:sdtContent>
    </w:sdt>
    <w:p w14:paraId="2CCEFFE8" w14:textId="38D36F55" w:rsidR="00DC4FDB" w:rsidRDefault="00135BCD" w:rsidP="00DF0205">
      <w:pPr>
        <w:pStyle w:val="Tito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Relazione</w:t>
      </w:r>
      <w:r w:rsidR="00DC4FDB">
        <w:rPr>
          <w:shd w:val="clear" w:color="auto" w:fill="FFFFFF"/>
        </w:rPr>
        <w:t xml:space="preserve"> sul</w:t>
      </w:r>
      <w:r w:rsidRPr="00135BCD">
        <w:rPr>
          <w:shd w:val="clear" w:color="auto" w:fill="FFFFFF"/>
        </w:rPr>
        <w:t xml:space="preserve"> </w:t>
      </w:r>
      <w:r w:rsidR="00DC4FDB">
        <w:rPr>
          <w:shd w:val="clear" w:color="auto" w:fill="FFFFFF"/>
        </w:rPr>
        <w:t>testing di usabilità</w:t>
      </w:r>
    </w:p>
    <w:p w14:paraId="2262ECCB" w14:textId="77777777" w:rsidR="00897102" w:rsidRPr="00897102" w:rsidRDefault="00897102" w:rsidP="00897102">
      <w:pPr>
        <w:rPr>
          <w:lang w:val="it"/>
        </w:rPr>
      </w:pPr>
    </w:p>
    <w:p w14:paraId="170A935A" w14:textId="3E9FD27A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Concluso il processo di implementazione del sito web Hydro-Flow, quest’ultimo è stato sottoposto ad un testing da parte degli utenti.</w:t>
      </w:r>
    </w:p>
    <w:p w14:paraId="145A66C4" w14:textId="59A3E5F5" w:rsidR="00B542C8" w:rsidRDefault="00B542C8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Sono stati selezionati 20 utenti, di varie fasce di età, che hanno tesato il sito in tutte le sue funzionalità.</w:t>
      </w:r>
    </w:p>
    <w:p w14:paraId="7FB9D94B" w14:textId="74F0C720" w:rsidR="00B542C8" w:rsidRDefault="00B542C8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Le fasce di età sono: </w:t>
      </w:r>
    </w:p>
    <w:p w14:paraId="541413C1" w14:textId="4EF1CAFA" w:rsidR="00B542C8" w:rsidRDefault="00B542C8" w:rsidP="00B542C8">
      <w:pPr>
        <w:pStyle w:val="Paragrafoelenco"/>
        <w:numPr>
          <w:ilvl w:val="0"/>
          <w:numId w:val="29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18-25</w:t>
      </w:r>
    </w:p>
    <w:p w14:paraId="14EDC924" w14:textId="1186C400" w:rsidR="00B542C8" w:rsidRDefault="00B542C8" w:rsidP="00B542C8">
      <w:pPr>
        <w:pStyle w:val="Paragrafoelenco"/>
        <w:numPr>
          <w:ilvl w:val="0"/>
          <w:numId w:val="29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3</w:t>
      </w:r>
      <w:r w:rsidR="00DF0205">
        <w:rPr>
          <w:rFonts w:ascii="Garamond" w:hAnsi="Garamond"/>
          <w:color w:val="0E333E"/>
          <w:shd w:val="clear" w:color="auto" w:fill="FFFFFF"/>
        </w:rPr>
        <w:t>5</w:t>
      </w:r>
      <w:r>
        <w:rPr>
          <w:rFonts w:ascii="Garamond" w:hAnsi="Garamond"/>
          <w:color w:val="0E333E"/>
          <w:shd w:val="clear" w:color="auto" w:fill="FFFFFF"/>
        </w:rPr>
        <w:t>-50</w:t>
      </w:r>
    </w:p>
    <w:p w14:paraId="66CDC7B0" w14:textId="6A9E2D3E" w:rsidR="00B542C8" w:rsidRDefault="00840327" w:rsidP="00B542C8">
      <w:pPr>
        <w:pStyle w:val="Paragrafoelenco"/>
        <w:numPr>
          <w:ilvl w:val="0"/>
          <w:numId w:val="29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55</w:t>
      </w:r>
      <w:r w:rsidR="00B542C8">
        <w:rPr>
          <w:rFonts w:ascii="Garamond" w:hAnsi="Garamond"/>
          <w:color w:val="0E333E"/>
          <w:shd w:val="clear" w:color="auto" w:fill="FFFFFF"/>
        </w:rPr>
        <w:t>-70</w:t>
      </w:r>
    </w:p>
    <w:p w14:paraId="44EBD8D5" w14:textId="77777777" w:rsidR="00B542C8" w:rsidRPr="00B542C8" w:rsidRDefault="00B542C8" w:rsidP="00B542C8">
      <w:pPr>
        <w:pStyle w:val="Paragrafoelenco"/>
        <w:rPr>
          <w:rFonts w:ascii="Garamond" w:hAnsi="Garamond"/>
          <w:color w:val="0E333E"/>
          <w:shd w:val="clear" w:color="auto" w:fill="FFFFFF"/>
        </w:rPr>
      </w:pPr>
    </w:p>
    <w:p w14:paraId="53C7110E" w14:textId="16E62FAA" w:rsidR="00B542C8" w:rsidRDefault="00B542C8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Tra questi 20 utenti, ne sono stati selezionati 10, che ricoprono tutte le fasce di età.</w:t>
      </w:r>
    </w:p>
    <w:p w14:paraId="169BF608" w14:textId="1EAB73FF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Le domande che sono state poste ad ognuno dei 10 partecipanti sono state divise in base ai task e per ogni task sono state poste 2/3 domande per ognuna delle abilità:  </w:t>
      </w:r>
    </w:p>
    <w:p w14:paraId="7433F389" w14:textId="5F0F03B3" w:rsidR="00DC4FDB" w:rsidRDefault="00DC4FDB" w:rsidP="00DC4FDB">
      <w:pPr>
        <w:pStyle w:val="Paragrafoelenco"/>
        <w:numPr>
          <w:ilvl w:val="0"/>
          <w:numId w:val="28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Self-efficacy</w:t>
      </w:r>
    </w:p>
    <w:p w14:paraId="5E0DDE3D" w14:textId="529F299D" w:rsidR="00DC4FDB" w:rsidRDefault="00DC4FDB" w:rsidP="00DC4FDB">
      <w:pPr>
        <w:pStyle w:val="Paragrafoelenco"/>
        <w:numPr>
          <w:ilvl w:val="0"/>
          <w:numId w:val="28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Knowledge &amp; skills</w:t>
      </w:r>
    </w:p>
    <w:p w14:paraId="3F0C43ED" w14:textId="37E45052" w:rsidR="00DC4FDB" w:rsidRDefault="00DC4FDB" w:rsidP="00DC4FDB">
      <w:pPr>
        <w:pStyle w:val="Paragrafoelenco"/>
        <w:numPr>
          <w:ilvl w:val="0"/>
          <w:numId w:val="28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Personal control</w:t>
      </w:r>
    </w:p>
    <w:p w14:paraId="4CEA1954" w14:textId="4B6DDFF1" w:rsidR="00DC4FDB" w:rsidRDefault="00DC4FDB" w:rsidP="00DC4FDB">
      <w:pPr>
        <w:pStyle w:val="Paragrafoelenco"/>
        <w:numPr>
          <w:ilvl w:val="0"/>
          <w:numId w:val="28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Motivation</w:t>
      </w:r>
    </w:p>
    <w:p w14:paraId="51350495" w14:textId="77777777" w:rsidR="00DC4FDB" w:rsidRDefault="00DC4FDB" w:rsidP="00DC4FDB">
      <w:pPr>
        <w:pStyle w:val="Paragrafoelenco"/>
        <w:rPr>
          <w:rFonts w:ascii="Garamond" w:hAnsi="Garamond"/>
          <w:color w:val="0E333E"/>
          <w:shd w:val="clear" w:color="auto" w:fill="FFFFFF"/>
        </w:rPr>
      </w:pPr>
    </w:p>
    <w:p w14:paraId="70526A45" w14:textId="16928B71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In questo modo è stato possibile comprendere a pieno le difficoltà eventuali degli utenti</w:t>
      </w:r>
      <w:r w:rsidR="00B542C8"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color w:val="0E333E"/>
          <w:shd w:val="clear" w:color="auto" w:fill="FFFFFF"/>
        </w:rPr>
        <w:t>nello</w:t>
      </w:r>
      <w:r w:rsidR="00B542C8">
        <w:rPr>
          <w:rFonts w:ascii="Garamond" w:hAnsi="Garamond"/>
          <w:color w:val="0E333E"/>
          <w:shd w:val="clear" w:color="auto" w:fill="FFFFFF"/>
        </w:rPr>
        <w:t xml:space="preserve"> sv</w:t>
      </w:r>
      <w:r>
        <w:rPr>
          <w:rFonts w:ascii="Garamond" w:hAnsi="Garamond"/>
          <w:color w:val="0E333E"/>
          <w:shd w:val="clear" w:color="auto" w:fill="FFFFFF"/>
        </w:rPr>
        <w:t xml:space="preserve">olgimento dei task </w:t>
      </w:r>
      <w:r w:rsidR="00B542C8">
        <w:rPr>
          <w:rFonts w:ascii="Garamond" w:hAnsi="Garamond"/>
          <w:color w:val="0E333E"/>
          <w:shd w:val="clear" w:color="auto" w:fill="FFFFFF"/>
        </w:rPr>
        <w:t xml:space="preserve">sia in base alla loro età sia </w:t>
      </w:r>
      <w:r>
        <w:rPr>
          <w:rFonts w:ascii="Garamond" w:hAnsi="Garamond"/>
          <w:color w:val="0E333E"/>
          <w:shd w:val="clear" w:color="auto" w:fill="FFFFFF"/>
        </w:rPr>
        <w:t>in base alle loro abilità.</w:t>
      </w:r>
    </w:p>
    <w:p w14:paraId="0EFC238E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328D36D8" w14:textId="79ECBD39" w:rsidR="00DA7F62" w:rsidRDefault="00DA7F6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Gli utenti selezionati, in particolare, sono:</w:t>
      </w:r>
    </w:p>
    <w:p w14:paraId="0A242E38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30EC8D96" w14:textId="0D3482F2" w:rsidR="00DA7F62" w:rsidRDefault="00DA7F62" w:rsidP="00DA7F62">
      <w:pPr>
        <w:pStyle w:val="Paragrafoelenco"/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Per la fascia di età 18-25: </w:t>
      </w:r>
    </w:p>
    <w:p w14:paraId="7DDE58FD" w14:textId="45FC8CD4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Lucia, 18 anni</w:t>
      </w:r>
    </w:p>
    <w:p w14:paraId="2AC687AA" w14:textId="1680B146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Eugenio, 22 anni</w:t>
      </w:r>
    </w:p>
    <w:p w14:paraId="329040C0" w14:textId="7E3792E2" w:rsid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Saverio, 25 anni</w:t>
      </w:r>
    </w:p>
    <w:p w14:paraId="350AE60F" w14:textId="7E288DF6" w:rsidR="00DA7F62" w:rsidRDefault="00DA7F62" w:rsidP="00DA7F62">
      <w:pPr>
        <w:pStyle w:val="Paragrafoelenco"/>
        <w:rPr>
          <w:rFonts w:ascii="Garamond" w:hAnsi="Garamond"/>
          <w:color w:val="0E333E"/>
          <w:shd w:val="clear" w:color="auto" w:fill="FFFFFF"/>
        </w:rPr>
      </w:pPr>
    </w:p>
    <w:p w14:paraId="74DAFF44" w14:textId="4DF1CF14" w:rsidR="00DA7F62" w:rsidRDefault="00DA7F62" w:rsidP="00DA7F62">
      <w:pPr>
        <w:pStyle w:val="Paragrafoelenco"/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la fascia di età 3</w:t>
      </w:r>
      <w:r w:rsidR="00DF0205">
        <w:rPr>
          <w:rFonts w:ascii="Garamond" w:hAnsi="Garamond"/>
          <w:color w:val="0E333E"/>
          <w:shd w:val="clear" w:color="auto" w:fill="FFFFFF"/>
        </w:rPr>
        <w:t>5</w:t>
      </w:r>
      <w:r>
        <w:rPr>
          <w:rFonts w:ascii="Garamond" w:hAnsi="Garamond"/>
          <w:color w:val="0E333E"/>
          <w:shd w:val="clear" w:color="auto" w:fill="FFFFFF"/>
        </w:rPr>
        <w:t>-50:</w:t>
      </w:r>
    </w:p>
    <w:p w14:paraId="595AB905" w14:textId="77777777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Francesca, 37 anni</w:t>
      </w:r>
    </w:p>
    <w:p w14:paraId="2048F5ED" w14:textId="605D8F21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Andrea, 40 anni</w:t>
      </w:r>
    </w:p>
    <w:p w14:paraId="27671524" w14:textId="1FAC00AD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Giuseppe, 43 anni</w:t>
      </w:r>
    </w:p>
    <w:p w14:paraId="5A38DA44" w14:textId="7BA83EC8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Franco, 50 anni</w:t>
      </w:r>
    </w:p>
    <w:p w14:paraId="2AA21EFC" w14:textId="007D6BD5" w:rsidR="00DA7F62" w:rsidRDefault="00DA7F62" w:rsidP="00DA7F62">
      <w:pPr>
        <w:pStyle w:val="Paragrafoelenco"/>
        <w:rPr>
          <w:rFonts w:ascii="Garamond" w:hAnsi="Garamond"/>
          <w:color w:val="0E333E"/>
          <w:shd w:val="clear" w:color="auto" w:fill="FFFFFF"/>
        </w:rPr>
      </w:pPr>
    </w:p>
    <w:p w14:paraId="322FFD59" w14:textId="1DF5E45D" w:rsidR="00DA7F62" w:rsidRDefault="00DA7F62" w:rsidP="00DA7F62">
      <w:pPr>
        <w:pStyle w:val="Paragrafoelenco"/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Per la fascia di età </w:t>
      </w:r>
      <w:r>
        <w:rPr>
          <w:rFonts w:ascii="Garamond" w:hAnsi="Garamond"/>
          <w:color w:val="0E333E"/>
          <w:shd w:val="clear" w:color="auto" w:fill="FFFFFF"/>
        </w:rPr>
        <w:t>55-70</w:t>
      </w:r>
      <w:r>
        <w:rPr>
          <w:rFonts w:ascii="Garamond" w:hAnsi="Garamond"/>
          <w:color w:val="0E333E"/>
          <w:shd w:val="clear" w:color="auto" w:fill="FFFFFF"/>
        </w:rPr>
        <w:t>:</w:t>
      </w:r>
    </w:p>
    <w:p w14:paraId="19941638" w14:textId="77777777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Caterina, 55 anni</w:t>
      </w:r>
    </w:p>
    <w:p w14:paraId="69552D58" w14:textId="199F05E0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Nunzia, 63 anni</w:t>
      </w:r>
    </w:p>
    <w:p w14:paraId="7D468ABD" w14:textId="63681961" w:rsidR="00DA7F62" w:rsidRPr="00DA7F62" w:rsidRDefault="00DA7F62" w:rsidP="00DA7F62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DA7F62">
        <w:rPr>
          <w:rFonts w:ascii="Garamond" w:hAnsi="Garamond"/>
          <w:color w:val="0E333E"/>
          <w:shd w:val="clear" w:color="auto" w:fill="FFFFFF"/>
        </w:rPr>
        <w:t>Gaia, 70 anni</w:t>
      </w:r>
    </w:p>
    <w:p w14:paraId="732FF2EC" w14:textId="118746BE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</w:p>
    <w:p w14:paraId="75D3A12A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2D187653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32FE8A4E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7F9B5588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31562F64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04E481B4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22F45BC8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129CBA0B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2CCB0603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58D5FABF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0DB19602" w14:textId="64E663CF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lastRenderedPageBreak/>
        <w:t>Si riportano di seguito i risultati ottenuti:</w:t>
      </w:r>
    </w:p>
    <w:p w14:paraId="758FD80F" w14:textId="2A60ABD1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59AC27D9" w14:textId="77777777" w:rsidR="00DF0205" w:rsidRDefault="00DF0205" w:rsidP="00D069D7">
      <w:pPr>
        <w:rPr>
          <w:rFonts w:ascii="Garamond" w:hAnsi="Garamond"/>
          <w:color w:val="0E333E"/>
          <w:shd w:val="clear" w:color="auto" w:fill="FFFFFF"/>
        </w:rPr>
      </w:pPr>
    </w:p>
    <w:p w14:paraId="2ED44B9A" w14:textId="21651795" w:rsidR="00DA7F62" w:rsidRDefault="00DA7F62" w:rsidP="00D069D7">
      <w:pPr>
        <w:rPr>
          <w:rFonts w:ascii="Garamond" w:hAnsi="Garamond"/>
          <w:color w:val="0E333E"/>
          <w:shd w:val="clear" w:color="auto" w:fill="FFFFFF"/>
        </w:rPr>
      </w:pPr>
    </w:p>
    <w:p w14:paraId="3E46714B" w14:textId="1C2D7898" w:rsidR="00DA7F62" w:rsidRDefault="008449E2" w:rsidP="008449E2">
      <w:pPr>
        <w:jc w:val="center"/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noProof/>
          <w:color w:val="0E333E"/>
          <w:shd w:val="clear" w:color="auto" w:fill="FFFFFF"/>
        </w:rPr>
        <w:drawing>
          <wp:inline distT="0" distB="0" distL="0" distR="0" wp14:anchorId="17782CC6" wp14:editId="79848042">
            <wp:extent cx="4773272" cy="1771650"/>
            <wp:effectExtent l="0" t="0" r="8890" b="0"/>
            <wp:docPr id="1" name="Immagine 1" descr="Immagine che contiene testo, computer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omputer, screenshot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" t="24214" r="58333" b="51682"/>
                    <a:stretch/>
                  </pic:blipFill>
                  <pic:spPr bwMode="auto">
                    <a:xfrm>
                      <a:off x="0" y="0"/>
                      <a:ext cx="4781204" cy="177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C3841" w14:textId="77777777" w:rsidR="00DA7F62" w:rsidRDefault="00DA7F62" w:rsidP="00D069D7">
      <w:pPr>
        <w:rPr>
          <w:rFonts w:ascii="Garamond" w:hAnsi="Garamond"/>
          <w:color w:val="0E333E"/>
          <w:shd w:val="clear" w:color="auto" w:fill="FFFFFF"/>
        </w:rPr>
      </w:pPr>
    </w:p>
    <w:p w14:paraId="11806496" w14:textId="77777777" w:rsidR="00DF0205" w:rsidRDefault="00DF0205" w:rsidP="00D069D7">
      <w:pPr>
        <w:rPr>
          <w:rFonts w:ascii="Garamond" w:hAnsi="Garamond"/>
          <w:b/>
          <w:bCs/>
          <w:color w:val="0E333E"/>
          <w:shd w:val="clear" w:color="auto" w:fill="FFFFFF"/>
        </w:rPr>
      </w:pPr>
    </w:p>
    <w:p w14:paraId="528C214D" w14:textId="77777777" w:rsidR="00DF0205" w:rsidRDefault="00DF0205" w:rsidP="00D069D7">
      <w:pPr>
        <w:rPr>
          <w:rFonts w:ascii="Garamond" w:hAnsi="Garamond"/>
          <w:b/>
          <w:bCs/>
          <w:color w:val="0E333E"/>
          <w:shd w:val="clear" w:color="auto" w:fill="FFFFFF"/>
        </w:rPr>
      </w:pPr>
    </w:p>
    <w:p w14:paraId="1538852C" w14:textId="059F7D07" w:rsidR="00DA7F62" w:rsidRPr="008449E2" w:rsidRDefault="00DA7F62" w:rsidP="00D069D7">
      <w:pPr>
        <w:rPr>
          <w:rFonts w:ascii="Garamond" w:hAnsi="Garamond"/>
          <w:b/>
          <w:bCs/>
          <w:color w:val="0E333E"/>
          <w:shd w:val="clear" w:color="auto" w:fill="FFFFFF"/>
        </w:rPr>
      </w:pPr>
      <w:r w:rsidRPr="008449E2">
        <w:rPr>
          <w:rFonts w:ascii="Garamond" w:hAnsi="Garamond"/>
          <w:b/>
          <w:bCs/>
          <w:color w:val="0E333E"/>
          <w:shd w:val="clear" w:color="auto" w:fill="FFFFFF"/>
        </w:rPr>
        <w:t>TASK T1:</w:t>
      </w:r>
      <w:r w:rsidRPr="008449E2">
        <w:rPr>
          <w:rFonts w:ascii="Garamond" w:hAnsi="Garamond"/>
          <w:color w:val="0E333E"/>
          <w:shd w:val="clear" w:color="auto" w:fill="FFFFFF"/>
        </w:rPr>
        <w:t xml:space="preserve"> </w:t>
      </w:r>
      <w:r w:rsidRPr="008449E2">
        <w:rPr>
          <w:rFonts w:ascii="Garamond" w:hAnsi="Garamond"/>
          <w:b/>
          <w:bCs/>
          <w:color w:val="0E333E"/>
          <w:shd w:val="clear" w:color="auto" w:fill="FFFFFF"/>
        </w:rPr>
        <w:t>Raccolta e inoltro campione d’acqua</w:t>
      </w:r>
    </w:p>
    <w:p w14:paraId="38727A25" w14:textId="0EC56B9C" w:rsidR="00DA7F62" w:rsidRDefault="00DA7F6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task la valutazione</w:t>
      </w:r>
      <w:r w:rsidR="008449E2">
        <w:rPr>
          <w:rFonts w:ascii="Garamond" w:hAnsi="Garamond"/>
          <w:color w:val="0E333E"/>
          <w:shd w:val="clear" w:color="auto" w:fill="FFFFFF"/>
        </w:rPr>
        <w:t xml:space="preserve"> in media è stata di 4,39.</w:t>
      </w:r>
    </w:p>
    <w:p w14:paraId="1588D6D8" w14:textId="2063D186" w:rsidR="008449E2" w:rsidRDefault="008449E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Il task, diviso in due sotto-task, era uno dei più impegnativi di tutto il sito web. Inoltre questo punto</w:t>
      </w:r>
      <w:r w:rsidR="000A322B"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color w:val="0E333E"/>
          <w:shd w:val="clear" w:color="auto" w:fill="FFFFFF"/>
        </w:rPr>
        <w:t>risultava uno dei punti critici emersi durante il processo di identificazione degli obiettivi di</w:t>
      </w:r>
      <w:r w:rsidR="000A322B"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color w:val="0E333E"/>
          <w:shd w:val="clear" w:color="auto" w:fill="FFFFFF"/>
        </w:rPr>
        <w:t>empowermen</w:t>
      </w:r>
      <w:r w:rsidR="000A322B">
        <w:rPr>
          <w:rFonts w:ascii="Garamond" w:hAnsi="Garamond"/>
          <w:color w:val="0E333E"/>
          <w:shd w:val="clear" w:color="auto" w:fill="FFFFFF"/>
        </w:rPr>
        <w:t xml:space="preserve">t. 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</w:p>
    <w:p w14:paraId="3069B8FA" w14:textId="18B3AD5D" w:rsidR="000A322B" w:rsidRDefault="000A322B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Premesso ciò, il risultato ottenuto ha soddisfatto altamente gli obiettivi preposti. </w:t>
      </w:r>
    </w:p>
    <w:p w14:paraId="7F1C1D96" w14:textId="77777777" w:rsidR="00DA7F62" w:rsidRDefault="00DA7F62" w:rsidP="00D069D7">
      <w:pPr>
        <w:rPr>
          <w:rFonts w:ascii="Garamond" w:hAnsi="Garamond"/>
          <w:color w:val="0E333E"/>
          <w:shd w:val="clear" w:color="auto" w:fill="FFFFFF"/>
        </w:rPr>
      </w:pPr>
    </w:p>
    <w:p w14:paraId="091D8CDB" w14:textId="76AA92A8" w:rsidR="000A322B" w:rsidRDefault="000A322B" w:rsidP="000A322B">
      <w:pPr>
        <w:rPr>
          <w:rFonts w:ascii="Garamond" w:hAnsi="Garamond"/>
          <w:b/>
          <w:bCs/>
          <w:color w:val="0E333E"/>
          <w:shd w:val="clear" w:color="auto" w:fill="FFFFFF"/>
        </w:rPr>
      </w:pPr>
      <w:r w:rsidRPr="008449E2">
        <w:rPr>
          <w:rFonts w:ascii="Garamond" w:hAnsi="Garamond"/>
          <w:b/>
          <w:bCs/>
          <w:color w:val="0E333E"/>
          <w:shd w:val="clear" w:color="auto" w:fill="FFFFFF"/>
        </w:rPr>
        <w:t>TASK T</w:t>
      </w:r>
      <w:r>
        <w:rPr>
          <w:rFonts w:ascii="Garamond" w:hAnsi="Garamond"/>
          <w:b/>
          <w:bCs/>
          <w:color w:val="0E333E"/>
          <w:shd w:val="clear" w:color="auto" w:fill="FFFFFF"/>
        </w:rPr>
        <w:t>2</w:t>
      </w:r>
      <w:r w:rsidRPr="008449E2">
        <w:rPr>
          <w:rFonts w:ascii="Garamond" w:hAnsi="Garamond"/>
          <w:b/>
          <w:bCs/>
          <w:color w:val="0E333E"/>
          <w:shd w:val="clear" w:color="auto" w:fill="FFFFFF"/>
        </w:rPr>
        <w:t>: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  <w:r w:rsidRPr="000A322B">
        <w:rPr>
          <w:rFonts w:ascii="Garamond" w:hAnsi="Garamond"/>
          <w:b/>
          <w:bCs/>
          <w:color w:val="0E333E"/>
          <w:shd w:val="clear" w:color="auto" w:fill="FFFFFF"/>
        </w:rPr>
        <w:t>Analisi campione</w:t>
      </w:r>
    </w:p>
    <w:p w14:paraId="08C93584" w14:textId="09CC24B5" w:rsidR="000A322B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task la valutazione in media è stata di 4,3</w:t>
      </w:r>
      <w:r>
        <w:rPr>
          <w:rFonts w:ascii="Garamond" w:hAnsi="Garamond"/>
          <w:color w:val="0E333E"/>
          <w:shd w:val="clear" w:color="auto" w:fill="FFFFFF"/>
        </w:rPr>
        <w:t>5</w:t>
      </w:r>
      <w:r>
        <w:rPr>
          <w:rFonts w:ascii="Garamond" w:hAnsi="Garamond"/>
          <w:color w:val="0E333E"/>
          <w:shd w:val="clear" w:color="auto" w:fill="FFFFFF"/>
        </w:rPr>
        <w:t>.</w:t>
      </w:r>
    </w:p>
    <w:p w14:paraId="0532F01B" w14:textId="77777777" w:rsidR="000A322B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Questo task riguarda il compito più difficile da svolgere, in quanto richiede conoscenze specifiche nel campo dell’analisi dell’acqua. </w:t>
      </w:r>
    </w:p>
    <w:p w14:paraId="77A8E98D" w14:textId="59F2A044" w:rsidR="000A322B" w:rsidRPr="008449E2" w:rsidRDefault="000A322B" w:rsidP="000A322B">
      <w:pPr>
        <w:rPr>
          <w:rFonts w:ascii="Garamond" w:hAnsi="Garamond"/>
          <w:b/>
          <w:bCs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Per questo motivo il risultato ottenuto, sebbene sia il più basso, è soddisfacente.  </w:t>
      </w:r>
    </w:p>
    <w:p w14:paraId="2CBF7AC6" w14:textId="61ADB3B5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</w:p>
    <w:p w14:paraId="6528B1C4" w14:textId="37BE0B04" w:rsidR="000A322B" w:rsidRDefault="000A322B" w:rsidP="000A322B">
      <w:pPr>
        <w:rPr>
          <w:rFonts w:ascii="Garamond" w:hAnsi="Garamond"/>
          <w:b/>
          <w:bCs/>
          <w:color w:val="0E333E"/>
          <w:shd w:val="clear" w:color="auto" w:fill="FFFFFF"/>
        </w:rPr>
      </w:pPr>
      <w:r w:rsidRPr="008449E2">
        <w:rPr>
          <w:rFonts w:ascii="Garamond" w:hAnsi="Garamond"/>
          <w:b/>
          <w:bCs/>
          <w:color w:val="0E333E"/>
          <w:shd w:val="clear" w:color="auto" w:fill="FFFFFF"/>
        </w:rPr>
        <w:t>TASK T</w:t>
      </w:r>
      <w:r>
        <w:rPr>
          <w:rFonts w:ascii="Garamond" w:hAnsi="Garamond"/>
          <w:b/>
          <w:bCs/>
          <w:color w:val="0E333E"/>
          <w:shd w:val="clear" w:color="auto" w:fill="FFFFFF"/>
        </w:rPr>
        <w:t>3</w:t>
      </w:r>
      <w:r w:rsidRPr="008449E2">
        <w:rPr>
          <w:rFonts w:ascii="Garamond" w:hAnsi="Garamond"/>
          <w:b/>
          <w:bCs/>
          <w:color w:val="0E333E"/>
          <w:shd w:val="clear" w:color="auto" w:fill="FFFFFF"/>
        </w:rPr>
        <w:t>: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b/>
          <w:bCs/>
          <w:color w:val="0E333E"/>
          <w:shd w:val="clear" w:color="auto" w:fill="FFFFFF"/>
        </w:rPr>
        <w:t>Monitor</w:t>
      </w:r>
      <w:r w:rsidR="0038671E">
        <w:rPr>
          <w:rFonts w:ascii="Garamond" w:hAnsi="Garamond"/>
          <w:b/>
          <w:bCs/>
          <w:color w:val="0E333E"/>
          <w:shd w:val="clear" w:color="auto" w:fill="FFFFFF"/>
        </w:rPr>
        <w:t>a</w:t>
      </w:r>
      <w:r>
        <w:rPr>
          <w:rFonts w:ascii="Garamond" w:hAnsi="Garamond"/>
          <w:b/>
          <w:bCs/>
          <w:color w:val="0E333E"/>
          <w:shd w:val="clear" w:color="auto" w:fill="FFFFFF"/>
        </w:rPr>
        <w:t xml:space="preserve"> un fiume</w:t>
      </w:r>
    </w:p>
    <w:p w14:paraId="6538A1C3" w14:textId="10B97CA3" w:rsidR="000A322B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task la valutazione in media è stata di 4,</w:t>
      </w:r>
      <w:r>
        <w:rPr>
          <w:rFonts w:ascii="Garamond" w:hAnsi="Garamond"/>
          <w:color w:val="0E333E"/>
          <w:shd w:val="clear" w:color="auto" w:fill="FFFFFF"/>
        </w:rPr>
        <w:t>46</w:t>
      </w:r>
      <w:r>
        <w:rPr>
          <w:rFonts w:ascii="Garamond" w:hAnsi="Garamond"/>
          <w:color w:val="0E333E"/>
          <w:shd w:val="clear" w:color="auto" w:fill="FFFFFF"/>
        </w:rPr>
        <w:t>.</w:t>
      </w:r>
    </w:p>
    <w:p w14:paraId="36EF2712" w14:textId="67AE20D5" w:rsidR="0038671E" w:rsidRDefault="0038671E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Il task risulta il più immediato e facile da comprendere, pur basandosi sulla compilazione di un questionario. Ciò significa che le domande poste sono di facile comprensione e guidano l’utente passo dopo passo al completamento del task e quindi al raggiungimento dell’obiettivo.</w:t>
      </w:r>
    </w:p>
    <w:p w14:paraId="1E2E80A5" w14:textId="7AD2CF7F" w:rsidR="0038671E" w:rsidRDefault="0038671E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La valutazione </w:t>
      </w:r>
      <w:r w:rsidR="00897102">
        <w:rPr>
          <w:rFonts w:ascii="Garamond" w:hAnsi="Garamond"/>
          <w:color w:val="0E333E"/>
          <w:shd w:val="clear" w:color="auto" w:fill="FFFFFF"/>
        </w:rPr>
        <w:t xml:space="preserve">ottenuta è la più alta. </w:t>
      </w:r>
    </w:p>
    <w:p w14:paraId="5FD40DF7" w14:textId="6ECA464B" w:rsidR="000A322B" w:rsidRDefault="000A322B" w:rsidP="00D069D7">
      <w:pPr>
        <w:rPr>
          <w:rFonts w:ascii="Garamond" w:hAnsi="Garamond"/>
          <w:color w:val="0E333E"/>
          <w:shd w:val="clear" w:color="auto" w:fill="FFFFFF"/>
        </w:rPr>
      </w:pPr>
    </w:p>
    <w:p w14:paraId="15C18BD3" w14:textId="731A5088" w:rsidR="000A322B" w:rsidRDefault="000A322B" w:rsidP="000A322B">
      <w:pPr>
        <w:rPr>
          <w:rFonts w:ascii="Garamond" w:hAnsi="Garamond"/>
          <w:b/>
          <w:bCs/>
          <w:color w:val="0E333E"/>
          <w:shd w:val="clear" w:color="auto" w:fill="FFFFFF"/>
        </w:rPr>
      </w:pPr>
      <w:r w:rsidRPr="008449E2">
        <w:rPr>
          <w:rFonts w:ascii="Garamond" w:hAnsi="Garamond"/>
          <w:b/>
          <w:bCs/>
          <w:color w:val="0E333E"/>
          <w:shd w:val="clear" w:color="auto" w:fill="FFFFFF"/>
        </w:rPr>
        <w:t>TASK T</w:t>
      </w:r>
      <w:r>
        <w:rPr>
          <w:rFonts w:ascii="Garamond" w:hAnsi="Garamond"/>
          <w:b/>
          <w:bCs/>
          <w:color w:val="0E333E"/>
          <w:shd w:val="clear" w:color="auto" w:fill="FFFFFF"/>
        </w:rPr>
        <w:t>4: Inoltro foto</w:t>
      </w:r>
    </w:p>
    <w:p w14:paraId="3D1DD77F" w14:textId="44D96F9E" w:rsidR="000A322B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task la valutazione in media è stata di 4,3</w:t>
      </w:r>
      <w:r>
        <w:rPr>
          <w:rFonts w:ascii="Garamond" w:hAnsi="Garamond"/>
          <w:color w:val="0E333E"/>
          <w:shd w:val="clear" w:color="auto" w:fill="FFFFFF"/>
        </w:rPr>
        <w:t>7</w:t>
      </w:r>
      <w:r>
        <w:rPr>
          <w:rFonts w:ascii="Garamond" w:hAnsi="Garamond"/>
          <w:color w:val="0E333E"/>
          <w:shd w:val="clear" w:color="auto" w:fill="FFFFFF"/>
        </w:rPr>
        <w:t>.</w:t>
      </w:r>
    </w:p>
    <w:p w14:paraId="590F8C95" w14:textId="77777777" w:rsidR="0038671E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Il task, nonostante sia</w:t>
      </w:r>
      <w:r w:rsidR="0038671E">
        <w:rPr>
          <w:rFonts w:ascii="Garamond" w:hAnsi="Garamond"/>
          <w:color w:val="0E333E"/>
          <w:shd w:val="clear" w:color="auto" w:fill="FFFFFF"/>
        </w:rPr>
        <w:t xml:space="preserve"> stato</w:t>
      </w:r>
      <w:r>
        <w:rPr>
          <w:rFonts w:ascii="Garamond" w:hAnsi="Garamond"/>
          <w:color w:val="0E333E"/>
          <w:shd w:val="clear" w:color="auto" w:fill="FFFFFF"/>
        </w:rPr>
        <w:t xml:space="preserve"> sviluppato nella maniera più semplice ed usabile possibil</w:t>
      </w:r>
      <w:r w:rsidR="0038671E">
        <w:rPr>
          <w:rFonts w:ascii="Garamond" w:hAnsi="Garamond"/>
          <w:color w:val="0E333E"/>
          <w:shd w:val="clear" w:color="auto" w:fill="FFFFFF"/>
        </w:rPr>
        <w:t>e</w:t>
      </w:r>
      <w:r>
        <w:rPr>
          <w:rFonts w:ascii="Garamond" w:hAnsi="Garamond"/>
          <w:color w:val="0E333E"/>
          <w:shd w:val="clear" w:color="auto" w:fill="FFFFFF"/>
        </w:rPr>
        <w:t xml:space="preserve">, risulta </w:t>
      </w:r>
      <w:r w:rsidR="0038671E">
        <w:rPr>
          <w:rFonts w:ascii="Garamond" w:hAnsi="Garamond"/>
          <w:color w:val="0E333E"/>
          <w:shd w:val="clear" w:color="auto" w:fill="FFFFFF"/>
        </w:rPr>
        <w:t>non completamente immediato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  <w:r w:rsidR="0038671E">
        <w:rPr>
          <w:rFonts w:ascii="Garamond" w:hAnsi="Garamond"/>
          <w:color w:val="0E333E"/>
          <w:shd w:val="clear" w:color="auto" w:fill="FFFFFF"/>
        </w:rPr>
        <w:t>alle persone comprese nella seconda e terza fascia d</w:t>
      </w:r>
      <w:r>
        <w:rPr>
          <w:rFonts w:ascii="Garamond" w:hAnsi="Garamond"/>
          <w:color w:val="0E333E"/>
          <w:shd w:val="clear" w:color="auto" w:fill="FFFFFF"/>
        </w:rPr>
        <w:t>i età</w:t>
      </w:r>
      <w:r w:rsidR="0038671E">
        <w:rPr>
          <w:rFonts w:ascii="Garamond" w:hAnsi="Garamond"/>
          <w:color w:val="0E333E"/>
          <w:shd w:val="clear" w:color="auto" w:fill="FFFFFF"/>
        </w:rPr>
        <w:t>.</w:t>
      </w:r>
    </w:p>
    <w:p w14:paraId="649BD464" w14:textId="5BE94439" w:rsidR="000A322B" w:rsidRDefault="0038671E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Per questo motivo la valutazione in media risulta una tra le più basse, pur essendo altamente soddisfacente. </w:t>
      </w:r>
      <w:r w:rsidR="000A322B">
        <w:rPr>
          <w:rFonts w:ascii="Garamond" w:hAnsi="Garamond"/>
          <w:color w:val="0E333E"/>
          <w:shd w:val="clear" w:color="auto" w:fill="FFFFFF"/>
        </w:rPr>
        <w:t xml:space="preserve"> </w:t>
      </w:r>
    </w:p>
    <w:p w14:paraId="60F79950" w14:textId="77777777" w:rsidR="000A322B" w:rsidRDefault="000A322B" w:rsidP="00D069D7">
      <w:pPr>
        <w:rPr>
          <w:rFonts w:ascii="Garamond" w:hAnsi="Garamond"/>
          <w:color w:val="0E333E"/>
          <w:shd w:val="clear" w:color="auto" w:fill="FFFFFF"/>
        </w:rPr>
      </w:pPr>
    </w:p>
    <w:p w14:paraId="5390562F" w14:textId="09134F64" w:rsidR="000A322B" w:rsidRDefault="000A322B" w:rsidP="000A322B">
      <w:pPr>
        <w:rPr>
          <w:rFonts w:ascii="Garamond" w:hAnsi="Garamond"/>
          <w:b/>
          <w:bCs/>
          <w:color w:val="0E333E"/>
          <w:shd w:val="clear" w:color="auto" w:fill="FFFFFF"/>
        </w:rPr>
      </w:pPr>
      <w:r w:rsidRPr="008449E2">
        <w:rPr>
          <w:rFonts w:ascii="Garamond" w:hAnsi="Garamond"/>
          <w:b/>
          <w:bCs/>
          <w:color w:val="0E333E"/>
          <w:shd w:val="clear" w:color="auto" w:fill="FFFFFF"/>
        </w:rPr>
        <w:t>TASK T</w:t>
      </w:r>
      <w:r>
        <w:rPr>
          <w:rFonts w:ascii="Garamond" w:hAnsi="Garamond"/>
          <w:b/>
          <w:bCs/>
          <w:color w:val="0E333E"/>
          <w:shd w:val="clear" w:color="auto" w:fill="FFFFFF"/>
        </w:rPr>
        <w:t>5</w:t>
      </w:r>
      <w:r w:rsidRPr="008449E2">
        <w:rPr>
          <w:rFonts w:ascii="Garamond" w:hAnsi="Garamond"/>
          <w:b/>
          <w:bCs/>
          <w:color w:val="0E333E"/>
          <w:shd w:val="clear" w:color="auto" w:fill="FFFFFF"/>
        </w:rPr>
        <w:t>: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b/>
          <w:bCs/>
          <w:color w:val="0E333E"/>
          <w:shd w:val="clear" w:color="auto" w:fill="FFFFFF"/>
        </w:rPr>
        <w:t>Segnala un fiume</w:t>
      </w:r>
    </w:p>
    <w:p w14:paraId="63472EC0" w14:textId="33995F9F" w:rsidR="000A322B" w:rsidRDefault="000A322B" w:rsidP="000A322B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task la valutazione in media è stata di 4,</w:t>
      </w:r>
      <w:r w:rsidR="00897102">
        <w:rPr>
          <w:rFonts w:ascii="Garamond" w:hAnsi="Garamond"/>
          <w:color w:val="0E333E"/>
          <w:shd w:val="clear" w:color="auto" w:fill="FFFFFF"/>
        </w:rPr>
        <w:t>42</w:t>
      </w:r>
      <w:r>
        <w:rPr>
          <w:rFonts w:ascii="Garamond" w:hAnsi="Garamond"/>
          <w:color w:val="0E333E"/>
          <w:shd w:val="clear" w:color="auto" w:fill="FFFFFF"/>
        </w:rPr>
        <w:t>.</w:t>
      </w:r>
    </w:p>
    <w:p w14:paraId="4DAF7EA7" w14:textId="490EA0A5" w:rsidR="00DC4FDB" w:rsidRDefault="0089710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Anche in questo ultimo caso il task risulta facile da comprendere e perseguire. Riguardando unicamente la possibilità di segnalare un fiume, esso risulta uno dei task più semplici da svolgere da parte degli utenti di tutte le fasce di età. </w:t>
      </w:r>
    </w:p>
    <w:p w14:paraId="5135A4DE" w14:textId="66594727" w:rsidR="00897102" w:rsidRDefault="0089710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Per questo motivo la media risulta molto alta ed anche in questo caso, altamente soddisfacente.</w:t>
      </w:r>
    </w:p>
    <w:p w14:paraId="29AD46FC" w14:textId="0A0B9AE8" w:rsidR="00DC4FDB" w:rsidRDefault="00DC4FDB" w:rsidP="00D069D7">
      <w:pPr>
        <w:rPr>
          <w:rFonts w:ascii="Garamond" w:hAnsi="Garamond"/>
          <w:color w:val="0E333E"/>
          <w:shd w:val="clear" w:color="auto" w:fill="FFFFFF"/>
        </w:rPr>
      </w:pPr>
    </w:p>
    <w:p w14:paraId="7A4273CB" w14:textId="626137D1" w:rsidR="00897102" w:rsidRDefault="00897102" w:rsidP="00D069D7">
      <w:pPr>
        <w:rPr>
          <w:rFonts w:ascii="Garamond" w:hAnsi="Garamond"/>
          <w:color w:val="0E333E"/>
          <w:shd w:val="clear" w:color="auto" w:fill="FFFFFF"/>
        </w:rPr>
      </w:pPr>
    </w:p>
    <w:p w14:paraId="0833385D" w14:textId="4D0B6628" w:rsidR="00913E97" w:rsidRDefault="00DF0205" w:rsidP="00913E97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lastRenderedPageBreak/>
        <w:t>CONCLUSIONI</w:t>
      </w:r>
    </w:p>
    <w:p w14:paraId="495AF9B4" w14:textId="30E07DE1" w:rsidR="00913E97" w:rsidRPr="00913E97" w:rsidRDefault="00913E97" w:rsidP="00913E97">
      <w:pPr>
        <w:rPr>
          <w:rFonts w:ascii="Garamond" w:hAnsi="Garamond"/>
          <w:color w:val="0E333E"/>
          <w:shd w:val="clear" w:color="auto" w:fill="FFFFFF"/>
        </w:rPr>
      </w:pPr>
      <w:r w:rsidRPr="00913E97">
        <w:rPr>
          <w:rFonts w:ascii="Garamond" w:hAnsi="Garamond"/>
          <w:color w:val="0E333E"/>
          <w:shd w:val="clear" w:color="auto" w:fill="FFFFFF"/>
        </w:rPr>
        <w:t xml:space="preserve">Il sito web, in conclusione, ha totalizzato una media di </w:t>
      </w:r>
      <w:r w:rsidRPr="00913E97">
        <w:rPr>
          <w:rFonts w:ascii="Garamond" w:hAnsi="Garamond"/>
          <w:b/>
          <w:bCs/>
          <w:color w:val="0E333E"/>
          <w:shd w:val="clear" w:color="auto" w:fill="FFFFFF"/>
        </w:rPr>
        <w:t>4,40</w:t>
      </w:r>
      <w:r w:rsidRPr="00913E97">
        <w:rPr>
          <w:rFonts w:ascii="Garamond" w:hAnsi="Garamond"/>
          <w:color w:val="0E333E"/>
          <w:shd w:val="clear" w:color="auto" w:fill="FFFFFF"/>
        </w:rPr>
        <w:t>/</w:t>
      </w:r>
      <w:r w:rsidRPr="00913E97">
        <w:rPr>
          <w:rFonts w:ascii="Garamond" w:hAnsi="Garamond"/>
          <w:b/>
          <w:bCs/>
          <w:color w:val="0E333E"/>
          <w:shd w:val="clear" w:color="auto" w:fill="FFFFFF"/>
        </w:rPr>
        <w:t>5</w:t>
      </w:r>
      <w:r w:rsidRPr="00913E97">
        <w:rPr>
          <w:rFonts w:ascii="Garamond" w:hAnsi="Garamond"/>
          <w:color w:val="0E333E"/>
          <w:shd w:val="clear" w:color="auto" w:fill="FFFFFF"/>
        </w:rPr>
        <w:t xml:space="preserve"> punti</w:t>
      </w:r>
      <w:r>
        <w:rPr>
          <w:rFonts w:ascii="Garamond" w:hAnsi="Garamond"/>
          <w:color w:val="0E333E"/>
          <w:shd w:val="clear" w:color="auto" w:fill="FFFFFF"/>
        </w:rPr>
        <w:t>.</w:t>
      </w:r>
    </w:p>
    <w:p w14:paraId="56C08A5B" w14:textId="4679C4D6" w:rsidR="00DC4FDB" w:rsidRDefault="00897102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Prendendo in considerazione </w:t>
      </w:r>
      <w:r w:rsidR="00913E97">
        <w:rPr>
          <w:rFonts w:ascii="Garamond" w:hAnsi="Garamond"/>
          <w:color w:val="0E333E"/>
          <w:shd w:val="clear" w:color="auto" w:fill="FFFFFF"/>
        </w:rPr>
        <w:t>la media totale</w:t>
      </w:r>
      <w:r w:rsidR="00913E97">
        <w:rPr>
          <w:rFonts w:ascii="Garamond" w:hAnsi="Garamond"/>
          <w:color w:val="0E333E"/>
          <w:shd w:val="clear" w:color="auto" w:fill="FFFFFF"/>
        </w:rPr>
        <w:t xml:space="preserve"> ed </w:t>
      </w:r>
      <w:r>
        <w:rPr>
          <w:rFonts w:ascii="Garamond" w:hAnsi="Garamond"/>
          <w:color w:val="0E333E"/>
          <w:shd w:val="clear" w:color="auto" w:fill="FFFFFF"/>
        </w:rPr>
        <w:t>i risultati ottenuti</w:t>
      </w:r>
      <w:r w:rsidR="00913E97">
        <w:rPr>
          <w:rFonts w:ascii="Garamond" w:hAnsi="Garamond"/>
          <w:color w:val="0E333E"/>
          <w:shd w:val="clear" w:color="auto" w:fill="FFFFFF"/>
        </w:rPr>
        <w:t xml:space="preserve"> </w:t>
      </w:r>
      <w:r>
        <w:rPr>
          <w:rFonts w:ascii="Garamond" w:hAnsi="Garamond"/>
          <w:color w:val="0E333E"/>
          <w:shd w:val="clear" w:color="auto" w:fill="FFFFFF"/>
        </w:rPr>
        <w:t>per ognuno dei task sviluppati</w:t>
      </w:r>
      <w:r w:rsidR="00913E97">
        <w:rPr>
          <w:rFonts w:ascii="Garamond" w:hAnsi="Garamond"/>
          <w:color w:val="0E333E"/>
          <w:shd w:val="clear" w:color="auto" w:fill="FFFFFF"/>
        </w:rPr>
        <w:t xml:space="preserve">, </w:t>
      </w:r>
      <w:r>
        <w:rPr>
          <w:rFonts w:ascii="Garamond" w:hAnsi="Garamond"/>
          <w:color w:val="0E333E"/>
          <w:shd w:val="clear" w:color="auto" w:fill="FFFFFF"/>
        </w:rPr>
        <w:t>possiamo concludere che il test di valutazione effettuato dagli utenti ha avuto esito positivo e pertanto il sito web ha una percentuale di usabilità molto alta, è pienamente comprensibile e</w:t>
      </w:r>
      <w:r w:rsidR="00913E97">
        <w:rPr>
          <w:rFonts w:ascii="Garamond" w:hAnsi="Garamond"/>
          <w:color w:val="0E333E"/>
          <w:shd w:val="clear" w:color="auto" w:fill="FFFFFF"/>
        </w:rPr>
        <w:t>d è</w:t>
      </w:r>
      <w:r>
        <w:rPr>
          <w:rFonts w:ascii="Garamond" w:hAnsi="Garamond"/>
          <w:color w:val="0E333E"/>
          <w:shd w:val="clear" w:color="auto" w:fill="FFFFFF"/>
        </w:rPr>
        <w:t xml:space="preserve"> di facile utilizzo</w:t>
      </w:r>
      <w:r w:rsidR="00913E97">
        <w:rPr>
          <w:rFonts w:ascii="Garamond" w:hAnsi="Garamond"/>
          <w:color w:val="0E333E"/>
          <w:shd w:val="clear" w:color="auto" w:fill="FFFFFF"/>
        </w:rPr>
        <w:t>.</w:t>
      </w:r>
    </w:p>
    <w:p w14:paraId="466D34F4" w14:textId="77777777" w:rsidR="00913E97" w:rsidRDefault="00913E97" w:rsidP="00D069D7">
      <w:pPr>
        <w:rPr>
          <w:rFonts w:ascii="Garamond" w:hAnsi="Garamond"/>
          <w:color w:val="0E333E"/>
          <w:shd w:val="clear" w:color="auto" w:fill="FFFFFF"/>
        </w:rPr>
      </w:pPr>
    </w:p>
    <w:p w14:paraId="3F18D7BF" w14:textId="70D479EE" w:rsidR="00EB1AF3" w:rsidRPr="00786ACD" w:rsidRDefault="00786ACD" w:rsidP="000B2CC8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</w:t>
      </w:r>
    </w:p>
    <w:sectPr w:rsidR="00EB1AF3" w:rsidRPr="00786ACD" w:rsidSect="000A1D3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1F8"/>
    <w:multiLevelType w:val="hybridMultilevel"/>
    <w:tmpl w:val="270A37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251AC"/>
    <w:multiLevelType w:val="hybridMultilevel"/>
    <w:tmpl w:val="D4D0E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738D"/>
    <w:multiLevelType w:val="hybridMultilevel"/>
    <w:tmpl w:val="8586ED28"/>
    <w:lvl w:ilvl="0" w:tplc="BBE857C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color w:val="0E333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09EC"/>
    <w:multiLevelType w:val="hybridMultilevel"/>
    <w:tmpl w:val="C8E468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36950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52E2"/>
    <w:multiLevelType w:val="hybridMultilevel"/>
    <w:tmpl w:val="E0DCEAAC"/>
    <w:lvl w:ilvl="0" w:tplc="89DE8F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980"/>
    <w:multiLevelType w:val="hybridMultilevel"/>
    <w:tmpl w:val="265AC5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410C8"/>
    <w:multiLevelType w:val="hybridMultilevel"/>
    <w:tmpl w:val="53F2EB16"/>
    <w:lvl w:ilvl="0" w:tplc="1C0092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7DDB"/>
    <w:multiLevelType w:val="hybridMultilevel"/>
    <w:tmpl w:val="34BED5CC"/>
    <w:lvl w:ilvl="0" w:tplc="422A93A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E2F35"/>
    <w:multiLevelType w:val="hybridMultilevel"/>
    <w:tmpl w:val="7A7A0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6315F"/>
    <w:multiLevelType w:val="hybridMultilevel"/>
    <w:tmpl w:val="84ECE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74853"/>
    <w:multiLevelType w:val="hybridMultilevel"/>
    <w:tmpl w:val="98962A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80D82"/>
    <w:multiLevelType w:val="hybridMultilevel"/>
    <w:tmpl w:val="DFEC2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D028C"/>
    <w:multiLevelType w:val="hybridMultilevel"/>
    <w:tmpl w:val="2C8A0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372DA"/>
    <w:multiLevelType w:val="hybridMultilevel"/>
    <w:tmpl w:val="B6C8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68A9"/>
    <w:multiLevelType w:val="hybridMultilevel"/>
    <w:tmpl w:val="23F01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D580D"/>
    <w:multiLevelType w:val="hybridMultilevel"/>
    <w:tmpl w:val="843C5916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F2BA3"/>
    <w:multiLevelType w:val="hybridMultilevel"/>
    <w:tmpl w:val="A9CA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737D0"/>
    <w:multiLevelType w:val="hybridMultilevel"/>
    <w:tmpl w:val="B9EE5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01980"/>
    <w:multiLevelType w:val="hybridMultilevel"/>
    <w:tmpl w:val="0638F26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247572"/>
    <w:multiLevelType w:val="hybridMultilevel"/>
    <w:tmpl w:val="728CE1BC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00FEA"/>
    <w:multiLevelType w:val="hybridMultilevel"/>
    <w:tmpl w:val="6B422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55853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E11D3"/>
    <w:multiLevelType w:val="hybridMultilevel"/>
    <w:tmpl w:val="4EDE2B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C839D5"/>
    <w:multiLevelType w:val="hybridMultilevel"/>
    <w:tmpl w:val="57B8A55C"/>
    <w:lvl w:ilvl="0" w:tplc="AF54B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05360"/>
    <w:multiLevelType w:val="hybridMultilevel"/>
    <w:tmpl w:val="8770408A"/>
    <w:lvl w:ilvl="0" w:tplc="287EE16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33EDD"/>
    <w:multiLevelType w:val="hybridMultilevel"/>
    <w:tmpl w:val="CA2C8FAC"/>
    <w:lvl w:ilvl="0" w:tplc="36025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73233"/>
    <w:multiLevelType w:val="hybridMultilevel"/>
    <w:tmpl w:val="2140EFBE"/>
    <w:lvl w:ilvl="0" w:tplc="F2BE148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00985"/>
    <w:multiLevelType w:val="hybridMultilevel"/>
    <w:tmpl w:val="B8308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F727C"/>
    <w:multiLevelType w:val="hybridMultilevel"/>
    <w:tmpl w:val="ACDAD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6"/>
  </w:num>
  <w:num w:numId="9">
    <w:abstractNumId w:val="30"/>
  </w:num>
  <w:num w:numId="10">
    <w:abstractNumId w:val="26"/>
  </w:num>
  <w:num w:numId="11">
    <w:abstractNumId w:val="0"/>
  </w:num>
  <w:num w:numId="12">
    <w:abstractNumId w:val="25"/>
  </w:num>
  <w:num w:numId="13">
    <w:abstractNumId w:val="6"/>
  </w:num>
  <w:num w:numId="14">
    <w:abstractNumId w:val="9"/>
  </w:num>
  <w:num w:numId="15">
    <w:abstractNumId w:val="2"/>
  </w:num>
  <w:num w:numId="16">
    <w:abstractNumId w:val="12"/>
  </w:num>
  <w:num w:numId="17">
    <w:abstractNumId w:val="4"/>
  </w:num>
  <w:num w:numId="18">
    <w:abstractNumId w:val="24"/>
  </w:num>
  <w:num w:numId="19">
    <w:abstractNumId w:val="23"/>
  </w:num>
  <w:num w:numId="20">
    <w:abstractNumId w:val="19"/>
  </w:num>
  <w:num w:numId="21">
    <w:abstractNumId w:val="20"/>
  </w:num>
  <w:num w:numId="22">
    <w:abstractNumId w:val="13"/>
  </w:num>
  <w:num w:numId="23">
    <w:abstractNumId w:val="29"/>
  </w:num>
  <w:num w:numId="24">
    <w:abstractNumId w:val="7"/>
  </w:num>
  <w:num w:numId="25">
    <w:abstractNumId w:val="5"/>
  </w:num>
  <w:num w:numId="26">
    <w:abstractNumId w:val="28"/>
  </w:num>
  <w:num w:numId="27">
    <w:abstractNumId w:val="27"/>
  </w:num>
  <w:num w:numId="28">
    <w:abstractNumId w:val="1"/>
  </w:num>
  <w:num w:numId="29">
    <w:abstractNumId w:val="11"/>
  </w:num>
  <w:num w:numId="30">
    <w:abstractNumId w:val="31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83"/>
    <w:rsid w:val="00014F1F"/>
    <w:rsid w:val="00044EE9"/>
    <w:rsid w:val="0004761A"/>
    <w:rsid w:val="00086BE8"/>
    <w:rsid w:val="00086C8D"/>
    <w:rsid w:val="00090CED"/>
    <w:rsid w:val="000951CB"/>
    <w:rsid w:val="000A1D38"/>
    <w:rsid w:val="000A322B"/>
    <w:rsid w:val="000B1A78"/>
    <w:rsid w:val="000B2CC8"/>
    <w:rsid w:val="00100C4D"/>
    <w:rsid w:val="00135BCD"/>
    <w:rsid w:val="00141030"/>
    <w:rsid w:val="00144F8E"/>
    <w:rsid w:val="00147649"/>
    <w:rsid w:val="00147BD0"/>
    <w:rsid w:val="0017151C"/>
    <w:rsid w:val="00196D83"/>
    <w:rsid w:val="001C1A64"/>
    <w:rsid w:val="00220D56"/>
    <w:rsid w:val="00224470"/>
    <w:rsid w:val="00234C98"/>
    <w:rsid w:val="00252AFF"/>
    <w:rsid w:val="002548BD"/>
    <w:rsid w:val="002572A7"/>
    <w:rsid w:val="00266D19"/>
    <w:rsid w:val="002743F5"/>
    <w:rsid w:val="002D1CB1"/>
    <w:rsid w:val="00312107"/>
    <w:rsid w:val="00323218"/>
    <w:rsid w:val="003474F1"/>
    <w:rsid w:val="00362734"/>
    <w:rsid w:val="00364934"/>
    <w:rsid w:val="0038671E"/>
    <w:rsid w:val="003929AD"/>
    <w:rsid w:val="00394A76"/>
    <w:rsid w:val="00396F56"/>
    <w:rsid w:val="003D206E"/>
    <w:rsid w:val="003D262B"/>
    <w:rsid w:val="0041760B"/>
    <w:rsid w:val="00447994"/>
    <w:rsid w:val="00460E5D"/>
    <w:rsid w:val="00480A65"/>
    <w:rsid w:val="004A3F96"/>
    <w:rsid w:val="004F3873"/>
    <w:rsid w:val="005025D9"/>
    <w:rsid w:val="005111E9"/>
    <w:rsid w:val="0054095D"/>
    <w:rsid w:val="005660D5"/>
    <w:rsid w:val="0057564F"/>
    <w:rsid w:val="005C7137"/>
    <w:rsid w:val="005D6903"/>
    <w:rsid w:val="005E470C"/>
    <w:rsid w:val="00612A1C"/>
    <w:rsid w:val="006148AA"/>
    <w:rsid w:val="00645CAB"/>
    <w:rsid w:val="006A3E50"/>
    <w:rsid w:val="006B60AB"/>
    <w:rsid w:val="006C5A4B"/>
    <w:rsid w:val="00717648"/>
    <w:rsid w:val="007226E8"/>
    <w:rsid w:val="007865E9"/>
    <w:rsid w:val="00786ACD"/>
    <w:rsid w:val="00796546"/>
    <w:rsid w:val="007A67E6"/>
    <w:rsid w:val="007B19BE"/>
    <w:rsid w:val="007C5D37"/>
    <w:rsid w:val="008215E1"/>
    <w:rsid w:val="00824007"/>
    <w:rsid w:val="00840327"/>
    <w:rsid w:val="008449E2"/>
    <w:rsid w:val="008465FC"/>
    <w:rsid w:val="00865432"/>
    <w:rsid w:val="008656BE"/>
    <w:rsid w:val="00897102"/>
    <w:rsid w:val="008C3CCB"/>
    <w:rsid w:val="008C642A"/>
    <w:rsid w:val="008E6E9B"/>
    <w:rsid w:val="00902A8D"/>
    <w:rsid w:val="00913E97"/>
    <w:rsid w:val="00935E62"/>
    <w:rsid w:val="00977464"/>
    <w:rsid w:val="009B3B86"/>
    <w:rsid w:val="009F6931"/>
    <w:rsid w:val="00A25742"/>
    <w:rsid w:val="00A43A50"/>
    <w:rsid w:val="00A51679"/>
    <w:rsid w:val="00A53070"/>
    <w:rsid w:val="00A55988"/>
    <w:rsid w:val="00A7018D"/>
    <w:rsid w:val="00A72DA0"/>
    <w:rsid w:val="00A83A48"/>
    <w:rsid w:val="00B175F6"/>
    <w:rsid w:val="00B208DB"/>
    <w:rsid w:val="00B41B40"/>
    <w:rsid w:val="00B542C8"/>
    <w:rsid w:val="00B63D0E"/>
    <w:rsid w:val="00B71BBA"/>
    <w:rsid w:val="00BC5FA4"/>
    <w:rsid w:val="00C17C0A"/>
    <w:rsid w:val="00C208E3"/>
    <w:rsid w:val="00C34995"/>
    <w:rsid w:val="00C354E5"/>
    <w:rsid w:val="00C51294"/>
    <w:rsid w:val="00C51FBF"/>
    <w:rsid w:val="00C5223E"/>
    <w:rsid w:val="00C52DD6"/>
    <w:rsid w:val="00C63A42"/>
    <w:rsid w:val="00C70DA9"/>
    <w:rsid w:val="00C7264E"/>
    <w:rsid w:val="00C91588"/>
    <w:rsid w:val="00CA23B3"/>
    <w:rsid w:val="00CC49D4"/>
    <w:rsid w:val="00CC5BE3"/>
    <w:rsid w:val="00CD542B"/>
    <w:rsid w:val="00D064A3"/>
    <w:rsid w:val="00D069D7"/>
    <w:rsid w:val="00D110AB"/>
    <w:rsid w:val="00D20D33"/>
    <w:rsid w:val="00D313B2"/>
    <w:rsid w:val="00D4335B"/>
    <w:rsid w:val="00D55E6A"/>
    <w:rsid w:val="00D57B2D"/>
    <w:rsid w:val="00D70E8E"/>
    <w:rsid w:val="00D805A6"/>
    <w:rsid w:val="00D940E2"/>
    <w:rsid w:val="00DA7F62"/>
    <w:rsid w:val="00DC4FDB"/>
    <w:rsid w:val="00DE1BD5"/>
    <w:rsid w:val="00DF0205"/>
    <w:rsid w:val="00E068AF"/>
    <w:rsid w:val="00E321AB"/>
    <w:rsid w:val="00E36BDF"/>
    <w:rsid w:val="00E82F29"/>
    <w:rsid w:val="00E84D4E"/>
    <w:rsid w:val="00E866E5"/>
    <w:rsid w:val="00EB1AF3"/>
    <w:rsid w:val="00EB483A"/>
    <w:rsid w:val="00F25946"/>
    <w:rsid w:val="00F522F9"/>
    <w:rsid w:val="00F54E87"/>
    <w:rsid w:val="00F73097"/>
    <w:rsid w:val="00F861EC"/>
    <w:rsid w:val="00FA7C19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3C7C"/>
  <w15:chartTrackingRefBased/>
  <w15:docId w15:val="{E0ECCAF5-CD66-7D4C-B7CE-FB4D398C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322B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3070"/>
    <w:pPr>
      <w:keepNext/>
      <w:keepLines/>
      <w:spacing w:before="400" w:after="120" w:line="276" w:lineRule="auto"/>
      <w:outlineLvl w:val="0"/>
    </w:pPr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3070"/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 w:eastAsia="it-IT"/>
    </w:rPr>
  </w:style>
  <w:style w:type="paragraph" w:styleId="Paragrafoelenco">
    <w:name w:val="List Paragraph"/>
    <w:basedOn w:val="Normale"/>
    <w:uiPriority w:val="34"/>
    <w:qFormat/>
    <w:rsid w:val="005D69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gliatabella">
    <w:name w:val="Table Grid"/>
    <w:basedOn w:val="Tabellanormale"/>
    <w:uiPriority w:val="39"/>
    <w:rsid w:val="00BC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C5FA4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essunaspaziatura">
    <w:name w:val="No Spacing"/>
    <w:link w:val="NessunaspaziaturaCarattere"/>
    <w:uiPriority w:val="1"/>
    <w:qFormat/>
    <w:rsid w:val="000A1D38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1D38"/>
    <w:rPr>
      <w:rFonts w:eastAsiaTheme="minorEastAsia"/>
      <w:sz w:val="22"/>
      <w:szCs w:val="22"/>
      <w:lang w:val="en-US" w:eastAsia="zh-CN"/>
    </w:rPr>
  </w:style>
  <w:style w:type="paragraph" w:styleId="Sommario1">
    <w:name w:val="toc 1"/>
    <w:basedOn w:val="Normale"/>
    <w:next w:val="Normale"/>
    <w:autoRedefine/>
    <w:uiPriority w:val="39"/>
    <w:unhideWhenUsed/>
    <w:rsid w:val="002743F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1D3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1D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A1D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0A1D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0A1D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0A1D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0A1D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0A1D38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A1D38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1D38"/>
    <w:pPr>
      <w:spacing w:before="480" w:after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u w:val="none"/>
      <w:lang w:val="it-IT"/>
    </w:rPr>
  </w:style>
  <w:style w:type="paragraph" w:styleId="NormaleWeb">
    <w:name w:val="Normal (Web)"/>
    <w:basedOn w:val="Normale"/>
    <w:uiPriority w:val="99"/>
    <w:semiHidden/>
    <w:unhideWhenUsed/>
    <w:rsid w:val="00D110AB"/>
    <w:pPr>
      <w:spacing w:before="100" w:beforeAutospacing="1" w:after="100" w:afterAutospacing="1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915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1588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latin12compacttimestamp-38a8ou">
    <w:name w:val="latin12compacttimestamp-38a8ou"/>
    <w:basedOn w:val="Carpredefinitoparagrafo"/>
    <w:rsid w:val="00DA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9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4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9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4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6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3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3F75C-06BE-E645-B2BD-EFEE04B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Inquinamento  dei fiumi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Inquinamento  dei fiumi</dc:title>
  <dc:subject>Gruppo 8</dc:subject>
  <dc:creator>LUCREZIA ROBUSTELLI</dc:creator>
  <cp:keywords/>
  <dc:description/>
  <cp:lastModifiedBy>KATIA MONACO DE SIMONE</cp:lastModifiedBy>
  <cp:revision>87</cp:revision>
  <dcterms:created xsi:type="dcterms:W3CDTF">2021-04-02T09:31:00Z</dcterms:created>
  <dcterms:modified xsi:type="dcterms:W3CDTF">2021-06-13T09:01:00Z</dcterms:modified>
</cp:coreProperties>
</file>