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ind w:hanging="0" w:start="0"/>
        <w:rPr>
          <w:sz w:val="28"/>
          <w:szCs w:val="28"/>
        </w:rPr>
      </w:pPr>
      <w:r>
        <w:rPr>
          <w:sz w:val="28"/>
          <w:szCs w:val="28"/>
        </w:rPr>
        <w:t>Comunicação Interna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56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055"/>
        <w:gridCol w:w="3055"/>
        <w:gridCol w:w="3458"/>
      </w:tblGrid>
      <w:tr>
        <w:trPr/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ind w:hanging="0" w:star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 do Órgão</w:t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Número C. I.</w:t>
            </w:r>
          </w:p>
        </w:tc>
        <w:tc>
          <w:tcPr>
            <w:tcW w:w="3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>
        <w:trPr/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5"/>
              <w:spacing w:before="120" w:after="120"/>
              <w:ind w:hanging="0" w:star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ENDZOO/GVS/SMS/PP</w:t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/>
            </w:pPr>
            <w:r>
              <w:rPr/>
              <w:t>{{CI}}/2026</w:t>
            </w:r>
          </w:p>
        </w:tc>
        <w:tc>
          <w:tcPr>
            <w:tcW w:w="3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bCs/>
              </w:rPr>
            </w:pPr>
            <w:r>
              <w:rPr>
                <w:bCs/>
              </w:rPr>
              <w:t>{{DATAHOJE}}</w:t>
            </w:r>
          </w:p>
        </w:tc>
      </w:tr>
      <w:tr>
        <w:trPr/>
        <w:tc>
          <w:tcPr>
            <w:tcW w:w="95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120" w:after="120"/>
              <w:ind w:hanging="0" w:star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De: SETOR DE ENDEMIAS E ZOONOSES – Alexandre Mendonca de Lima</w:t>
            </w:r>
          </w:p>
        </w:tc>
      </w:tr>
      <w:tr>
        <w:trPr/>
        <w:tc>
          <w:tcPr>
            <w:tcW w:w="95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120" w:after="120"/>
              <w:ind w:hanging="0" w:start="0"/>
              <w:rPr>
                <w:b w:val="false"/>
                <w:sz w:val="24"/>
                <w:szCs w:val="24"/>
              </w:rPr>
            </w:pPr>
            <w:r>
              <w:rPr>
                <w:sz w:val="24"/>
                <w:szCs w:val="24"/>
              </w:rPr>
              <w:t>Para: {{Secretaria}}</w:t>
            </w:r>
          </w:p>
        </w:tc>
      </w:tr>
      <w:tr>
        <w:trPr/>
        <w:tc>
          <w:tcPr>
            <w:tcW w:w="95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both"/>
              <w:rPr>
                <w:bCs/>
              </w:rPr>
            </w:pPr>
            <w:r>
              <w:rPr>
                <w:b/>
              </w:rPr>
              <w:t xml:space="preserve">Assunto: </w:t>
            </w:r>
            <w:r>
              <w:rPr>
                <w:b/>
                <w:bCs/>
              </w:rPr>
              <w:t>{{Assunto}}</w:t>
            </w:r>
          </w:p>
        </w:tc>
      </w:tr>
      <w:tr>
        <w:trPr>
          <w:trHeight w:val="7405" w:hRule="atLeast"/>
        </w:trPr>
        <w:tc>
          <w:tcPr>
            <w:tcW w:w="95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iCs/>
              </w:rPr>
            </w:pPr>
            <w:r>
              <w:rPr>
                <w:iCs/>
              </w:rPr>
              <w:t xml:space="preserve">                         </w:t>
            </w:r>
          </w:p>
          <w:p>
            <w:pPr>
              <w:pStyle w:val="Heading3"/>
              <w:ind w:hanging="0" w:start="0"/>
              <w:rPr>
                <w:rStyle w:val="Strong"/>
                <w:b w:val="false"/>
                <w:bCs w:val="false"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             </w:t>
            </w:r>
          </w:p>
          <w:p>
            <w:pPr>
              <w:pStyle w:val="Normal"/>
              <w:jc w:val="center"/>
              <w:rPr/>
            </w:pPr>
            <w:r>
              <w:rPr/>
              <w:t>{{Texto}}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Alexandre Mendonca de Lima</w:t>
            </w:r>
          </w:p>
          <w:p>
            <w:pPr>
              <w:pStyle w:val="Normal"/>
              <w:jc w:val="center"/>
              <w:rPr/>
            </w:pPr>
            <w:r>
              <w:rPr/>
              <w:t>Coord. Endemias e Zoonoses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Isabela Pini Guerreiro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 xml:space="preserve">Gerente de Vigilância em Saúde      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707" w:hRule="atLeast"/>
        </w:trPr>
        <w:tc>
          <w:tcPr>
            <w:tcW w:w="95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9573" w:type="dxa"/>
              <w:jc w:val="start"/>
              <w:tblInd w:w="0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9573"/>
            </w:tblGrid>
            <w:tr>
              <w:trPr>
                <w:trHeight w:val="707" w:hRule="atLeast"/>
              </w:trPr>
              <w:tc>
                <w:tcPr>
                  <w:tcW w:w="95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Header"/>
                    <w:tabs>
                      <w:tab w:val="clear" w:pos="4419"/>
                      <w:tab w:val="clear" w:pos="8838"/>
                    </w:tabs>
                    <w:spacing w:before="0" w:after="240"/>
                    <w:rPr>
                      <w:rFonts w:ascii="Calibri" w:hAnsi="Calibri" w:cs="Calibri"/>
                      <w:iCs/>
                      <w:sz w:val="20"/>
                    </w:rPr>
                  </w:pPr>
                  <w:r>
                    <w:rPr>
                      <w:rFonts w:cs="Calibri" w:ascii="Calibri" w:hAnsi="Calibri"/>
                      <w:b/>
                      <w:iCs/>
                      <w:sz w:val="20"/>
                    </w:rPr>
                    <w:t>Recebido em:</w:t>
                  </w:r>
                  <w:r>
                    <w:rPr>
                      <w:rFonts w:cs="Calibri" w:ascii="Calibri" w:hAnsi="Calibri"/>
                      <w:iCs/>
                      <w:sz w:val="20"/>
                    </w:rPr>
                    <w:t xml:space="preserve"> _____/___/2026</w:t>
                  </w:r>
                </w:p>
                <w:p>
                  <w:pPr>
                    <w:pStyle w:val="Header"/>
                    <w:tabs>
                      <w:tab w:val="clear" w:pos="4419"/>
                      <w:tab w:val="clear" w:pos="8838"/>
                    </w:tabs>
                    <w:spacing w:lineRule="auto" w:line="360" w:before="0" w:after="120"/>
                    <w:rPr>
                      <w:rFonts w:ascii="Calibri" w:hAnsi="Calibri" w:cs="Calibri"/>
                      <w:iCs/>
                      <w:sz w:val="20"/>
                    </w:rPr>
                  </w:pPr>
                  <w:r>
                    <w:rPr>
                      <w:rFonts w:eastAsia="Calibri" w:cs="Calibri" w:ascii="Calibri" w:hAnsi="Calibri"/>
                      <w:iCs/>
                      <w:sz w:val="20"/>
                    </w:rPr>
                    <w:t xml:space="preserve">                                                                                 </w:t>
                  </w:r>
                  <w:r>
                    <w:rPr>
                      <w:rFonts w:cs="Calibri" w:ascii="Calibri" w:hAnsi="Calibri"/>
                      <w:iCs/>
                      <w:sz w:val="20"/>
                    </w:rPr>
                    <w:t>Assinatura: ....................................................................................</w:t>
                  </w:r>
                </w:p>
              </w:tc>
            </w:tr>
          </w:tbl>
          <w:p>
            <w:pPr>
              <w:pStyle w:val="Header"/>
              <w:tabs>
                <w:tab w:val="clear" w:pos="4419"/>
                <w:tab w:val="clear" w:pos="8838"/>
              </w:tabs>
              <w:spacing w:lineRule="auto" w:line="360" w:before="0" w:after="120"/>
              <w:jc w:val="end"/>
              <w:rPr>
                <w:rFonts w:ascii="Calibri" w:hAnsi="Calibri" w:cs="Calibri"/>
                <w:iCs/>
                <w:sz w:val="20"/>
              </w:rPr>
            </w:pPr>
            <w:r>
              <w:rPr>
                <w:rFonts w:cs="Calibri" w:ascii="Calibri" w:hAnsi="Calibri"/>
                <w:iCs/>
                <w:sz w:val="20"/>
              </w:rPr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1134" w:gutter="0" w:header="0" w:top="567" w:footer="567" w:bottom="623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>
        <w:sz w:val="18"/>
        <w:szCs w:val="18"/>
      </w:rPr>
    </w:pPr>
    <w:r>
      <w:rPr>
        <w:sz w:val="18"/>
        <w:szCs w:val="18"/>
      </w:rPr>
      <w:t>SETOR DE ENDEMIAS E VETORES - UVZ (UNIDADE DE VIGLÂNCIA E ZOONOSES)</w:t>
    </w:r>
  </w:p>
  <w:p>
    <w:pPr>
      <w:pStyle w:val="Footer"/>
      <w:pBdr>
        <w:top w:val="single" w:sz="4" w:space="1" w:color="000000"/>
      </w:pBdr>
      <w:rPr>
        <w:sz w:val="18"/>
        <w:szCs w:val="18"/>
      </w:rPr>
    </w:pPr>
    <w:r>
      <w:rPr>
        <w:sz w:val="18"/>
        <w:szCs w:val="18"/>
      </w:rPr>
      <w:t>Rua: São Vicente de Paula, 129, Vila São Vicente de Paula - CEP 79900-001</w:t>
    </w:r>
  </w:p>
  <w:p>
    <w:pPr>
      <w:pStyle w:val="Footer"/>
      <w:rPr>
        <w:sz w:val="18"/>
        <w:szCs w:val="18"/>
      </w:rPr>
    </w:pPr>
    <w:r>
      <w:rPr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>
        <w:b/>
        <w:bCs/>
      </w:rPr>
    </w:pPr>
    <w:r>
      <w:rPr>
        <w:b/>
        <w:bCs/>
      </w:rPr>
    </w:r>
  </w:p>
  <w:p>
    <w:pPr>
      <w:pStyle w:val="Header"/>
      <w:pBdr>
        <w:bottom w:val="single" w:sz="4" w:space="1" w:color="000000"/>
      </w:pBdr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553075" cy="1209675"/>
          <wp:effectExtent l="0" t="0" r="0" b="0"/>
          <wp:docPr id="1" name="Imagem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17" r="-4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553075" cy="1209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32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sz w:val="32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sz w:val="32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  <w:i/>
      <w:szCs w:val="20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" w:hAnsi="Wingdings" w:cs="Wingdings"/>
      <w:sz w:val="20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Courier New" w:hAnsi="Courier New" w:cs="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WW8Num16z0">
    <w:name w:val="WW8Num16z0"/>
    <w:qFormat/>
    <w:rPr>
      <w:rFonts w:ascii="Symbol" w:hAnsi="Symbol" w:cs="Symbol"/>
      <w:sz w:val="20"/>
    </w:rPr>
  </w:style>
  <w:style w:type="character" w:styleId="WW8Num16z1">
    <w:name w:val="WW8Num16z1"/>
    <w:qFormat/>
    <w:rPr>
      <w:rFonts w:ascii="Courier New" w:hAnsi="Courier New" w:cs="Courier New"/>
      <w:sz w:val="20"/>
    </w:rPr>
  </w:style>
  <w:style w:type="character" w:styleId="WW8Num16z2">
    <w:name w:val="WW8Num16z2"/>
    <w:qFormat/>
    <w:rPr>
      <w:rFonts w:ascii="Wingdings" w:hAnsi="Wingdings" w:cs="Wingdings"/>
      <w:sz w:val="20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Fontepargpadro">
    <w:name w:val="Fonte parág. padrão"/>
    <w:qFormat/>
    <w:rPr/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/>
  </w:style>
  <w:style w:type="character" w:styleId="CabealhoChar">
    <w:name w:val="Cabeçalho Char"/>
    <w:qFormat/>
    <w:rPr>
      <w:sz w:val="28"/>
    </w:rPr>
  </w:style>
  <w:style w:type="character" w:styleId="AssuntodocomentrioChar">
    <w:name w:val="Assunto do comentário Char"/>
    <w:qFormat/>
    <w:rPr>
      <w:b/>
      <w:bCs/>
    </w:rPr>
  </w:style>
  <w:style w:type="character" w:styleId="RodapChar">
    <w:name w:val="Rodapé Char"/>
    <w:qFormat/>
    <w:rPr>
      <w:sz w:val="28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Ttulo2Char">
    <w:name w:val="Título 2 Char"/>
    <w:qFormat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8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8"/>
      <w:szCs w:val="20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isselectedend">
    <w:name w:val="isselectedend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2026-06-01T13:26:00Z</dcterms:created>
  <dc:creator>CCZ</dc:creator>
  <dc:description/>
  <cp:keywords/>
  <dc:language>en-US</dc:language>
  <cp:lastModifiedBy>Conta da Microsoft</cp:lastModifiedBy>
  <cp:lastPrinted>2026-05-08T10:34:00Z</cp:lastPrinted>
  <dcterms:modified xsi:type="dcterms:W3CDTF">2026-08-10T01:59:00Z</dcterms:modified>
  <cp:revision>6</cp:revision>
  <dc:subject/>
  <dc:title>Comunicação Interna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7F9F27FCB60741F4BCA4C3714855D25E_12</vt:lpwstr>
  </property>
  <property fmtid="{D5CDD505-2E9C-101B-9397-08002B2CF9AE}" pid="3" name="KSOProductBuildVer">
    <vt:lpwstr>1046-12.2.0.19805</vt:lpwstr>
  </property>
</Properties>
</file>