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61E57" w14:textId="77777777" w:rsidR="00A163AD" w:rsidRPr="002F7B76" w:rsidRDefault="009D56C2" w:rsidP="0009042C">
      <w:pPr>
        <w:pStyle w:val="BodyText"/>
        <w:spacing w:line="240" w:lineRule="auto"/>
        <w:jc w:val="center"/>
        <w:rPr>
          <w:rFonts w:ascii="Times New Roman" w:hAnsi="Times New Roman"/>
          <w:b/>
          <w:noProof/>
          <w:color w:val="000000"/>
          <w:sz w:val="32"/>
          <w:szCs w:val="28"/>
        </w:rPr>
      </w:pPr>
      <w:r w:rsidRPr="002F7B76">
        <w:rPr>
          <w:rFonts w:ascii="Times New Roman" w:hAnsi="Times New Roman"/>
          <w:b/>
          <w:noProof/>
          <w:color w:val="000000"/>
          <w:sz w:val="32"/>
          <w:szCs w:val="28"/>
        </w:rPr>
        <w:t>THUYẾT MINH DỰ ÁN</w:t>
      </w:r>
    </w:p>
    <w:p w14:paraId="4706BFDB" w14:textId="77777777" w:rsidR="00F304A1" w:rsidRPr="002F7B76" w:rsidRDefault="000F5323" w:rsidP="0009042C">
      <w:pPr>
        <w:pStyle w:val="BodyText"/>
        <w:spacing w:line="240" w:lineRule="auto"/>
        <w:jc w:val="center"/>
        <w:rPr>
          <w:rFonts w:ascii="Times New Roman Bold" w:hAnsi="Times New Roman Bold"/>
          <w:b/>
          <w:bCs/>
          <w:sz w:val="32"/>
          <w:szCs w:val="28"/>
          <w:lang w:val="pt-BR"/>
        </w:rPr>
      </w:pPr>
      <w:r w:rsidRPr="002F7B76">
        <w:rPr>
          <w:rFonts w:ascii="Times New Roman Bold" w:hAnsi="Times New Roman Bold"/>
          <w:b/>
          <w:bCs/>
          <w:sz w:val="32"/>
          <w:szCs w:val="28"/>
          <w:lang w:val="pt-BR"/>
        </w:rPr>
        <w:t xml:space="preserve">TU BỔ, TÔN TẠO </w:t>
      </w:r>
      <w:r w:rsidR="00BE6213" w:rsidRPr="002F7B76">
        <w:rPr>
          <w:rFonts w:ascii="Times New Roman Bold" w:hAnsi="Times New Roman Bold"/>
          <w:b/>
          <w:bCs/>
          <w:sz w:val="32"/>
          <w:szCs w:val="28"/>
          <w:lang w:val="pt-BR"/>
        </w:rPr>
        <w:t>DI TÍCH ĐỀN GỐC KHẾ</w:t>
      </w:r>
    </w:p>
    <w:p w14:paraId="68FAFCA3" w14:textId="77777777" w:rsidR="002F7B76" w:rsidRDefault="0023068D" w:rsidP="002F7B76">
      <w:pPr>
        <w:pStyle w:val="BodyText"/>
        <w:spacing w:line="240" w:lineRule="auto"/>
        <w:jc w:val="center"/>
        <w:rPr>
          <w:rFonts w:ascii="Times New Roman Bold" w:hAnsi="Times New Roman Bold"/>
          <w:b/>
          <w:bCs/>
          <w:szCs w:val="28"/>
          <w:lang w:val="pt-BR"/>
        </w:rPr>
      </w:pPr>
      <w:r>
        <w:rPr>
          <w:rFonts w:ascii="Times New Roman Bold" w:hAnsi="Times New Roman Bold"/>
          <w:b/>
          <w:bCs/>
          <w:szCs w:val="28"/>
          <w:lang w:val="pt-BR"/>
        </w:rPr>
        <w:t>HẠNG MỤC</w:t>
      </w:r>
      <w:r w:rsidRPr="00C962D9">
        <w:rPr>
          <w:rFonts w:ascii="Times New Roman Bold" w:hAnsi="Times New Roman Bold"/>
          <w:b/>
          <w:bCs/>
          <w:szCs w:val="28"/>
          <w:lang w:val="pt-BR"/>
        </w:rPr>
        <w:t xml:space="preserve">: </w:t>
      </w:r>
      <w:r w:rsidR="00FD7361" w:rsidRPr="0085658E">
        <w:rPr>
          <w:rFonts w:ascii="Times New Roman Bold" w:hAnsi="Times New Roman Bold"/>
          <w:b/>
          <w:bCs/>
          <w:color w:val="000000"/>
          <w:szCs w:val="28"/>
          <w:lang w:val="pt-BR"/>
        </w:rPr>
        <w:t>NGHI MÔN</w:t>
      </w:r>
      <w:r w:rsidR="00BE6213" w:rsidRPr="00BE6213">
        <w:rPr>
          <w:rFonts w:ascii="Times New Roman Bold" w:hAnsi="Times New Roman Bold"/>
          <w:b/>
          <w:bCs/>
          <w:szCs w:val="28"/>
          <w:lang w:val="pt-BR"/>
        </w:rPr>
        <w:t xml:space="preserve">, ĐỀN CHÍNH, </w:t>
      </w:r>
      <w:r w:rsidR="009A2153">
        <w:rPr>
          <w:rFonts w:ascii="Times New Roman Bold" w:hAnsi="Times New Roman Bold"/>
          <w:b/>
          <w:bCs/>
          <w:szCs w:val="28"/>
          <w:lang w:val="pt-BR"/>
        </w:rPr>
        <w:t>BIA GHI</w:t>
      </w:r>
      <w:r w:rsidR="002F7B76">
        <w:rPr>
          <w:rFonts w:ascii="Times New Roman Bold" w:hAnsi="Times New Roman Bold"/>
          <w:b/>
          <w:bCs/>
          <w:szCs w:val="28"/>
          <w:lang w:val="pt-BR"/>
        </w:rPr>
        <w:t xml:space="preserve"> </w:t>
      </w:r>
      <w:r w:rsidR="00DD4E38">
        <w:rPr>
          <w:rFonts w:ascii="Times New Roman Bold" w:hAnsi="Times New Roman Bold"/>
          <w:b/>
          <w:bCs/>
          <w:szCs w:val="28"/>
          <w:lang w:val="pt-BR"/>
        </w:rPr>
        <w:t xml:space="preserve">CHIẾN TÍCH - </w:t>
      </w:r>
      <w:r w:rsidR="002F7B76">
        <w:rPr>
          <w:rFonts w:ascii="Times New Roman Bold" w:hAnsi="Times New Roman Bold"/>
          <w:b/>
          <w:bCs/>
          <w:szCs w:val="28"/>
          <w:lang w:val="pt-BR"/>
        </w:rPr>
        <w:t xml:space="preserve">SỰ KIỆN, </w:t>
      </w:r>
      <w:r w:rsidR="00DD4E38">
        <w:rPr>
          <w:rFonts w:ascii="Times New Roman Bold" w:hAnsi="Times New Roman Bold"/>
          <w:b/>
          <w:bCs/>
          <w:szCs w:val="28"/>
          <w:lang w:val="pt-BR"/>
        </w:rPr>
        <w:t>LẦU</w:t>
      </w:r>
      <w:r w:rsidR="002F7B76">
        <w:rPr>
          <w:rFonts w:ascii="Times New Roman Bold" w:hAnsi="Times New Roman Bold"/>
          <w:b/>
          <w:bCs/>
          <w:szCs w:val="28"/>
          <w:lang w:val="pt-BR"/>
        </w:rPr>
        <w:t xml:space="preserve"> HÓA VÀNG, </w:t>
      </w:r>
      <w:r w:rsidR="00A30856">
        <w:rPr>
          <w:rFonts w:ascii="Times New Roman Bold" w:hAnsi="Times New Roman Bold"/>
          <w:b/>
          <w:bCs/>
          <w:szCs w:val="28"/>
          <w:lang w:val="pt-BR"/>
        </w:rPr>
        <w:t>LẦU CÔ –</w:t>
      </w:r>
      <w:r w:rsidR="003A25A9">
        <w:rPr>
          <w:rFonts w:ascii="Times New Roman Bold" w:hAnsi="Times New Roman Bold"/>
          <w:b/>
          <w:bCs/>
          <w:szCs w:val="28"/>
          <w:lang w:val="pt-BR"/>
        </w:rPr>
        <w:t xml:space="preserve"> LẦU CẬU</w:t>
      </w:r>
      <w:r w:rsidR="002F7B76">
        <w:rPr>
          <w:rFonts w:ascii="Times New Roman Bold" w:hAnsi="Times New Roman Bold"/>
          <w:b/>
          <w:bCs/>
          <w:szCs w:val="28"/>
          <w:lang w:val="pt-BR"/>
        </w:rPr>
        <w:t>, NHÀTHỦ TỪ</w:t>
      </w:r>
      <w:r w:rsidR="00250FD3">
        <w:rPr>
          <w:rFonts w:ascii="Times New Roman Bold" w:hAnsi="Times New Roman Bold"/>
          <w:b/>
          <w:bCs/>
          <w:szCs w:val="28"/>
          <w:lang w:val="pt-BR"/>
        </w:rPr>
        <w:t>-</w:t>
      </w:r>
      <w:r w:rsidR="002F7B76">
        <w:rPr>
          <w:rFonts w:ascii="Times New Roman Bold" w:hAnsi="Times New Roman Bold"/>
          <w:b/>
          <w:bCs/>
          <w:szCs w:val="28"/>
          <w:lang w:val="pt-BR"/>
        </w:rPr>
        <w:t xml:space="preserve"> KHÁCH</w:t>
      </w:r>
      <w:r w:rsidR="00250FD3">
        <w:rPr>
          <w:rFonts w:ascii="Times New Roman Bold" w:hAnsi="Times New Roman Bold"/>
          <w:b/>
          <w:bCs/>
          <w:szCs w:val="28"/>
          <w:lang w:val="pt-BR"/>
        </w:rPr>
        <w:t>-</w:t>
      </w:r>
      <w:r w:rsidR="002F7B76">
        <w:rPr>
          <w:rFonts w:ascii="Times New Roman Bold" w:hAnsi="Times New Roman Bold"/>
          <w:b/>
          <w:bCs/>
          <w:szCs w:val="28"/>
          <w:lang w:val="pt-BR"/>
        </w:rPr>
        <w:t xml:space="preserve"> BẾP</w:t>
      </w:r>
      <w:r w:rsidR="00250FD3">
        <w:rPr>
          <w:rFonts w:ascii="Times New Roman Bold" w:hAnsi="Times New Roman Bold"/>
          <w:b/>
          <w:bCs/>
          <w:szCs w:val="28"/>
          <w:lang w:val="pt-BR"/>
        </w:rPr>
        <w:t>-</w:t>
      </w:r>
      <w:r w:rsidR="003A25A9">
        <w:rPr>
          <w:rFonts w:ascii="Times New Roman Bold" w:hAnsi="Times New Roman Bold"/>
          <w:b/>
          <w:bCs/>
          <w:szCs w:val="28"/>
          <w:lang w:val="pt-BR"/>
        </w:rPr>
        <w:t xml:space="preserve"> VỆ SINH</w:t>
      </w:r>
      <w:r w:rsidR="00F32FAB">
        <w:rPr>
          <w:rFonts w:ascii="Times New Roman Bold" w:hAnsi="Times New Roman Bold"/>
          <w:b/>
          <w:bCs/>
          <w:szCs w:val="28"/>
          <w:lang w:val="pt-BR"/>
        </w:rPr>
        <w:t>, CỔNG PHỤ</w:t>
      </w:r>
      <w:r w:rsidR="002F7B76">
        <w:rPr>
          <w:rFonts w:ascii="Times New Roman Bold" w:hAnsi="Times New Roman Bold"/>
          <w:b/>
          <w:bCs/>
          <w:szCs w:val="28"/>
          <w:lang w:val="pt-BR"/>
        </w:rPr>
        <w:t>; TỔNG THỂ HẠ TẦNG KỸ THUẬT</w:t>
      </w:r>
    </w:p>
    <w:p w14:paraId="7FBAEF60" w14:textId="77777777" w:rsidR="00BE6213" w:rsidRDefault="00BE6213" w:rsidP="00BB7EAF">
      <w:pPr>
        <w:pStyle w:val="BodyText"/>
        <w:spacing w:line="240" w:lineRule="auto"/>
        <w:jc w:val="center"/>
        <w:rPr>
          <w:rFonts w:ascii="Times New Roman Bold" w:hAnsi="Times New Roman Bold"/>
          <w:b/>
          <w:bCs/>
          <w:szCs w:val="28"/>
          <w:lang w:val="pt-BR"/>
        </w:rPr>
      </w:pPr>
    </w:p>
    <w:p w14:paraId="417E20DF" w14:textId="77777777" w:rsidR="00A163AD" w:rsidRDefault="009D56C2" w:rsidP="00BB7EAF">
      <w:pPr>
        <w:pStyle w:val="BodyText"/>
        <w:spacing w:before="120" w:line="240" w:lineRule="auto"/>
        <w:jc w:val="center"/>
        <w:rPr>
          <w:rFonts w:ascii="Times New Roman" w:hAnsi="Times New Roman"/>
          <w:b/>
          <w:bCs/>
          <w:szCs w:val="28"/>
          <w:lang w:val="pt-BR"/>
        </w:rPr>
      </w:pPr>
      <w:r w:rsidRPr="00EF503B">
        <w:rPr>
          <w:rFonts w:ascii="Times New Roman" w:hAnsi="Times New Roman"/>
          <w:b/>
          <w:noProof/>
          <w:color w:val="000000"/>
          <w:szCs w:val="28"/>
        </w:rPr>
        <w:t xml:space="preserve">Địa điểm: </w:t>
      </w:r>
      <w:r w:rsidR="00BE6213" w:rsidRPr="00BE6213">
        <w:rPr>
          <w:rFonts w:ascii="Times New Roman" w:hAnsi="Times New Roman"/>
          <w:b/>
          <w:bCs/>
          <w:szCs w:val="28"/>
          <w:lang w:val="pt-BR"/>
        </w:rPr>
        <w:t>Thị trấn Nhã Nam, huyện Tân Yên, tỉnh Bắc Giang</w:t>
      </w:r>
    </w:p>
    <w:p w14:paraId="1EBFF38A" w14:textId="77777777" w:rsidR="00335501" w:rsidRPr="00EF503B" w:rsidRDefault="00335501" w:rsidP="00335501">
      <w:pPr>
        <w:pStyle w:val="BodyText"/>
        <w:spacing w:before="120" w:line="240" w:lineRule="auto"/>
        <w:jc w:val="center"/>
        <w:rPr>
          <w:rFonts w:ascii="Times New Roman" w:hAnsi="Times New Roman"/>
          <w:b/>
          <w:noProof/>
          <w:color w:val="000000"/>
          <w:szCs w:val="28"/>
        </w:rPr>
      </w:pPr>
    </w:p>
    <w:p w14:paraId="44EEB785" w14:textId="77777777" w:rsidR="008F1213" w:rsidRPr="001B5067" w:rsidRDefault="008F1213" w:rsidP="0023068D">
      <w:pPr>
        <w:pStyle w:val="BodyText"/>
        <w:spacing w:before="120" w:line="360" w:lineRule="atLeast"/>
        <w:rPr>
          <w:rFonts w:ascii="Times New Roman" w:hAnsi="Times New Roman"/>
          <w:b/>
          <w:noProof/>
          <w:color w:val="000000"/>
          <w:szCs w:val="28"/>
        </w:rPr>
      </w:pPr>
      <w:r w:rsidRPr="001B5067">
        <w:rPr>
          <w:rFonts w:ascii="Times New Roman" w:hAnsi="Times New Roman"/>
          <w:b/>
          <w:noProof/>
          <w:color w:val="000000"/>
          <w:szCs w:val="28"/>
        </w:rPr>
        <w:t>GIỚI THIỆU CHUNG:</w:t>
      </w:r>
    </w:p>
    <w:tbl>
      <w:tblPr>
        <w:tblW w:w="9498" w:type="dxa"/>
        <w:tblInd w:w="108" w:type="dxa"/>
        <w:tblLook w:val="04A0" w:firstRow="1" w:lastRow="0" w:firstColumn="1" w:lastColumn="0" w:noHBand="0" w:noVBand="1"/>
      </w:tblPr>
      <w:tblGrid>
        <w:gridCol w:w="2835"/>
        <w:gridCol w:w="6663"/>
      </w:tblGrid>
      <w:tr w:rsidR="00EF503B" w:rsidRPr="004F130F" w14:paraId="7B76BEFF" w14:textId="77777777" w:rsidTr="00E84B11">
        <w:tc>
          <w:tcPr>
            <w:tcW w:w="2835" w:type="dxa"/>
            <w:shd w:val="clear" w:color="auto" w:fill="auto"/>
          </w:tcPr>
          <w:p w14:paraId="1503409C"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color w:val="000000"/>
              </w:rPr>
              <w:t>- Tên công trình</w:t>
            </w:r>
          </w:p>
        </w:tc>
        <w:tc>
          <w:tcPr>
            <w:tcW w:w="6663" w:type="dxa"/>
            <w:shd w:val="clear" w:color="auto" w:fill="auto"/>
          </w:tcPr>
          <w:p w14:paraId="38D26B9A" w14:textId="77777777" w:rsidR="00EF503B" w:rsidRPr="004F130F" w:rsidRDefault="00EF503B" w:rsidP="0023068D">
            <w:pPr>
              <w:pStyle w:val="BodyText"/>
              <w:spacing w:before="120" w:line="360" w:lineRule="atLeast"/>
              <w:rPr>
                <w:rFonts w:ascii="Times New Roman" w:hAnsi="Times New Roman"/>
                <w:b/>
                <w:noProof/>
                <w:color w:val="000000"/>
                <w:sz w:val="24"/>
              </w:rPr>
            </w:pPr>
            <w:r w:rsidRPr="004F130F">
              <w:rPr>
                <w:rFonts w:ascii="Times New Roman" w:hAnsi="Times New Roman"/>
                <w:b/>
                <w:noProof/>
                <w:color w:val="000000"/>
              </w:rPr>
              <w:t>: Tu bổ</w:t>
            </w:r>
            <w:r w:rsidR="00335501">
              <w:rPr>
                <w:rFonts w:ascii="Times New Roman" w:hAnsi="Times New Roman"/>
                <w:b/>
                <w:noProof/>
                <w:color w:val="000000"/>
              </w:rPr>
              <w:t>,</w:t>
            </w:r>
            <w:r w:rsidRPr="004F130F">
              <w:rPr>
                <w:rFonts w:ascii="Times New Roman" w:hAnsi="Times New Roman"/>
                <w:b/>
                <w:noProof/>
                <w:color w:val="000000"/>
              </w:rPr>
              <w:t xml:space="preserve"> tôn tạo </w:t>
            </w:r>
            <w:r w:rsidR="00BE6213">
              <w:rPr>
                <w:rFonts w:ascii="Times New Roman" w:hAnsi="Times New Roman"/>
                <w:b/>
                <w:noProof/>
                <w:color w:val="000000"/>
              </w:rPr>
              <w:t>di tích đền Gốc Khế</w:t>
            </w:r>
          </w:p>
        </w:tc>
      </w:tr>
      <w:tr w:rsidR="00EF503B" w:rsidRPr="004F130F" w14:paraId="66535DF5" w14:textId="77777777" w:rsidTr="00E84B11">
        <w:tc>
          <w:tcPr>
            <w:tcW w:w="2835" w:type="dxa"/>
            <w:shd w:val="clear" w:color="auto" w:fill="auto"/>
          </w:tcPr>
          <w:p w14:paraId="158A247E"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color w:val="000000"/>
                <w:szCs w:val="28"/>
              </w:rPr>
              <w:t>- Địa điểm</w:t>
            </w:r>
          </w:p>
        </w:tc>
        <w:tc>
          <w:tcPr>
            <w:tcW w:w="6663" w:type="dxa"/>
            <w:shd w:val="clear" w:color="auto" w:fill="auto"/>
          </w:tcPr>
          <w:p w14:paraId="6FA69FF5" w14:textId="77777777" w:rsidR="00EF503B" w:rsidRPr="004F130F" w:rsidRDefault="00EF503B" w:rsidP="0023068D">
            <w:pPr>
              <w:spacing w:before="120" w:line="360" w:lineRule="atLeast"/>
              <w:jc w:val="both"/>
              <w:rPr>
                <w:rFonts w:ascii="Times New Roman" w:hAnsi="Times New Roman"/>
                <w:b/>
                <w:noProof/>
                <w:color w:val="000000"/>
                <w:sz w:val="28"/>
                <w:szCs w:val="28"/>
              </w:rPr>
            </w:pPr>
            <w:r w:rsidRPr="004F130F">
              <w:rPr>
                <w:rFonts w:ascii="Times New Roman" w:hAnsi="Times New Roman"/>
                <w:b/>
                <w:noProof/>
                <w:color w:val="000000"/>
                <w:sz w:val="28"/>
                <w:szCs w:val="28"/>
              </w:rPr>
              <w:t xml:space="preserve">: </w:t>
            </w:r>
            <w:r w:rsidR="00BE6213" w:rsidRPr="00BE6213">
              <w:rPr>
                <w:rFonts w:ascii="Times New Roman" w:hAnsi="Times New Roman"/>
                <w:b/>
                <w:bCs/>
                <w:sz w:val="28"/>
                <w:szCs w:val="28"/>
                <w:lang w:val="pt-BR"/>
              </w:rPr>
              <w:t>Thị trấn Nhã Nam, huyện Tân Yên, tỉnh Bắc Giang</w:t>
            </w:r>
          </w:p>
        </w:tc>
      </w:tr>
      <w:tr w:rsidR="00EF503B" w:rsidRPr="004F130F" w14:paraId="4421BDF9" w14:textId="77777777" w:rsidTr="00E84B11">
        <w:tc>
          <w:tcPr>
            <w:tcW w:w="2835" w:type="dxa"/>
            <w:shd w:val="clear" w:color="auto" w:fill="auto"/>
          </w:tcPr>
          <w:p w14:paraId="274865D5"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szCs w:val="28"/>
              </w:rPr>
              <w:t>- Chủ đầu tư</w:t>
            </w:r>
          </w:p>
        </w:tc>
        <w:tc>
          <w:tcPr>
            <w:tcW w:w="6663" w:type="dxa"/>
            <w:shd w:val="clear" w:color="auto" w:fill="auto"/>
          </w:tcPr>
          <w:p w14:paraId="1F777073" w14:textId="77777777" w:rsidR="00EF503B" w:rsidRPr="004F130F" w:rsidRDefault="00EF503B" w:rsidP="0023068D">
            <w:pPr>
              <w:pStyle w:val="BodyText2"/>
              <w:spacing w:before="120" w:after="0"/>
              <w:jc w:val="both"/>
              <w:rPr>
                <w:rFonts w:ascii="Times New Roman" w:hAnsi="Times New Roman"/>
                <w:b/>
                <w:noProof/>
                <w:color w:val="000000"/>
              </w:rPr>
            </w:pPr>
            <w:r w:rsidRPr="004F130F">
              <w:rPr>
                <w:rFonts w:ascii="Times New Roman" w:hAnsi="Times New Roman"/>
                <w:b/>
                <w:noProof/>
                <w:szCs w:val="28"/>
              </w:rPr>
              <w:t xml:space="preserve">: </w:t>
            </w:r>
            <w:r w:rsidR="00BE6213">
              <w:rPr>
                <w:rFonts w:ascii="Times New Roman" w:hAnsi="Times New Roman"/>
                <w:b/>
                <w:noProof/>
                <w:szCs w:val="28"/>
              </w:rPr>
              <w:t>Ủy ban nhân dân thị trấn Nhã Nam</w:t>
            </w:r>
          </w:p>
        </w:tc>
      </w:tr>
      <w:tr w:rsidR="00EF503B" w:rsidRPr="004F130F" w14:paraId="060B9302" w14:textId="77777777" w:rsidTr="00E84B11">
        <w:tc>
          <w:tcPr>
            <w:tcW w:w="2835" w:type="dxa"/>
            <w:shd w:val="clear" w:color="auto" w:fill="auto"/>
          </w:tcPr>
          <w:p w14:paraId="5D81DD43"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color w:val="000000"/>
                <w:spacing w:val="-8"/>
                <w:szCs w:val="28"/>
              </w:rPr>
              <w:t>- Đơn vị tư vấn</w:t>
            </w:r>
          </w:p>
        </w:tc>
        <w:tc>
          <w:tcPr>
            <w:tcW w:w="6663" w:type="dxa"/>
            <w:shd w:val="clear" w:color="auto" w:fill="auto"/>
          </w:tcPr>
          <w:p w14:paraId="5A122B14" w14:textId="77777777" w:rsidR="00EF503B" w:rsidRPr="004F130F" w:rsidRDefault="00EF503B" w:rsidP="0023068D">
            <w:pPr>
              <w:spacing w:before="120" w:line="360" w:lineRule="atLeast"/>
              <w:jc w:val="both"/>
              <w:rPr>
                <w:rFonts w:ascii="Times New Roman" w:hAnsi="Times New Roman"/>
                <w:b/>
                <w:noProof/>
                <w:color w:val="000000"/>
                <w:spacing w:val="-8"/>
                <w:sz w:val="28"/>
                <w:szCs w:val="28"/>
              </w:rPr>
            </w:pPr>
            <w:r w:rsidRPr="004F130F">
              <w:rPr>
                <w:rFonts w:ascii="Times New Roman" w:hAnsi="Times New Roman"/>
                <w:b/>
                <w:noProof/>
                <w:color w:val="000000"/>
                <w:spacing w:val="-8"/>
                <w:sz w:val="28"/>
                <w:szCs w:val="28"/>
              </w:rPr>
              <w:t>: Công ty TNHH Xây dựng và bảo tồn công trình Văn hóa Việt AEG</w:t>
            </w:r>
          </w:p>
        </w:tc>
      </w:tr>
      <w:tr w:rsidR="00EF503B" w:rsidRPr="004F130F" w14:paraId="4C8124EC" w14:textId="77777777" w:rsidTr="00E84B11">
        <w:tc>
          <w:tcPr>
            <w:tcW w:w="2835" w:type="dxa"/>
            <w:shd w:val="clear" w:color="auto" w:fill="auto"/>
          </w:tcPr>
          <w:p w14:paraId="0513670E"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color w:val="000000"/>
                <w:spacing w:val="-8"/>
                <w:szCs w:val="28"/>
              </w:rPr>
              <w:t>- Hình thức đầu tư</w:t>
            </w:r>
          </w:p>
        </w:tc>
        <w:tc>
          <w:tcPr>
            <w:tcW w:w="6663" w:type="dxa"/>
            <w:shd w:val="clear" w:color="auto" w:fill="auto"/>
          </w:tcPr>
          <w:p w14:paraId="546547D2" w14:textId="77777777" w:rsidR="00EF503B" w:rsidRPr="004F130F" w:rsidRDefault="00EF503B" w:rsidP="0023068D">
            <w:pPr>
              <w:spacing w:before="120" w:line="360" w:lineRule="atLeast"/>
              <w:jc w:val="both"/>
              <w:rPr>
                <w:rFonts w:ascii="Times New Roman" w:hAnsi="Times New Roman"/>
                <w:b/>
                <w:noProof/>
                <w:color w:val="000000"/>
                <w:spacing w:val="-8"/>
                <w:sz w:val="28"/>
                <w:szCs w:val="28"/>
              </w:rPr>
            </w:pPr>
            <w:r w:rsidRPr="004F130F">
              <w:rPr>
                <w:rFonts w:ascii="Times New Roman" w:hAnsi="Times New Roman"/>
                <w:b/>
                <w:noProof/>
                <w:color w:val="000000"/>
                <w:spacing w:val="-8"/>
                <w:sz w:val="28"/>
                <w:szCs w:val="28"/>
              </w:rPr>
              <w:t>: Tu bổ, tôn tạo</w:t>
            </w:r>
          </w:p>
        </w:tc>
      </w:tr>
      <w:tr w:rsidR="00EF503B" w:rsidRPr="004F130F" w14:paraId="18A82A56" w14:textId="77777777" w:rsidTr="00E84B11">
        <w:tc>
          <w:tcPr>
            <w:tcW w:w="2835" w:type="dxa"/>
            <w:shd w:val="clear" w:color="auto" w:fill="auto"/>
          </w:tcPr>
          <w:p w14:paraId="11723F37" w14:textId="77777777" w:rsidR="00EF503B" w:rsidRPr="004F130F" w:rsidRDefault="00EF503B" w:rsidP="0023068D">
            <w:pPr>
              <w:pStyle w:val="BodyText"/>
              <w:spacing w:before="120" w:line="360" w:lineRule="atLeast"/>
              <w:rPr>
                <w:rFonts w:ascii="Times New Roman" w:hAnsi="Times New Roman"/>
                <w:noProof/>
                <w:color w:val="000000"/>
                <w:sz w:val="24"/>
              </w:rPr>
            </w:pPr>
            <w:r w:rsidRPr="004F130F">
              <w:rPr>
                <w:rFonts w:ascii="Times New Roman" w:hAnsi="Times New Roman"/>
                <w:noProof/>
                <w:szCs w:val="28"/>
              </w:rPr>
              <w:t xml:space="preserve">- Cơ quan quản lý </w:t>
            </w:r>
            <w:r w:rsidR="00582776">
              <w:rPr>
                <w:rFonts w:ascii="Times New Roman" w:hAnsi="Times New Roman"/>
                <w:noProof/>
                <w:szCs w:val="28"/>
              </w:rPr>
              <w:t>DA</w:t>
            </w:r>
          </w:p>
        </w:tc>
        <w:tc>
          <w:tcPr>
            <w:tcW w:w="6663" w:type="dxa"/>
            <w:shd w:val="clear" w:color="auto" w:fill="auto"/>
          </w:tcPr>
          <w:p w14:paraId="66EFCD69" w14:textId="77777777" w:rsidR="00EF503B" w:rsidRPr="004F130F" w:rsidRDefault="00EF503B" w:rsidP="0023068D">
            <w:pPr>
              <w:pStyle w:val="BodyText2"/>
              <w:spacing w:before="120" w:after="0"/>
              <w:jc w:val="both"/>
              <w:rPr>
                <w:rFonts w:ascii="Times New Roman" w:hAnsi="Times New Roman"/>
                <w:b/>
                <w:noProof/>
                <w:szCs w:val="28"/>
              </w:rPr>
            </w:pPr>
            <w:r w:rsidRPr="004F130F">
              <w:rPr>
                <w:rFonts w:ascii="Times New Roman" w:hAnsi="Times New Roman"/>
                <w:b/>
                <w:noProof/>
                <w:szCs w:val="28"/>
              </w:rPr>
              <w:t xml:space="preserve">: UBND </w:t>
            </w:r>
            <w:r w:rsidR="00BE6213">
              <w:rPr>
                <w:rFonts w:ascii="Times New Roman" w:hAnsi="Times New Roman"/>
                <w:b/>
                <w:noProof/>
                <w:szCs w:val="28"/>
              </w:rPr>
              <w:t>thị trấn Nhã Nam</w:t>
            </w:r>
          </w:p>
        </w:tc>
      </w:tr>
    </w:tbl>
    <w:p w14:paraId="066CDC05" w14:textId="77777777" w:rsidR="00B90924" w:rsidRPr="00E84B11" w:rsidRDefault="00EA7F80" w:rsidP="00C777AB">
      <w:pPr>
        <w:pStyle w:val="BodyText2"/>
        <w:spacing w:before="120" w:after="0"/>
        <w:ind w:firstLine="567"/>
        <w:jc w:val="both"/>
        <w:rPr>
          <w:rFonts w:ascii="Times New Roman" w:hAnsi="Times New Roman"/>
          <w:b/>
          <w:noProof/>
          <w:szCs w:val="28"/>
        </w:rPr>
      </w:pPr>
      <w:r w:rsidRPr="00E84B11">
        <w:rPr>
          <w:rFonts w:ascii="Times New Roman" w:hAnsi="Times New Roman"/>
          <w:b/>
          <w:noProof/>
          <w:szCs w:val="28"/>
        </w:rPr>
        <w:t xml:space="preserve">I. </w:t>
      </w:r>
      <w:r w:rsidR="00B90924" w:rsidRPr="00E84B11">
        <w:rPr>
          <w:rFonts w:ascii="Times New Roman" w:hAnsi="Times New Roman"/>
          <w:b/>
          <w:noProof/>
          <w:szCs w:val="28"/>
        </w:rPr>
        <w:t>CĂN CỨ LẬP DỰ ÁN</w:t>
      </w:r>
      <w:r w:rsidR="00C721B0" w:rsidRPr="00E84B11">
        <w:rPr>
          <w:rFonts w:ascii="Times New Roman" w:hAnsi="Times New Roman"/>
          <w:b/>
          <w:noProof/>
          <w:szCs w:val="28"/>
        </w:rPr>
        <w:t xml:space="preserve"> TU BỔ DI TÍCH</w:t>
      </w:r>
      <w:r w:rsidR="00B90924" w:rsidRPr="00E84B11">
        <w:rPr>
          <w:rFonts w:ascii="Times New Roman" w:hAnsi="Times New Roman"/>
          <w:b/>
          <w:noProof/>
          <w:szCs w:val="28"/>
        </w:rPr>
        <w:t>:</w:t>
      </w:r>
    </w:p>
    <w:p w14:paraId="194156D4" w14:textId="77777777" w:rsidR="00B90924" w:rsidRPr="00E84B11" w:rsidRDefault="00B90924" w:rsidP="00C777AB">
      <w:pPr>
        <w:pStyle w:val="BodyText2"/>
        <w:spacing w:before="120" w:after="0"/>
        <w:ind w:firstLine="567"/>
        <w:jc w:val="both"/>
        <w:rPr>
          <w:rFonts w:ascii="Times New Roman" w:hAnsi="Times New Roman"/>
          <w:b/>
          <w:noProof/>
          <w:szCs w:val="28"/>
        </w:rPr>
      </w:pPr>
      <w:r w:rsidRPr="00E84B11">
        <w:rPr>
          <w:rFonts w:ascii="Times New Roman" w:hAnsi="Times New Roman"/>
          <w:b/>
          <w:noProof/>
          <w:szCs w:val="28"/>
        </w:rPr>
        <w:t>1. Căn cứ pháp lý:</w:t>
      </w:r>
    </w:p>
    <w:p w14:paraId="7AACC087" w14:textId="77777777" w:rsidR="00B90924" w:rsidRPr="00E84B11" w:rsidRDefault="00B90924" w:rsidP="00EE7C4D">
      <w:pPr>
        <w:spacing w:before="120" w:line="320" w:lineRule="atLeast"/>
        <w:ind w:firstLine="567"/>
        <w:jc w:val="both"/>
        <w:rPr>
          <w:rFonts w:ascii="Times New Roman" w:hAnsi="Times New Roman"/>
          <w:sz w:val="28"/>
          <w:szCs w:val="28"/>
          <w:shd w:val="clear" w:color="auto" w:fill="FFFFFF"/>
        </w:rPr>
      </w:pPr>
      <w:bookmarkStart w:id="0" w:name="_Hlk89791107"/>
      <w:r w:rsidRPr="00E84B11">
        <w:rPr>
          <w:rFonts w:ascii="Times New Roman" w:hAnsi="Times New Roman"/>
          <w:sz w:val="28"/>
          <w:szCs w:val="28"/>
          <w:shd w:val="clear" w:color="auto" w:fill="FFFFFF"/>
        </w:rPr>
        <w:t xml:space="preserve">- Luật Đầu tư công số </w:t>
      </w:r>
      <w:r w:rsidR="007F0924" w:rsidRPr="00E84B11">
        <w:rPr>
          <w:rFonts w:ascii="Times New Roman" w:hAnsi="Times New Roman"/>
          <w:sz w:val="28"/>
          <w:szCs w:val="28"/>
          <w:shd w:val="clear" w:color="auto" w:fill="FFFFFF"/>
        </w:rPr>
        <w:t>3</w:t>
      </w:r>
      <w:r w:rsidRPr="00E84B11">
        <w:rPr>
          <w:rFonts w:ascii="Times New Roman" w:hAnsi="Times New Roman"/>
          <w:sz w:val="28"/>
          <w:szCs w:val="28"/>
          <w:shd w:val="clear" w:color="auto" w:fill="FFFFFF"/>
        </w:rPr>
        <w:t>9/201</w:t>
      </w:r>
      <w:r w:rsidR="007F0924" w:rsidRPr="00E84B11">
        <w:rPr>
          <w:rFonts w:ascii="Times New Roman" w:hAnsi="Times New Roman"/>
          <w:sz w:val="28"/>
          <w:szCs w:val="28"/>
          <w:shd w:val="clear" w:color="auto" w:fill="FFFFFF"/>
        </w:rPr>
        <w:t>9</w:t>
      </w:r>
      <w:r w:rsidRPr="00E84B11">
        <w:rPr>
          <w:rFonts w:ascii="Times New Roman" w:hAnsi="Times New Roman"/>
          <w:sz w:val="28"/>
          <w:szCs w:val="28"/>
          <w:shd w:val="clear" w:color="auto" w:fill="FFFFFF"/>
        </w:rPr>
        <w:t>/QH1</w:t>
      </w:r>
      <w:r w:rsidR="007F0924" w:rsidRPr="00E84B11">
        <w:rPr>
          <w:rFonts w:ascii="Times New Roman" w:hAnsi="Times New Roman"/>
          <w:sz w:val="28"/>
          <w:szCs w:val="28"/>
          <w:shd w:val="clear" w:color="auto" w:fill="FFFFFF"/>
        </w:rPr>
        <w:t>4</w:t>
      </w:r>
      <w:r w:rsidRPr="00E84B11">
        <w:rPr>
          <w:rFonts w:ascii="Times New Roman" w:hAnsi="Times New Roman"/>
          <w:sz w:val="28"/>
          <w:szCs w:val="28"/>
          <w:shd w:val="clear" w:color="auto" w:fill="FFFFFF"/>
        </w:rPr>
        <w:t xml:space="preserve"> ngày 1</w:t>
      </w:r>
      <w:r w:rsidR="007F0924" w:rsidRPr="00E84B11">
        <w:rPr>
          <w:rFonts w:ascii="Times New Roman" w:hAnsi="Times New Roman"/>
          <w:sz w:val="28"/>
          <w:szCs w:val="28"/>
          <w:shd w:val="clear" w:color="auto" w:fill="FFFFFF"/>
        </w:rPr>
        <w:t>3</w:t>
      </w:r>
      <w:r w:rsidRPr="00E84B11">
        <w:rPr>
          <w:rFonts w:ascii="Times New Roman" w:hAnsi="Times New Roman"/>
          <w:sz w:val="28"/>
          <w:szCs w:val="28"/>
          <w:shd w:val="clear" w:color="auto" w:fill="FFFFFF"/>
        </w:rPr>
        <w:t>/6/201</w:t>
      </w:r>
      <w:r w:rsidR="007F0924" w:rsidRPr="00E84B11">
        <w:rPr>
          <w:rFonts w:ascii="Times New Roman" w:hAnsi="Times New Roman"/>
          <w:sz w:val="28"/>
          <w:szCs w:val="28"/>
          <w:shd w:val="clear" w:color="auto" w:fill="FFFFFF"/>
        </w:rPr>
        <w:t>9</w:t>
      </w:r>
      <w:r w:rsidRPr="00E84B11">
        <w:rPr>
          <w:rFonts w:ascii="Times New Roman" w:hAnsi="Times New Roman"/>
          <w:sz w:val="28"/>
          <w:szCs w:val="28"/>
          <w:shd w:val="clear" w:color="auto" w:fill="FFFFFF"/>
        </w:rPr>
        <w:t>;</w:t>
      </w:r>
    </w:p>
    <w:p w14:paraId="5063001D" w14:textId="77777777" w:rsidR="00B90924" w:rsidRPr="00E84B11" w:rsidRDefault="00B90924"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shd w:val="clear" w:color="auto" w:fill="FFFFFF"/>
        </w:rPr>
        <w:t>- Luật Xây dựng số 50/2014/QH13 ngày 18 tháng 6 năm 2014;</w:t>
      </w:r>
    </w:p>
    <w:p w14:paraId="01084928" w14:textId="77777777" w:rsidR="00B90924" w:rsidRPr="00E84B11" w:rsidRDefault="00B90924"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shd w:val="clear" w:color="auto" w:fill="FFFFFF"/>
        </w:rPr>
        <w:t>- Luật Đấu thầu số 43/2013/QH13 ngày 26/11/2013;</w:t>
      </w:r>
    </w:p>
    <w:p w14:paraId="35EB373C" w14:textId="77777777" w:rsidR="002869A3" w:rsidRPr="00E84B11" w:rsidRDefault="002869A3"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shd w:val="clear" w:color="auto" w:fill="FFFFFF"/>
        </w:rPr>
        <w:t>Nghị định số 40/2020/NĐ-CP ngày 06/04/2020 của Chính phủ hướng dẫn thi hành một số điều của Luật Đầu tư công;</w:t>
      </w:r>
    </w:p>
    <w:p w14:paraId="1BB2B904" w14:textId="77777777" w:rsidR="00B90924" w:rsidRPr="00E84B11" w:rsidRDefault="00B90924" w:rsidP="00EE7C4D">
      <w:pPr>
        <w:spacing w:before="120" w:line="320" w:lineRule="atLeast"/>
        <w:ind w:firstLine="567"/>
        <w:jc w:val="both"/>
        <w:rPr>
          <w:rFonts w:ascii="Times New Roman" w:hAnsi="Times New Roman"/>
          <w:sz w:val="28"/>
          <w:szCs w:val="28"/>
        </w:rPr>
      </w:pPr>
      <w:r w:rsidRPr="00E84B11">
        <w:rPr>
          <w:rFonts w:ascii="Times New Roman" w:hAnsi="Times New Roman"/>
          <w:sz w:val="28"/>
          <w:szCs w:val="28"/>
        </w:rPr>
        <w:t xml:space="preserve">- </w:t>
      </w:r>
      <w:r w:rsidRPr="00E84B11">
        <w:rPr>
          <w:rFonts w:ascii="Times New Roman" w:hAnsi="Times New Roman"/>
          <w:sz w:val="28"/>
          <w:szCs w:val="28"/>
          <w:shd w:val="clear" w:color="auto" w:fill="FFFFFF"/>
        </w:rPr>
        <w:t>Luật sửa đổi bổ sung một số điều của các Luật liên quan đến đầu tư xây dựng cơ bản của Quốc hội khóa XII, kỳ họp thứ 5, số 38/2009/QH12 ngày 19 tháng 6 năm 2009</w:t>
      </w:r>
      <w:r w:rsidR="00A57CB8" w:rsidRPr="00E84B11">
        <w:rPr>
          <w:rFonts w:ascii="Times New Roman" w:hAnsi="Times New Roman"/>
          <w:sz w:val="28"/>
          <w:szCs w:val="28"/>
          <w:shd w:val="clear" w:color="auto" w:fill="FFFFFF"/>
        </w:rPr>
        <w:t>;</w:t>
      </w:r>
    </w:p>
    <w:p w14:paraId="32708095" w14:textId="77777777" w:rsidR="00B90924" w:rsidRPr="00E84B11" w:rsidRDefault="005F7136"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rPr>
        <w:t xml:space="preserve">- </w:t>
      </w:r>
      <w:r w:rsidR="00DF43E9" w:rsidRPr="00E84B11">
        <w:rPr>
          <w:rFonts w:ascii="Times New Roman" w:hAnsi="Times New Roman"/>
          <w:sz w:val="28"/>
          <w:szCs w:val="28"/>
        </w:rPr>
        <w:t xml:space="preserve">Nghị </w:t>
      </w:r>
      <w:r w:rsidR="00DF43E9" w:rsidRPr="00E84B11">
        <w:rPr>
          <w:rFonts w:ascii="Times New Roman" w:hAnsi="Times New Roman" w:hint="eastAsia"/>
          <w:sz w:val="28"/>
          <w:szCs w:val="28"/>
        </w:rPr>
        <w:t>đ</w:t>
      </w:r>
      <w:r w:rsidR="00DF43E9" w:rsidRPr="00E84B11">
        <w:rPr>
          <w:rFonts w:ascii="Times New Roman" w:hAnsi="Times New Roman"/>
          <w:sz w:val="28"/>
          <w:szCs w:val="28"/>
        </w:rPr>
        <w:t xml:space="preserve">ịnh số </w:t>
      </w:r>
      <w:r w:rsidR="00D43FF0" w:rsidRPr="00E84B11">
        <w:rPr>
          <w:rFonts w:ascii="Times New Roman" w:hAnsi="Times New Roman"/>
          <w:sz w:val="28"/>
          <w:szCs w:val="28"/>
        </w:rPr>
        <w:t>0</w:t>
      </w:r>
      <w:r w:rsidR="00DF43E9" w:rsidRPr="00E84B11">
        <w:rPr>
          <w:rFonts w:ascii="Times New Roman" w:hAnsi="Times New Roman"/>
          <w:sz w:val="28"/>
          <w:szCs w:val="28"/>
        </w:rPr>
        <w:t>6/20</w:t>
      </w:r>
      <w:r w:rsidR="00D43FF0" w:rsidRPr="00E84B11">
        <w:rPr>
          <w:rFonts w:ascii="Times New Roman" w:hAnsi="Times New Roman"/>
          <w:sz w:val="28"/>
          <w:szCs w:val="28"/>
        </w:rPr>
        <w:t>21</w:t>
      </w:r>
      <w:r w:rsidR="00DF43E9" w:rsidRPr="00E84B11">
        <w:rPr>
          <w:rFonts w:ascii="Times New Roman" w:hAnsi="Times New Roman"/>
          <w:sz w:val="28"/>
          <w:szCs w:val="28"/>
        </w:rPr>
        <w:t>/N</w:t>
      </w:r>
      <w:r w:rsidR="00DF43E9" w:rsidRPr="00E84B11">
        <w:rPr>
          <w:rFonts w:ascii="Times New Roman" w:hAnsi="Times New Roman" w:hint="eastAsia"/>
          <w:sz w:val="28"/>
          <w:szCs w:val="28"/>
        </w:rPr>
        <w:t>Đ</w:t>
      </w:r>
      <w:r w:rsidR="00D43FF0" w:rsidRPr="00E84B11">
        <w:rPr>
          <w:rFonts w:ascii="Times New Roman" w:hAnsi="Times New Roman"/>
          <w:sz w:val="28"/>
          <w:szCs w:val="28"/>
        </w:rPr>
        <w:t>-CP ngày 26/01</w:t>
      </w:r>
      <w:r w:rsidR="00DF43E9" w:rsidRPr="00E84B11">
        <w:rPr>
          <w:rFonts w:ascii="Times New Roman" w:hAnsi="Times New Roman"/>
          <w:sz w:val="28"/>
          <w:szCs w:val="28"/>
        </w:rPr>
        <w:t>/20</w:t>
      </w:r>
      <w:r w:rsidR="00D43FF0" w:rsidRPr="00E84B11">
        <w:rPr>
          <w:rFonts w:ascii="Times New Roman" w:hAnsi="Times New Roman"/>
          <w:sz w:val="28"/>
          <w:szCs w:val="28"/>
        </w:rPr>
        <w:t>21</w:t>
      </w:r>
      <w:r w:rsidR="00DF43E9" w:rsidRPr="00E84B11">
        <w:rPr>
          <w:rFonts w:ascii="Times New Roman" w:hAnsi="Times New Roman"/>
          <w:sz w:val="28"/>
          <w:szCs w:val="28"/>
        </w:rPr>
        <w:t xml:space="preserve"> của Chính phủ: về quản lý chất l</w:t>
      </w:r>
      <w:r w:rsidR="00DF43E9" w:rsidRPr="00E84B11">
        <w:rPr>
          <w:rFonts w:ascii="Times New Roman" w:hAnsi="Times New Roman" w:hint="eastAsia"/>
          <w:sz w:val="28"/>
          <w:szCs w:val="28"/>
        </w:rPr>
        <w:t>ư</w:t>
      </w:r>
      <w:r w:rsidR="00DF43E9" w:rsidRPr="00E84B11">
        <w:rPr>
          <w:rFonts w:ascii="Times New Roman" w:hAnsi="Times New Roman"/>
          <w:sz w:val="28"/>
          <w:szCs w:val="28"/>
        </w:rPr>
        <w:t>ợng và bảo trì công trình xây dựng</w:t>
      </w:r>
      <w:r w:rsidR="00B90924" w:rsidRPr="00E84B11">
        <w:rPr>
          <w:rFonts w:ascii="Times New Roman" w:hAnsi="Times New Roman"/>
          <w:sz w:val="28"/>
          <w:szCs w:val="28"/>
          <w:shd w:val="clear" w:color="auto" w:fill="FFFFFF"/>
        </w:rPr>
        <w:t xml:space="preserve">. </w:t>
      </w:r>
      <w:r w:rsidR="00DF43E9" w:rsidRPr="00E84B11">
        <w:rPr>
          <w:rFonts w:ascii="Times New Roman" w:hAnsi="Times New Roman"/>
          <w:sz w:val="28"/>
          <w:szCs w:val="28"/>
          <w:shd w:val="clear" w:color="auto" w:fill="FFFFFF"/>
        </w:rPr>
        <w:t>Thông t</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 xml:space="preserve"> 26/2016/TT-BXD ngày 26/10/2016 của Bộ Xây dựng về việc h</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ớng dẫn quản lý chất l</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ợng và bảo trì công trình xây dựng gồm: trách nhiệm quản lý chất l</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 xml:space="preserve">ợng công trình xây dựng, giám sát thi công xây dựng, nghiệm thu công trình, trách nhiệm bảo trì công trình xây dựng, kiểm </w:t>
      </w:r>
      <w:r w:rsidR="00DF43E9" w:rsidRPr="00E84B11">
        <w:rPr>
          <w:rFonts w:ascii="Times New Roman" w:hAnsi="Times New Roman" w:hint="eastAsia"/>
          <w:sz w:val="28"/>
          <w:szCs w:val="28"/>
          <w:shd w:val="clear" w:color="auto" w:fill="FFFFFF"/>
        </w:rPr>
        <w:t>đ</w:t>
      </w:r>
      <w:r w:rsidR="00DF43E9" w:rsidRPr="00E84B11">
        <w:rPr>
          <w:rFonts w:ascii="Times New Roman" w:hAnsi="Times New Roman"/>
          <w:sz w:val="28"/>
          <w:szCs w:val="28"/>
          <w:shd w:val="clear" w:color="auto" w:fill="FFFFFF"/>
        </w:rPr>
        <w:t>ịnh xây dựng...</w:t>
      </w:r>
      <w:r w:rsidR="00DF43E9" w:rsidRPr="00E84B11">
        <w:t xml:space="preserve"> </w:t>
      </w:r>
      <w:r w:rsidR="00DF43E9" w:rsidRPr="00E84B11">
        <w:rPr>
          <w:rFonts w:ascii="Times New Roman" w:hAnsi="Times New Roman"/>
          <w:sz w:val="28"/>
          <w:szCs w:val="28"/>
          <w:shd w:val="clear" w:color="auto" w:fill="FFFFFF"/>
        </w:rPr>
        <w:t>Thông t</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 xml:space="preserve"> 04/2019/TT-BXD ngày 16/8/2019 của Bộ Xây dựng về việc sửa </w:t>
      </w:r>
      <w:r w:rsidR="00DF43E9" w:rsidRPr="00E84B11">
        <w:rPr>
          <w:rFonts w:ascii="Times New Roman" w:hAnsi="Times New Roman" w:hint="eastAsia"/>
          <w:sz w:val="28"/>
          <w:szCs w:val="28"/>
          <w:shd w:val="clear" w:color="auto" w:fill="FFFFFF"/>
        </w:rPr>
        <w:t>đ</w:t>
      </w:r>
      <w:r w:rsidR="00DF43E9" w:rsidRPr="00E84B11">
        <w:rPr>
          <w:rFonts w:ascii="Times New Roman" w:hAnsi="Times New Roman"/>
          <w:sz w:val="28"/>
          <w:szCs w:val="28"/>
          <w:shd w:val="clear" w:color="auto" w:fill="FFFFFF"/>
        </w:rPr>
        <w:t>ổi, bổ sung Thông t</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 xml:space="preserve"> 26/2016/TT-BXD ngày 26/10/2016 quy </w:t>
      </w:r>
      <w:r w:rsidR="00DF43E9" w:rsidRPr="00E84B11">
        <w:rPr>
          <w:rFonts w:ascii="Times New Roman" w:hAnsi="Times New Roman" w:hint="eastAsia"/>
          <w:sz w:val="28"/>
          <w:szCs w:val="28"/>
          <w:shd w:val="clear" w:color="auto" w:fill="FFFFFF"/>
        </w:rPr>
        <w:t>đ</w:t>
      </w:r>
      <w:r w:rsidR="00DF43E9" w:rsidRPr="00E84B11">
        <w:rPr>
          <w:rFonts w:ascii="Times New Roman" w:hAnsi="Times New Roman"/>
          <w:sz w:val="28"/>
          <w:szCs w:val="28"/>
          <w:shd w:val="clear" w:color="auto" w:fill="FFFFFF"/>
        </w:rPr>
        <w:t>ịnh chi tiết một số nội dung về quản lý chất l</w:t>
      </w:r>
      <w:r w:rsidR="00DF43E9" w:rsidRPr="00E84B11">
        <w:rPr>
          <w:rFonts w:ascii="Times New Roman" w:hAnsi="Times New Roman" w:hint="eastAsia"/>
          <w:sz w:val="28"/>
          <w:szCs w:val="28"/>
          <w:shd w:val="clear" w:color="auto" w:fill="FFFFFF"/>
        </w:rPr>
        <w:t>ư</w:t>
      </w:r>
      <w:r w:rsidR="00DF43E9" w:rsidRPr="00E84B11">
        <w:rPr>
          <w:rFonts w:ascii="Times New Roman" w:hAnsi="Times New Roman"/>
          <w:sz w:val="28"/>
          <w:szCs w:val="28"/>
          <w:shd w:val="clear" w:color="auto" w:fill="FFFFFF"/>
        </w:rPr>
        <w:t>ợng và bảo trì công trình xây dựng</w:t>
      </w:r>
      <w:r w:rsidR="00A57CB8" w:rsidRPr="00E84B11">
        <w:rPr>
          <w:rFonts w:ascii="Times New Roman" w:hAnsi="Times New Roman"/>
          <w:sz w:val="28"/>
          <w:szCs w:val="28"/>
          <w:shd w:val="clear" w:color="auto" w:fill="FFFFFF"/>
        </w:rPr>
        <w:t>;</w:t>
      </w:r>
    </w:p>
    <w:p w14:paraId="21019B76" w14:textId="77777777" w:rsidR="00B90924" w:rsidRPr="00E84B11" w:rsidRDefault="00B90924"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shd w:val="clear" w:color="auto" w:fill="FFFFFF"/>
        </w:rPr>
        <w:lastRenderedPageBreak/>
        <w:t>- Luật Di sản Văn hóa số 28/2001/QH10 ngày 29 tháng 6 năm 2001 và Luật di sản Văn hóa số 32/2009/QH12 ngày 18 tháng 6 năm 2009 về sửa đổi, bổ sung một số điều của Luật Di sản Văn hóa số 28/200</w:t>
      </w:r>
      <w:r w:rsidR="00A57CB8" w:rsidRPr="00E84B11">
        <w:rPr>
          <w:rFonts w:ascii="Times New Roman" w:hAnsi="Times New Roman"/>
          <w:sz w:val="28"/>
          <w:szCs w:val="28"/>
          <w:shd w:val="clear" w:color="auto" w:fill="FFFFFF"/>
        </w:rPr>
        <w:t>1/QH10 ngày 29 tháng 6 năm 2001;</w:t>
      </w:r>
    </w:p>
    <w:p w14:paraId="55B5D4B5" w14:textId="77777777" w:rsidR="00B90924" w:rsidRPr="00E84B11" w:rsidRDefault="00B90924"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shd w:val="clear" w:color="auto" w:fill="FFFFFF"/>
        </w:rPr>
        <w:t xml:space="preserve">- </w:t>
      </w:r>
      <w:r w:rsidRPr="00E84B11">
        <w:rPr>
          <w:rFonts w:ascii="Times New Roman" w:hAnsi="Times New Roman"/>
          <w:sz w:val="28"/>
          <w:szCs w:val="28"/>
        </w:rPr>
        <w:t>Nghị định số 98/2010/NĐ-CP ngày 21 tháng 09 năm 2010 của Chính phủ quy định chi tiết thi hành một số điều của Luật Di sản Văn hóa và Luật sửa đổi bổ sung một số điều của Luật Di sản Văn hóa</w:t>
      </w:r>
      <w:r w:rsidR="00A57CB8" w:rsidRPr="00E84B11">
        <w:rPr>
          <w:rFonts w:ascii="Times New Roman" w:hAnsi="Times New Roman"/>
          <w:sz w:val="28"/>
          <w:szCs w:val="28"/>
        </w:rPr>
        <w:t>;</w:t>
      </w:r>
    </w:p>
    <w:p w14:paraId="3BAE1199" w14:textId="77777777" w:rsidR="009D2EA2" w:rsidRPr="00E84B11" w:rsidRDefault="009D2EA2" w:rsidP="00EE7C4D">
      <w:pPr>
        <w:spacing w:before="120" w:line="320" w:lineRule="atLeast"/>
        <w:ind w:firstLine="567"/>
        <w:jc w:val="both"/>
        <w:rPr>
          <w:rFonts w:ascii="Times New Roman" w:hAnsi="Times New Roman"/>
          <w:sz w:val="28"/>
          <w:szCs w:val="28"/>
          <w:shd w:val="clear" w:color="auto" w:fill="FFFFFF"/>
        </w:rPr>
      </w:pPr>
      <w:r w:rsidRPr="00E84B11">
        <w:rPr>
          <w:rFonts w:ascii="Times New Roman" w:hAnsi="Times New Roman"/>
          <w:sz w:val="28"/>
          <w:szCs w:val="28"/>
        </w:rPr>
        <w:t xml:space="preserve">- Nghị định số 166/2018/NĐ-CP ngày 25 tháng 12 năm 2018 của Chính phủ </w:t>
      </w:r>
      <w:r w:rsidRPr="00E84B11">
        <w:rPr>
          <w:rFonts w:ascii="Times New Roman" w:hAnsi="Times New Roman"/>
          <w:bCs/>
          <w:sz w:val="28"/>
          <w:szCs w:val="28"/>
        </w:rPr>
        <w:t>Quy định thẩm quyền, trình tự, thủ tục lập, thẩm định, phê duyệt</w:t>
      </w:r>
      <w:r w:rsidRPr="00E84B11">
        <w:rPr>
          <w:rFonts w:ascii="Times New Roman" w:hAnsi="Times New Roman"/>
          <w:sz w:val="28"/>
          <w:szCs w:val="28"/>
        </w:rPr>
        <w:t xml:space="preserve"> </w:t>
      </w:r>
      <w:r w:rsidRPr="00E84B11">
        <w:rPr>
          <w:rFonts w:ascii="Times New Roman" w:hAnsi="Times New Roman"/>
          <w:bCs/>
          <w:sz w:val="28"/>
          <w:szCs w:val="28"/>
        </w:rPr>
        <w:t>quy hoạch, dự án bảo quản, tu bổ, phục hồi di tích</w:t>
      </w:r>
      <w:r w:rsidRPr="00E84B11">
        <w:rPr>
          <w:rFonts w:ascii="Times New Roman" w:hAnsi="Times New Roman"/>
          <w:sz w:val="28"/>
          <w:szCs w:val="28"/>
        </w:rPr>
        <w:t xml:space="preserve"> </w:t>
      </w:r>
      <w:r w:rsidRPr="00E84B11">
        <w:rPr>
          <w:rFonts w:ascii="Times New Roman" w:hAnsi="Times New Roman"/>
          <w:bCs/>
          <w:sz w:val="28"/>
          <w:szCs w:val="28"/>
        </w:rPr>
        <w:t>lịch sử - văn hóa, danh lam thắng cảnh</w:t>
      </w:r>
      <w:r w:rsidR="00A57CB8" w:rsidRPr="00E84B11">
        <w:rPr>
          <w:rFonts w:ascii="Times New Roman" w:hAnsi="Times New Roman"/>
          <w:bCs/>
          <w:sz w:val="28"/>
          <w:szCs w:val="28"/>
        </w:rPr>
        <w:t>;</w:t>
      </w:r>
    </w:p>
    <w:p w14:paraId="1FE5FF5D" w14:textId="77777777" w:rsidR="009D2EA2" w:rsidRPr="00E84B11" w:rsidRDefault="009D2EA2" w:rsidP="00EE7C4D">
      <w:pPr>
        <w:spacing w:before="120" w:line="320" w:lineRule="atLeast"/>
        <w:ind w:firstLine="567"/>
        <w:jc w:val="both"/>
        <w:rPr>
          <w:rFonts w:ascii="Times New Roman" w:hAnsi="Times New Roman"/>
          <w:bCs/>
          <w:sz w:val="28"/>
          <w:szCs w:val="28"/>
          <w:shd w:val="clear" w:color="auto" w:fill="F9FAFC"/>
        </w:rPr>
      </w:pPr>
      <w:r w:rsidRPr="00E84B11">
        <w:rPr>
          <w:rFonts w:ascii="Times New Roman" w:hAnsi="Times New Roman"/>
          <w:sz w:val="28"/>
          <w:szCs w:val="28"/>
        </w:rPr>
        <w:t>- Thông tư số 17/2013/TT-BVHTTDL ngày 30</w:t>
      </w:r>
      <w:bookmarkStart w:id="1" w:name="loai_1_name"/>
      <w:r w:rsidRPr="00E84B11">
        <w:rPr>
          <w:rFonts w:ascii="Times New Roman" w:hAnsi="Times New Roman"/>
          <w:sz w:val="28"/>
          <w:szCs w:val="28"/>
        </w:rPr>
        <w:t xml:space="preserve"> tháng 12 năm 2013 của Bộ Văn hóa Thể thao và Du lịch</w:t>
      </w:r>
      <w:r w:rsidRPr="00E84B11">
        <w:rPr>
          <w:rFonts w:ascii="Times New Roman" w:hAnsi="Times New Roman"/>
          <w:bCs/>
          <w:sz w:val="28"/>
          <w:szCs w:val="28"/>
          <w:shd w:val="clear" w:color="auto" w:fill="F9FAFC"/>
        </w:rPr>
        <w:t xml:space="preserve"> </w:t>
      </w:r>
      <w:bookmarkEnd w:id="1"/>
      <w:r w:rsidRPr="00E84B11">
        <w:rPr>
          <w:rFonts w:ascii="Times New Roman" w:hAnsi="Times New Roman"/>
          <w:bCs/>
          <w:sz w:val="28"/>
          <w:szCs w:val="28"/>
          <w:shd w:val="clear" w:color="auto" w:fill="F9FAFC"/>
        </w:rPr>
        <w:t>về việc hướng dẫn xác định chi phí lập quy hoạch, dự án, báo cáo kinh tế kỹ thuật b</w:t>
      </w:r>
      <w:r w:rsidR="00A57CB8" w:rsidRPr="00E84B11">
        <w:rPr>
          <w:rFonts w:ascii="Times New Roman" w:hAnsi="Times New Roman"/>
          <w:bCs/>
          <w:sz w:val="28"/>
          <w:szCs w:val="28"/>
          <w:shd w:val="clear" w:color="auto" w:fill="F9FAFC"/>
        </w:rPr>
        <w:t>ảo quản tu bổ, phục hồi di tích;</w:t>
      </w:r>
    </w:p>
    <w:p w14:paraId="55825206" w14:textId="77777777" w:rsidR="009D2EA2" w:rsidRPr="00E84B11" w:rsidRDefault="00A25EFB" w:rsidP="00EE7C4D">
      <w:pPr>
        <w:spacing w:before="120" w:line="320" w:lineRule="atLeast"/>
        <w:ind w:firstLine="567"/>
        <w:jc w:val="both"/>
        <w:rPr>
          <w:rFonts w:ascii="Times New Roman" w:hAnsi="Times New Roman"/>
          <w:sz w:val="28"/>
          <w:szCs w:val="28"/>
        </w:rPr>
      </w:pPr>
      <w:r w:rsidRPr="00E84B11">
        <w:rPr>
          <w:rFonts w:ascii="Times New Roman" w:hAnsi="Times New Roman"/>
          <w:sz w:val="28"/>
          <w:szCs w:val="28"/>
          <w:lang w:val="pt-BR"/>
        </w:rPr>
        <w:t xml:space="preserve">- </w:t>
      </w:r>
      <w:r w:rsidR="009D2EA2" w:rsidRPr="00E84B11">
        <w:rPr>
          <w:rFonts w:ascii="Times New Roman" w:hAnsi="Times New Roman"/>
          <w:sz w:val="28"/>
          <w:szCs w:val="28"/>
          <w:lang w:val="pt-BR"/>
        </w:rPr>
        <w:t xml:space="preserve">Thông tư số 15/2019/TT-BVHTTDL ngày 31 tháng 12 năm 2019 của Bộ Văn hóa, </w:t>
      </w:r>
      <w:r w:rsidR="009D2EA2" w:rsidRPr="00E84B11">
        <w:rPr>
          <w:rFonts w:ascii="Times New Roman" w:hAnsi="Times New Roman"/>
          <w:sz w:val="28"/>
          <w:szCs w:val="28"/>
          <w:lang w:val="vi-VN"/>
        </w:rPr>
        <w:t xml:space="preserve">Thể thao và Du lịch về </w:t>
      </w:r>
      <w:r w:rsidR="009D2EA2" w:rsidRPr="00E84B11">
        <w:rPr>
          <w:rFonts w:ascii="Times New Roman" w:hAnsi="Times New Roman"/>
          <w:sz w:val="28"/>
          <w:szCs w:val="28"/>
        </w:rPr>
        <w:t>Quy định chi tiết một số quy định về bảo quản, tu bổ, phục hồi di tích</w:t>
      </w:r>
      <w:r w:rsidR="009D2EA2" w:rsidRPr="00E84B11">
        <w:rPr>
          <w:rFonts w:ascii="Times New Roman" w:hAnsi="Times New Roman"/>
          <w:sz w:val="28"/>
          <w:szCs w:val="28"/>
          <w:lang w:val="vi-VN"/>
        </w:rPr>
        <w:t>;</w:t>
      </w:r>
    </w:p>
    <w:p w14:paraId="039195B6" w14:textId="77777777" w:rsidR="00ED1F8E" w:rsidRPr="00E84B11" w:rsidRDefault="00A25EFB" w:rsidP="00EE7C4D">
      <w:pPr>
        <w:spacing w:before="120" w:line="32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 xml:space="preserve">- </w:t>
      </w:r>
      <w:r w:rsidR="00ED1F8E" w:rsidRPr="00E84B11">
        <w:rPr>
          <w:rFonts w:ascii="Times New Roman" w:hAnsi="Times New Roman"/>
          <w:sz w:val="28"/>
          <w:szCs w:val="28"/>
          <w:lang w:val="pt-BR"/>
        </w:rPr>
        <w:t>Thông tư 15/2019/TT-BXD ngày 26/12/2019 của Bộ Xây dựng hướng dẫn xác định đơn giá nhân công trong quản lý chi phí đầu tư xây dựng;</w:t>
      </w:r>
    </w:p>
    <w:p w14:paraId="03291F51" w14:textId="77777777" w:rsidR="009D2EA2" w:rsidRPr="00E84B11" w:rsidRDefault="00A25EFB"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sz w:val="28"/>
          <w:szCs w:val="28"/>
          <w:lang w:val="pt-BR"/>
        </w:rPr>
        <w:t xml:space="preserve">- </w:t>
      </w:r>
      <w:r w:rsidR="00ED1F8E" w:rsidRPr="00E84B11">
        <w:rPr>
          <w:rFonts w:ascii="Times New Roman" w:hAnsi="Times New Roman"/>
          <w:sz w:val="28"/>
          <w:szCs w:val="28"/>
          <w:lang w:val="pt-BR"/>
        </w:rPr>
        <w:t>Thông tư số 09/2019/TT-BXD ngày 26/12/2019 của Bộ xây dựng; Hướng dẫn xác định quản lý chi phí đầu tư xây dựng;</w:t>
      </w:r>
    </w:p>
    <w:p w14:paraId="5BA322BE" w14:textId="77777777" w:rsidR="00B90924" w:rsidRPr="00E84B11" w:rsidRDefault="00B90924"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bCs/>
          <w:sz w:val="28"/>
          <w:szCs w:val="28"/>
          <w:shd w:val="clear" w:color="auto" w:fill="F9FAFC"/>
          <w:lang w:val="pt-BR"/>
        </w:rPr>
        <w:t>- Định mức dự toán bảo quản, tu bổ và phục hồi di tích lịch sử - văn hoá, danh lam thắng cảnh ban hành theo Quyết định số 13/2004/QĐ-BVHTT ngày 01/4/2004 của Bộ Văn hoá;</w:t>
      </w:r>
    </w:p>
    <w:p w14:paraId="1C78B556" w14:textId="77777777" w:rsidR="00625E37" w:rsidRPr="00E84B11" w:rsidRDefault="00625E37"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bCs/>
          <w:sz w:val="28"/>
          <w:szCs w:val="28"/>
          <w:shd w:val="clear" w:color="auto" w:fill="F9FAFC"/>
          <w:lang w:val="pt-BR"/>
        </w:rPr>
        <w:t>- Căn cứ Quyết định số 548/QĐ-TTg</w:t>
      </w:r>
      <w:r w:rsidR="00793CEA" w:rsidRPr="00E84B11">
        <w:rPr>
          <w:rFonts w:ascii="Times New Roman" w:hAnsi="Times New Roman"/>
          <w:bCs/>
          <w:sz w:val="28"/>
          <w:szCs w:val="28"/>
          <w:shd w:val="clear" w:color="auto" w:fill="F9FAFC"/>
          <w:lang w:val="pt-BR"/>
        </w:rPr>
        <w:t xml:space="preserve"> ngày 10</w:t>
      </w:r>
      <w:r w:rsidRPr="00E84B11">
        <w:rPr>
          <w:rFonts w:ascii="Times New Roman" w:hAnsi="Times New Roman"/>
          <w:bCs/>
          <w:sz w:val="28"/>
          <w:szCs w:val="28"/>
          <w:shd w:val="clear" w:color="auto" w:fill="F9FAFC"/>
          <w:lang w:val="pt-BR"/>
        </w:rPr>
        <w:t>/</w:t>
      </w:r>
      <w:r w:rsidR="00793CEA" w:rsidRPr="00E84B11">
        <w:rPr>
          <w:rFonts w:ascii="Times New Roman" w:hAnsi="Times New Roman"/>
          <w:bCs/>
          <w:sz w:val="28"/>
          <w:szCs w:val="28"/>
          <w:shd w:val="clear" w:color="auto" w:fill="F9FAFC"/>
          <w:lang w:val="pt-BR"/>
        </w:rPr>
        <w:t>05</w:t>
      </w:r>
      <w:r w:rsidRPr="00E84B11">
        <w:rPr>
          <w:rFonts w:ascii="Times New Roman" w:hAnsi="Times New Roman"/>
          <w:bCs/>
          <w:sz w:val="28"/>
          <w:szCs w:val="28"/>
          <w:shd w:val="clear" w:color="auto" w:fill="F9FAFC"/>
          <w:lang w:val="pt-BR"/>
        </w:rPr>
        <w:t xml:space="preserve">/2012 </w:t>
      </w:r>
      <w:r w:rsidR="00793CEA" w:rsidRPr="00E84B11">
        <w:rPr>
          <w:rFonts w:ascii="Times New Roman" w:hAnsi="Times New Roman"/>
          <w:bCs/>
          <w:sz w:val="28"/>
          <w:szCs w:val="28"/>
          <w:shd w:val="clear" w:color="auto" w:fill="F9FAFC"/>
          <w:lang w:val="pt-BR"/>
        </w:rPr>
        <w:t>của Thủ tướng Chính phủ về việc công nhận di tích đền Gốc Khế là di tích lịch sử Quốc gia đặc biệt;</w:t>
      </w:r>
    </w:p>
    <w:p w14:paraId="5DD15458" w14:textId="77777777" w:rsidR="00793CEA" w:rsidRPr="00E84B11" w:rsidRDefault="00793CEA"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bCs/>
          <w:sz w:val="28"/>
          <w:szCs w:val="28"/>
          <w:shd w:val="clear" w:color="auto" w:fill="F9FAFC"/>
          <w:lang w:val="pt-BR"/>
        </w:rPr>
        <w:t xml:space="preserve">- Quyết định số 1464/QĐ-UBND ngày 18/10/2012 của </w:t>
      </w:r>
      <w:r w:rsidR="00A25EFB" w:rsidRPr="00E84B11">
        <w:rPr>
          <w:rFonts w:ascii="Times New Roman" w:hAnsi="Times New Roman"/>
          <w:bCs/>
          <w:sz w:val="28"/>
          <w:szCs w:val="28"/>
          <w:shd w:val="clear" w:color="auto" w:fill="F9FAFC"/>
          <w:lang w:val="pt-BR"/>
        </w:rPr>
        <w:t>UBND tỉnh Bắc Giang  về việc xếp di tích đền Gốc Khế vào danh sách của 41 điểm di tích gắn với phong trào khởi nghĩa Yên Thế;</w:t>
      </w:r>
    </w:p>
    <w:p w14:paraId="429DA556" w14:textId="77777777" w:rsidR="00997327" w:rsidRPr="00E84B11" w:rsidRDefault="00997327"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bCs/>
          <w:sz w:val="28"/>
          <w:szCs w:val="28"/>
          <w:shd w:val="clear" w:color="auto" w:fill="F9FAFC"/>
          <w:lang w:val="pt-BR"/>
        </w:rPr>
        <w:t>- Quyết định số 515/QĐ-UBND ngày 17/6/2020 của UBND tỉnh Bắc Giang về việc công bố đơn giá nhân công xây dựng trên địa bàn tỉnh Bắc Giang;</w:t>
      </w:r>
    </w:p>
    <w:p w14:paraId="34DCA744" w14:textId="77777777" w:rsidR="00177603" w:rsidRPr="00E84B11" w:rsidRDefault="00177603" w:rsidP="00EE7C4D">
      <w:pPr>
        <w:spacing w:before="120" w:line="320" w:lineRule="atLeast"/>
        <w:ind w:firstLine="567"/>
        <w:jc w:val="both"/>
        <w:rPr>
          <w:rFonts w:ascii="Times New Roman" w:hAnsi="Times New Roman"/>
          <w:bCs/>
          <w:sz w:val="28"/>
          <w:szCs w:val="28"/>
          <w:shd w:val="clear" w:color="auto" w:fill="F9FAFC"/>
          <w:lang w:val="pt-BR"/>
        </w:rPr>
      </w:pPr>
      <w:r w:rsidRPr="00E84B11">
        <w:rPr>
          <w:rFonts w:ascii="Times New Roman" w:hAnsi="Times New Roman"/>
          <w:bCs/>
          <w:sz w:val="28"/>
          <w:szCs w:val="28"/>
          <w:shd w:val="clear" w:color="auto" w:fill="F9FAFC"/>
          <w:lang w:val="pt-BR"/>
        </w:rPr>
        <w:t>- Quyết định số 1537/QĐ-TTg ngày 29/08/2014 về việc phê duyệt Quy hoạch tổng thể bảo tồn, tôn tạo và phát huy giá trị di tích lịch sử quốc gia đặc biệt Những địa điểm Khởi nghĩa Yên Thế tại tỉnh Bắc Giang;</w:t>
      </w:r>
    </w:p>
    <w:p w14:paraId="10099913" w14:textId="77777777" w:rsidR="00BB0899" w:rsidRDefault="00DF43E9" w:rsidP="00EE7C4D">
      <w:pPr>
        <w:spacing w:before="120" w:line="32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 xml:space="preserve">- </w:t>
      </w:r>
      <w:r w:rsidR="00BB0899" w:rsidRPr="00E84B11">
        <w:rPr>
          <w:rFonts w:ascii="Times New Roman" w:hAnsi="Times New Roman"/>
          <w:sz w:val="28"/>
          <w:szCs w:val="28"/>
          <w:lang w:val="pt-BR"/>
        </w:rPr>
        <w:t>Thông tư số 10/2019/TT-BXD ngày 26 tháng 12 năm 2019 về việc ban hành định mức xây dựng;</w:t>
      </w:r>
    </w:p>
    <w:p w14:paraId="5B42184F" w14:textId="77777777" w:rsidR="00FF498C" w:rsidRPr="00E84B11" w:rsidRDefault="00FF498C" w:rsidP="00EE7C4D">
      <w:pPr>
        <w:spacing w:before="120" w:line="320" w:lineRule="atLeast"/>
        <w:ind w:firstLine="567"/>
        <w:jc w:val="both"/>
        <w:rPr>
          <w:rFonts w:ascii="Times New Roman" w:hAnsi="Times New Roman"/>
          <w:sz w:val="28"/>
          <w:szCs w:val="28"/>
          <w:lang w:val="pt-BR"/>
        </w:rPr>
      </w:pPr>
      <w:r>
        <w:rPr>
          <w:rFonts w:ascii="Times New Roman" w:hAnsi="Times New Roman"/>
          <w:sz w:val="28"/>
          <w:szCs w:val="28"/>
          <w:lang w:val="pt-BR"/>
        </w:rPr>
        <w:t>- Căn cứ Văn bản số 3369/BVHTTDL-DSVH ngày 16/9/2021 của Bộ Văn hóa, Thể thao và Du lịch về việc thẩm định Dự án tu bổ, tôn tạo di tích đền Gốc Khế, tỉnh Bắc Giang;</w:t>
      </w:r>
    </w:p>
    <w:p w14:paraId="11AB8790" w14:textId="77777777" w:rsidR="00655339" w:rsidRDefault="00655339" w:rsidP="00EE7C4D">
      <w:pPr>
        <w:spacing w:before="120" w:line="32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Và các v</w:t>
      </w:r>
      <w:r w:rsidRPr="00E84B11">
        <w:rPr>
          <w:rFonts w:ascii="Times New Roman" w:hAnsi="Times New Roman" w:hint="eastAsia"/>
          <w:iCs/>
          <w:color w:val="000000"/>
          <w:sz w:val="28"/>
          <w:szCs w:val="28"/>
          <w:lang w:val="it-IT"/>
        </w:rPr>
        <w:t>ă</w:t>
      </w:r>
      <w:r w:rsidRPr="00E84B11">
        <w:rPr>
          <w:rFonts w:ascii="Times New Roman" w:hAnsi="Times New Roman"/>
          <w:iCs/>
          <w:color w:val="000000"/>
          <w:sz w:val="28"/>
          <w:szCs w:val="28"/>
          <w:lang w:val="it-IT"/>
        </w:rPr>
        <w:t>n bản khác có liên quan.</w:t>
      </w:r>
    </w:p>
    <w:p w14:paraId="7C7C5243" w14:textId="77777777" w:rsidR="00EE7C4D" w:rsidRPr="00E84B11" w:rsidRDefault="00EE7C4D" w:rsidP="00EE7C4D">
      <w:pPr>
        <w:spacing w:before="120" w:line="320" w:lineRule="atLeast"/>
        <w:ind w:firstLine="567"/>
        <w:jc w:val="both"/>
        <w:rPr>
          <w:rFonts w:ascii="Times New Roman" w:hAnsi="Times New Roman"/>
          <w:iCs/>
          <w:color w:val="000000"/>
          <w:sz w:val="28"/>
          <w:szCs w:val="28"/>
          <w:lang w:val="it-IT"/>
        </w:rPr>
      </w:pPr>
    </w:p>
    <w:bookmarkEnd w:id="0"/>
    <w:p w14:paraId="486CC1F6" w14:textId="77777777" w:rsidR="00F36D6B" w:rsidRPr="00E84B11" w:rsidRDefault="00F36D6B" w:rsidP="00C777AB">
      <w:pPr>
        <w:spacing w:before="120" w:line="360" w:lineRule="atLeast"/>
        <w:ind w:firstLine="567"/>
        <w:jc w:val="both"/>
        <w:rPr>
          <w:rFonts w:ascii="Times New Roman" w:hAnsi="Times New Roman"/>
          <w:b/>
          <w:sz w:val="28"/>
          <w:szCs w:val="28"/>
          <w:lang w:val="it-IT"/>
        </w:rPr>
      </w:pPr>
      <w:r w:rsidRPr="00E84B11">
        <w:rPr>
          <w:rFonts w:ascii="Times New Roman" w:hAnsi="Times New Roman"/>
          <w:b/>
          <w:bCs/>
          <w:sz w:val="28"/>
          <w:szCs w:val="28"/>
          <w:shd w:val="clear" w:color="auto" w:fill="F9FAFC"/>
          <w:lang w:val="it-IT"/>
        </w:rPr>
        <w:lastRenderedPageBreak/>
        <w:t>2.</w:t>
      </w:r>
      <w:r w:rsidRPr="00E84B11">
        <w:rPr>
          <w:rFonts w:ascii="Times New Roman" w:hAnsi="Times New Roman"/>
          <w:b/>
          <w:bCs/>
          <w:i/>
          <w:sz w:val="28"/>
          <w:szCs w:val="28"/>
          <w:shd w:val="clear" w:color="auto" w:fill="F9FAFC"/>
          <w:lang w:val="it-IT"/>
        </w:rPr>
        <w:t xml:space="preserve"> </w:t>
      </w:r>
      <w:r w:rsidRPr="00E84B11">
        <w:rPr>
          <w:rFonts w:ascii="Times New Roman" w:hAnsi="Times New Roman"/>
          <w:b/>
          <w:sz w:val="28"/>
          <w:szCs w:val="28"/>
          <w:lang w:val="it-IT"/>
        </w:rPr>
        <w:t>Căn cứ khoa học:</w:t>
      </w:r>
    </w:p>
    <w:p w14:paraId="0F59CA52" w14:textId="77777777" w:rsidR="00F36D6B" w:rsidRPr="00E84B11" w:rsidRDefault="00F36D6B" w:rsidP="00C777AB">
      <w:pPr>
        <w:spacing w:before="120" w:line="360" w:lineRule="atLeast"/>
        <w:ind w:firstLine="567"/>
        <w:jc w:val="both"/>
        <w:rPr>
          <w:rFonts w:ascii="Times New Roman" w:hAnsi="Times New Roman"/>
          <w:noProof/>
          <w:color w:val="000000"/>
          <w:sz w:val="28"/>
          <w:lang w:val="it-IT"/>
        </w:rPr>
      </w:pPr>
      <w:r w:rsidRPr="00E84B11">
        <w:rPr>
          <w:rFonts w:ascii="Times New Roman" w:hAnsi="Times New Roman"/>
          <w:noProof/>
          <w:color w:val="000000"/>
          <w:sz w:val="28"/>
          <w:lang w:val="it-IT"/>
        </w:rPr>
        <w:t xml:space="preserve">- Căn cứ và hồ sơ lý lịch di tích </w:t>
      </w:r>
      <w:r w:rsidR="000D1679" w:rsidRPr="00E84B11">
        <w:rPr>
          <w:rFonts w:ascii="Times New Roman" w:hAnsi="Times New Roman"/>
          <w:noProof/>
          <w:color w:val="000000"/>
          <w:sz w:val="28"/>
          <w:lang w:val="it-IT"/>
        </w:rPr>
        <w:t>đền Gốc Khế</w:t>
      </w:r>
      <w:r w:rsidRPr="00E84B11">
        <w:rPr>
          <w:rFonts w:ascii="Times New Roman" w:hAnsi="Times New Roman"/>
          <w:noProof/>
          <w:color w:val="000000"/>
          <w:sz w:val="28"/>
          <w:lang w:val="it-IT"/>
        </w:rPr>
        <w:t xml:space="preserve"> do đơn vị Tư vấn thiết kế thu thập được. </w:t>
      </w:r>
    </w:p>
    <w:p w14:paraId="02B35800" w14:textId="77777777" w:rsidR="00F36D6B" w:rsidRPr="00E84B11" w:rsidRDefault="00F36D6B" w:rsidP="00C777AB">
      <w:pPr>
        <w:spacing w:before="120" w:line="360" w:lineRule="atLeast"/>
        <w:ind w:firstLine="567"/>
        <w:jc w:val="both"/>
        <w:rPr>
          <w:rFonts w:ascii="Times New Roman" w:hAnsi="Times New Roman"/>
          <w:noProof/>
          <w:color w:val="000000"/>
          <w:sz w:val="28"/>
          <w:szCs w:val="28"/>
          <w:lang w:val="it-IT"/>
        </w:rPr>
      </w:pPr>
      <w:r w:rsidRPr="00E84B11">
        <w:rPr>
          <w:rFonts w:ascii="Times New Roman" w:hAnsi="Times New Roman"/>
          <w:noProof/>
          <w:color w:val="000000"/>
          <w:sz w:val="28"/>
          <w:szCs w:val="28"/>
          <w:lang w:val="it-IT"/>
        </w:rPr>
        <w:t>- Căn cứ kết quả khảo sát nghiên cứu hiện trạng do Công ty TNHH Xây dựng và Bảo tồn công trình Văn hóa Việt AEG thực hiện tháng 0</w:t>
      </w:r>
      <w:r w:rsidR="00A57CB8" w:rsidRPr="00E84B11">
        <w:rPr>
          <w:rFonts w:ascii="Times New Roman" w:hAnsi="Times New Roman"/>
          <w:noProof/>
          <w:color w:val="000000"/>
          <w:sz w:val="28"/>
          <w:szCs w:val="28"/>
          <w:lang w:val="it-IT"/>
        </w:rPr>
        <w:t>2</w:t>
      </w:r>
      <w:r w:rsidRPr="00E84B11">
        <w:rPr>
          <w:rFonts w:ascii="Times New Roman" w:hAnsi="Times New Roman"/>
          <w:noProof/>
          <w:color w:val="000000"/>
          <w:sz w:val="28"/>
          <w:szCs w:val="28"/>
          <w:lang w:val="it-IT"/>
        </w:rPr>
        <w:t>/202</w:t>
      </w:r>
      <w:r w:rsidR="000D1679" w:rsidRPr="00E84B11">
        <w:rPr>
          <w:rFonts w:ascii="Times New Roman" w:hAnsi="Times New Roman"/>
          <w:noProof/>
          <w:color w:val="000000"/>
          <w:sz w:val="28"/>
          <w:szCs w:val="28"/>
          <w:lang w:val="it-IT"/>
        </w:rPr>
        <w:t>1</w:t>
      </w:r>
      <w:r w:rsidRPr="00E84B11">
        <w:rPr>
          <w:rFonts w:ascii="Times New Roman" w:hAnsi="Times New Roman"/>
          <w:noProof/>
          <w:color w:val="000000"/>
          <w:sz w:val="28"/>
          <w:szCs w:val="28"/>
          <w:lang w:val="it-IT"/>
        </w:rPr>
        <w:t>.</w:t>
      </w:r>
    </w:p>
    <w:p w14:paraId="3543B1EC" w14:textId="77777777" w:rsidR="00C721B0" w:rsidRPr="00E84B11" w:rsidRDefault="003C047D" w:rsidP="00C777AB">
      <w:pPr>
        <w:spacing w:before="120" w:line="360" w:lineRule="atLeast"/>
        <w:ind w:firstLine="567"/>
        <w:jc w:val="both"/>
        <w:rPr>
          <w:rFonts w:ascii="Times New Roman" w:hAnsi="Times New Roman"/>
          <w:b/>
          <w:sz w:val="28"/>
          <w:szCs w:val="28"/>
          <w:lang w:val="it-IT"/>
        </w:rPr>
      </w:pPr>
      <w:r w:rsidRPr="00E84B11">
        <w:rPr>
          <w:rFonts w:ascii="Times New Roman" w:hAnsi="Times New Roman"/>
          <w:b/>
          <w:sz w:val="28"/>
          <w:szCs w:val="28"/>
          <w:lang w:val="it-IT"/>
        </w:rPr>
        <w:t xml:space="preserve">3. </w:t>
      </w:r>
      <w:r w:rsidR="00C721B0" w:rsidRPr="00E84B11">
        <w:rPr>
          <w:rFonts w:ascii="Times New Roman" w:hAnsi="Times New Roman"/>
          <w:b/>
          <w:sz w:val="28"/>
          <w:szCs w:val="28"/>
          <w:lang w:val="it-IT"/>
        </w:rPr>
        <w:t>Các quy chuẩn xây dựng, tiêu chuẩn kỹ thuật, tài liệu sử dựng:</w:t>
      </w:r>
    </w:p>
    <w:p w14:paraId="010D6DE0" w14:textId="77777777" w:rsidR="00C721B0" w:rsidRPr="00E84B11" w:rsidRDefault="00C721B0" w:rsidP="00C777AB">
      <w:pPr>
        <w:spacing w:before="120" w:line="360" w:lineRule="atLeast"/>
        <w:ind w:firstLine="567"/>
        <w:jc w:val="both"/>
        <w:rPr>
          <w:rFonts w:ascii="Times New Roman" w:hAnsi="Times New Roman"/>
          <w:noProof/>
          <w:color w:val="000000"/>
          <w:sz w:val="28"/>
        </w:rPr>
      </w:pPr>
      <w:r w:rsidRPr="00E84B11">
        <w:rPr>
          <w:rFonts w:ascii="Times New Roman" w:hAnsi="Times New Roman"/>
          <w:noProof/>
          <w:color w:val="000000"/>
          <w:sz w:val="28"/>
        </w:rPr>
        <w:t>- Tiêu chuẩn Xây dựng Việt Nam</w:t>
      </w:r>
      <w:r w:rsidR="00A57CB8" w:rsidRPr="00E84B11">
        <w:rPr>
          <w:rFonts w:ascii="Times New Roman" w:hAnsi="Times New Roman"/>
          <w:noProof/>
          <w:color w:val="000000"/>
          <w:sz w:val="28"/>
        </w:rPr>
        <w:t>.</w:t>
      </w:r>
    </w:p>
    <w:p w14:paraId="7B3CEB42"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4419:1987 Khảo sát cho xây dựng – nguyên tắc cơ bản;</w:t>
      </w:r>
    </w:p>
    <w:p w14:paraId="6B1A4EB7" w14:textId="77777777" w:rsidR="003C058F" w:rsidRPr="00E84B11" w:rsidRDefault="003C058F" w:rsidP="00C777AB">
      <w:pPr>
        <w:spacing w:before="120" w:line="360" w:lineRule="atLeast"/>
        <w:ind w:firstLine="567"/>
        <w:jc w:val="both"/>
        <w:rPr>
          <w:rFonts w:ascii="Times New Roman" w:hAnsi="Times New Roman"/>
          <w:iCs/>
          <w:color w:val="000000"/>
          <w:spacing w:val="-2"/>
          <w:sz w:val="28"/>
          <w:szCs w:val="28"/>
          <w:lang w:val="it-IT"/>
        </w:rPr>
      </w:pPr>
      <w:r w:rsidRPr="00E84B11">
        <w:rPr>
          <w:rFonts w:ascii="Times New Roman" w:hAnsi="Times New Roman"/>
          <w:iCs/>
          <w:color w:val="000000"/>
          <w:spacing w:val="-2"/>
          <w:sz w:val="28"/>
          <w:szCs w:val="28"/>
          <w:lang w:val="it-IT"/>
        </w:rPr>
        <w:t>+ TCVN 9378:2012 Khảo sát đánh giá tình trạng nhà và công trình xây gạch đá;</w:t>
      </w:r>
    </w:p>
    <w:p w14:paraId="6B4AC514" w14:textId="77777777" w:rsidR="003C058F" w:rsidRPr="00E84B11" w:rsidRDefault="003C058F" w:rsidP="00C777AB">
      <w:pPr>
        <w:spacing w:before="120" w:line="360" w:lineRule="atLeast"/>
        <w:ind w:firstLine="567"/>
        <w:jc w:val="both"/>
        <w:rPr>
          <w:rFonts w:ascii="Times New Roman" w:hAnsi="Times New Roman"/>
          <w:iCs/>
          <w:color w:val="000000"/>
          <w:spacing w:val="-2"/>
          <w:sz w:val="28"/>
          <w:szCs w:val="28"/>
          <w:lang w:val="it-IT"/>
        </w:rPr>
      </w:pPr>
      <w:r w:rsidRPr="00E84B11">
        <w:rPr>
          <w:rFonts w:ascii="Times New Roman" w:hAnsi="Times New Roman"/>
          <w:iCs/>
          <w:color w:val="000000"/>
          <w:spacing w:val="-2"/>
          <w:sz w:val="28"/>
          <w:szCs w:val="28"/>
          <w:lang w:val="it-IT"/>
        </w:rPr>
        <w:t>+ TCVN 9398:2012 Khảo sát đánh giá tình trạng nhà và công trình xây gạch đá;</w:t>
      </w:r>
    </w:p>
    <w:p w14:paraId="2E77812F"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xml:space="preserve">+ TCVN 9362-2012 </w:t>
      </w:r>
      <w:r w:rsidRPr="00E84B11">
        <w:rPr>
          <w:rFonts w:ascii="Times New Roman" w:hAnsi="Times New Roman"/>
          <w:iCs/>
          <w:color w:val="000000"/>
          <w:sz w:val="28"/>
          <w:szCs w:val="28"/>
          <w:lang w:val="it-IT"/>
        </w:rPr>
        <w:tab/>
      </w:r>
    </w:p>
    <w:p w14:paraId="39A3B7B9"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Tiêu chuẩn thiết kế nhà và công trình công cộng.</w:t>
      </w:r>
    </w:p>
    <w:p w14:paraId="58CC1144"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2737-1995: Tải trọng và tác động – Tiêu chuẩn thiết kế;</w:t>
      </w:r>
    </w:p>
    <w:p w14:paraId="27BF4E79"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4314-2003: Vữa xây dựng – Yêu cầu kỹ thuật;</w:t>
      </w:r>
    </w:p>
    <w:p w14:paraId="71323997"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1451-1982: Gạch đặc đất sét nung;</w:t>
      </w:r>
    </w:p>
    <w:p w14:paraId="2ED85A8E"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4353-1986: Đất sét để sản xuất gạch ngói nung – Yêu cầu kỹ thuật;</w:t>
      </w:r>
    </w:p>
    <w:p w14:paraId="3D16C770"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4732-2007: Khối đá tự nhiên;</w:t>
      </w:r>
    </w:p>
    <w:p w14:paraId="2DEDE2F7"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9362-2012: Tiêu chuẩn thiết kế nền nhà và công trình;</w:t>
      </w:r>
    </w:p>
    <w:p w14:paraId="1A28D7F4"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9379-2012: Kết cấu xây dựng nền – Nguyên tắc cơ bản về tính toán;</w:t>
      </w:r>
    </w:p>
    <w:p w14:paraId="2BF1644A"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5574-2012: Kết cấu bê tông cốt thép – Tiêu chuẩn thiết kế;</w:t>
      </w:r>
    </w:p>
    <w:p w14:paraId="66A12AA5"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5575-2012: Kết cấu thép – Tiêu chuẩn thiết kế;</w:t>
      </w:r>
    </w:p>
    <w:p w14:paraId="4FEDEBE2"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8164-2009: Kết cấu gỗ – Tiêu chuẩn thiết kế;</w:t>
      </w:r>
    </w:p>
    <w:p w14:paraId="757F252D" w14:textId="77777777" w:rsidR="003C058F" w:rsidRPr="00E84B11" w:rsidRDefault="003C058F" w:rsidP="00C777AB">
      <w:pPr>
        <w:spacing w:before="120" w:line="360" w:lineRule="atLeast"/>
        <w:ind w:firstLine="567"/>
        <w:jc w:val="both"/>
        <w:rPr>
          <w:rFonts w:ascii="Times New Roman" w:hAnsi="Times New Roman"/>
          <w:iCs/>
          <w:color w:val="000000"/>
          <w:spacing w:val="-2"/>
          <w:sz w:val="28"/>
          <w:szCs w:val="28"/>
          <w:lang w:val="it-IT"/>
        </w:rPr>
      </w:pPr>
      <w:r w:rsidRPr="00E84B11">
        <w:rPr>
          <w:rFonts w:ascii="Times New Roman" w:hAnsi="Times New Roman"/>
          <w:iCs/>
          <w:color w:val="000000"/>
          <w:spacing w:val="-2"/>
          <w:sz w:val="28"/>
          <w:szCs w:val="28"/>
          <w:lang w:val="it-IT"/>
        </w:rPr>
        <w:t>+ TCVN 5573-1991: Kết cấu gạch đá và gạch đá cốt thép - Tiêu chuẩn thiết kế;</w:t>
      </w:r>
    </w:p>
    <w:p w14:paraId="29C214A7"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9207-2012: Đặt đường dẫn điện trong nhà ở và công trình công cộng - Tiêu chuẩn thiết kế;</w:t>
      </w:r>
    </w:p>
    <w:p w14:paraId="159F1453"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9206-2012: Đặt thiết bị điện trong nhà ở và công trình công cộng - Tiêu chuẩn thiết kế;</w:t>
      </w:r>
    </w:p>
    <w:p w14:paraId="12DB7CD6"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TCVN 7447-5-53:2005: Hệ thống lắp đặt điện của các tòa nhà – Phần 5:53:Lựa chọn và lắp đặt thiết bị điện – Cách ly, đóng cắt và điều khiển;</w:t>
      </w:r>
    </w:p>
    <w:p w14:paraId="0950D891" w14:textId="77777777" w:rsidR="003C058F"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 xml:space="preserve">+  </w:t>
      </w:r>
      <w:r w:rsidR="00CB70CD" w:rsidRPr="00E84B11">
        <w:rPr>
          <w:rFonts w:ascii="Times New Roman" w:hAnsi="Times New Roman"/>
          <w:iCs/>
          <w:color w:val="000000"/>
          <w:sz w:val="28"/>
          <w:szCs w:val="28"/>
          <w:lang w:val="it-IT"/>
        </w:rPr>
        <w:t>Tiêu chuấn quốc gia TCVN 7958:2017 về Bảo vệ công trình xây dựng - Phòng chống mối cho công trình xây dựng mới</w:t>
      </w:r>
    </w:p>
    <w:p w14:paraId="7D90D657" w14:textId="77777777" w:rsidR="007A485B" w:rsidRPr="00E84B11" w:rsidRDefault="003C058F"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lastRenderedPageBreak/>
        <w:t>+ Quyết định số 05/200</w:t>
      </w:r>
      <w:r w:rsidR="00231A23" w:rsidRPr="00E84B11">
        <w:rPr>
          <w:rFonts w:ascii="Times New Roman" w:hAnsi="Times New Roman"/>
          <w:iCs/>
          <w:color w:val="000000"/>
          <w:sz w:val="28"/>
          <w:szCs w:val="28"/>
          <w:lang w:val="it-IT"/>
        </w:rPr>
        <w:t>3</w:t>
      </w:r>
      <w:r w:rsidRPr="00E84B11">
        <w:rPr>
          <w:rFonts w:ascii="Times New Roman" w:hAnsi="Times New Roman"/>
          <w:iCs/>
          <w:color w:val="000000"/>
          <w:sz w:val="28"/>
          <w:szCs w:val="28"/>
          <w:lang w:val="it-IT"/>
        </w:rPr>
        <w:t>/QĐ-BVHTT ngày 06 tháng 02 năm 2003 của Bộ trưởng Bộ văn hóa thông tin về việc ban hành quy chế bảo quản, tu bổ và phục hồi DTLS-VH danh lam thắng cảnh;</w:t>
      </w:r>
    </w:p>
    <w:p w14:paraId="387BB321" w14:textId="77777777" w:rsidR="00BB19BB" w:rsidRPr="00E84B11" w:rsidRDefault="00BB19BB"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b/>
          <w:sz w:val="26"/>
          <w:szCs w:val="28"/>
        </w:rPr>
        <w:t xml:space="preserve">II. GIỚI THIỆU KHÁI QUÁT VỀ </w:t>
      </w:r>
      <w:r w:rsidR="00EE579E" w:rsidRPr="00E84B11">
        <w:rPr>
          <w:rFonts w:ascii="Times New Roman" w:hAnsi="Times New Roman"/>
          <w:b/>
          <w:sz w:val="26"/>
          <w:szCs w:val="28"/>
        </w:rPr>
        <w:t xml:space="preserve">DI TÍCH VÀ GIÁ TRỊ LỊCH SỬ, VĂN </w:t>
      </w:r>
      <w:r w:rsidRPr="00E84B11">
        <w:rPr>
          <w:rFonts w:ascii="Times New Roman" w:hAnsi="Times New Roman"/>
          <w:b/>
          <w:sz w:val="26"/>
          <w:szCs w:val="28"/>
        </w:rPr>
        <w:t>HOÁ, KHOA HỌC, THẨM MỸ CỦA DI TÍCH</w:t>
      </w:r>
    </w:p>
    <w:p w14:paraId="7C93C5A3" w14:textId="77777777" w:rsidR="000656E4" w:rsidRPr="00E84B11" w:rsidRDefault="003C047D" w:rsidP="00C777AB">
      <w:pPr>
        <w:spacing w:before="120" w:line="360" w:lineRule="atLeast"/>
        <w:ind w:firstLine="567"/>
        <w:jc w:val="both"/>
        <w:rPr>
          <w:rFonts w:ascii="Times New Roman" w:hAnsi="Times New Roman"/>
          <w:b/>
          <w:bCs/>
          <w:sz w:val="28"/>
          <w:szCs w:val="28"/>
        </w:rPr>
      </w:pPr>
      <w:r w:rsidRPr="00E84B11">
        <w:rPr>
          <w:rFonts w:ascii="Times New Roman" w:hAnsi="Times New Roman"/>
          <w:b/>
          <w:bCs/>
          <w:sz w:val="28"/>
          <w:szCs w:val="28"/>
        </w:rPr>
        <w:t xml:space="preserve">1. </w:t>
      </w:r>
      <w:r w:rsidR="00AB2271" w:rsidRPr="00E84B11">
        <w:rPr>
          <w:rFonts w:ascii="Times New Roman" w:hAnsi="Times New Roman"/>
          <w:b/>
          <w:bCs/>
          <w:sz w:val="28"/>
          <w:szCs w:val="28"/>
        </w:rPr>
        <w:t>Tên gọi, địa điểm của di tích</w:t>
      </w:r>
    </w:p>
    <w:p w14:paraId="4C11F773" w14:textId="77777777" w:rsidR="000656E4" w:rsidRPr="00E84B11" w:rsidRDefault="00AB2271" w:rsidP="00C777AB">
      <w:pPr>
        <w:spacing w:before="120" w:line="360" w:lineRule="atLeast"/>
        <w:ind w:firstLine="567"/>
        <w:jc w:val="both"/>
        <w:rPr>
          <w:rFonts w:ascii="Times New Roman" w:hAnsi="Times New Roman"/>
          <w:b/>
          <w:bCs/>
          <w:sz w:val="28"/>
          <w:szCs w:val="28"/>
        </w:rPr>
      </w:pPr>
      <w:r w:rsidRPr="00E84B11">
        <w:rPr>
          <w:rFonts w:ascii="Times New Roman" w:hAnsi="Times New Roman"/>
          <w:b/>
          <w:bCs/>
          <w:sz w:val="28"/>
          <w:szCs w:val="28"/>
        </w:rPr>
        <w:t xml:space="preserve">- </w:t>
      </w:r>
      <w:r w:rsidR="000656E4" w:rsidRPr="00E84B11">
        <w:rPr>
          <w:rFonts w:ascii="Times New Roman" w:hAnsi="Times New Roman"/>
          <w:b/>
          <w:bCs/>
          <w:sz w:val="28"/>
          <w:szCs w:val="28"/>
        </w:rPr>
        <w:t>Tên gọi của di tích:</w:t>
      </w:r>
      <w:r w:rsidR="000D1679" w:rsidRPr="00E84B11">
        <w:rPr>
          <w:rFonts w:ascii="Times New Roman" w:hAnsi="Times New Roman"/>
          <w:b/>
          <w:bCs/>
          <w:sz w:val="28"/>
          <w:szCs w:val="28"/>
        </w:rPr>
        <w:t xml:space="preserve"> </w:t>
      </w:r>
      <w:r w:rsidR="000D1679" w:rsidRPr="00E84B11">
        <w:rPr>
          <w:rFonts w:ascii="Times New Roman" w:hAnsi="Times New Roman"/>
          <w:bCs/>
          <w:sz w:val="28"/>
          <w:szCs w:val="28"/>
        </w:rPr>
        <w:t>Đền Gốc Khế</w:t>
      </w:r>
    </w:p>
    <w:p w14:paraId="684ECCB8" w14:textId="77777777" w:rsidR="000D1679" w:rsidRPr="00E84B11" w:rsidRDefault="00AB2271" w:rsidP="00C777AB">
      <w:pPr>
        <w:spacing w:before="120" w:line="360" w:lineRule="atLeast"/>
        <w:ind w:firstLine="567"/>
        <w:jc w:val="both"/>
        <w:rPr>
          <w:rFonts w:ascii="Times New Roman" w:hAnsi="Times New Roman"/>
          <w:b/>
          <w:bCs/>
          <w:sz w:val="28"/>
          <w:szCs w:val="28"/>
        </w:rPr>
      </w:pPr>
      <w:r w:rsidRPr="00E84B11">
        <w:rPr>
          <w:rFonts w:ascii="Times New Roman" w:hAnsi="Times New Roman"/>
          <w:b/>
          <w:bCs/>
          <w:sz w:val="28"/>
          <w:szCs w:val="28"/>
        </w:rPr>
        <w:t xml:space="preserve">- </w:t>
      </w:r>
      <w:r w:rsidR="00BB7EAF" w:rsidRPr="00E84B11">
        <w:rPr>
          <w:rFonts w:ascii="Times New Roman" w:hAnsi="Times New Roman"/>
          <w:b/>
          <w:bCs/>
          <w:sz w:val="28"/>
          <w:szCs w:val="28"/>
        </w:rPr>
        <w:t xml:space="preserve">Địa điểm </w:t>
      </w:r>
      <w:r w:rsidR="00C14E0F" w:rsidRPr="00E84B11">
        <w:rPr>
          <w:rFonts w:ascii="Times New Roman" w:hAnsi="Times New Roman"/>
          <w:b/>
          <w:bCs/>
          <w:sz w:val="28"/>
          <w:szCs w:val="28"/>
        </w:rPr>
        <w:t>của di tích</w:t>
      </w:r>
      <w:r w:rsidR="00BB19BB" w:rsidRPr="00E84B11">
        <w:rPr>
          <w:rStyle w:val="Normal1"/>
          <w:rFonts w:ascii="Times New Roman" w:hAnsi="Times New Roman"/>
          <w:b/>
          <w:sz w:val="28"/>
          <w:szCs w:val="28"/>
        </w:rPr>
        <w:t>:</w:t>
      </w:r>
      <w:r w:rsidRPr="00E84B11">
        <w:rPr>
          <w:rStyle w:val="Normal1"/>
          <w:rFonts w:ascii="Times New Roman" w:hAnsi="Times New Roman"/>
          <w:b/>
          <w:sz w:val="28"/>
          <w:szCs w:val="28"/>
        </w:rPr>
        <w:t xml:space="preserve"> </w:t>
      </w:r>
      <w:r w:rsidR="000D1679" w:rsidRPr="00E84B11">
        <w:rPr>
          <w:rFonts w:ascii="Times New Roman" w:hAnsi="Times New Roman"/>
          <w:noProof/>
          <w:color w:val="000000"/>
          <w:sz w:val="28"/>
        </w:rPr>
        <w:t xml:space="preserve">Di tích đền Gốc Khế nằm trên một khuôn viên nhỏ thuộc địa phận </w:t>
      </w:r>
      <w:r w:rsidR="008F1ED3" w:rsidRPr="00E84B11">
        <w:rPr>
          <w:rFonts w:ascii="Times New Roman" w:hAnsi="Times New Roman"/>
          <w:noProof/>
          <w:color w:val="000000"/>
          <w:sz w:val="28"/>
        </w:rPr>
        <w:t>thị trấn</w:t>
      </w:r>
      <w:r w:rsidR="000D1679" w:rsidRPr="00E84B11">
        <w:rPr>
          <w:rFonts w:ascii="Times New Roman" w:hAnsi="Times New Roman"/>
          <w:noProof/>
          <w:color w:val="000000"/>
          <w:sz w:val="28"/>
        </w:rPr>
        <w:t xml:space="preserve"> Nhã Nam, huyện Tân Yên tỉnh Bắc Giang </w:t>
      </w:r>
    </w:p>
    <w:p w14:paraId="321095CC" w14:textId="77777777" w:rsidR="00246435" w:rsidRPr="00E84B11" w:rsidRDefault="00AB2271" w:rsidP="00C777AB">
      <w:pPr>
        <w:pStyle w:val="BodyText2"/>
        <w:spacing w:before="120" w:after="0"/>
        <w:ind w:firstLine="567"/>
        <w:jc w:val="both"/>
        <w:rPr>
          <w:rFonts w:ascii="Times New Roman" w:hAnsi="Times New Roman"/>
          <w:b/>
          <w:noProof/>
          <w:color w:val="000000"/>
        </w:rPr>
      </w:pPr>
      <w:r w:rsidRPr="00E84B11">
        <w:rPr>
          <w:rFonts w:ascii="Times New Roman" w:hAnsi="Times New Roman"/>
          <w:b/>
          <w:noProof/>
          <w:color w:val="000000"/>
        </w:rPr>
        <w:t xml:space="preserve">- </w:t>
      </w:r>
      <w:r w:rsidR="00246435" w:rsidRPr="00E84B11">
        <w:rPr>
          <w:rFonts w:ascii="Times New Roman" w:hAnsi="Times New Roman"/>
          <w:b/>
          <w:noProof/>
          <w:color w:val="000000"/>
        </w:rPr>
        <w:t>Đường đi đến di tích:</w:t>
      </w:r>
    </w:p>
    <w:p w14:paraId="414F7C9D" w14:textId="77777777" w:rsidR="000D1679" w:rsidRPr="00E84B11" w:rsidRDefault="000D1679" w:rsidP="00C777AB">
      <w:pPr>
        <w:pStyle w:val="BodyText2"/>
        <w:spacing w:before="120" w:after="0"/>
        <w:ind w:firstLine="567"/>
        <w:jc w:val="both"/>
        <w:rPr>
          <w:rFonts w:ascii="Times New Roman" w:hAnsi="Times New Roman"/>
          <w:noProof/>
          <w:color w:val="000000"/>
        </w:rPr>
      </w:pPr>
      <w:r w:rsidRPr="00E84B11">
        <w:rPr>
          <w:rFonts w:ascii="Times New Roman" w:hAnsi="Times New Roman"/>
          <w:noProof/>
          <w:color w:val="000000"/>
        </w:rPr>
        <w:t xml:space="preserve">Từ thành phố Bắc Giang theo quốc lộ 1A (cũ), qua cầu Sông Thương, rẽ phải theo đường tỉnh lộ 398 tuyến Bắc Giang - Nhã Nam, đi 24km tới </w:t>
      </w:r>
      <w:r w:rsidR="008F1ED3" w:rsidRPr="00E84B11">
        <w:rPr>
          <w:rFonts w:ascii="Times New Roman" w:hAnsi="Times New Roman"/>
          <w:noProof/>
          <w:color w:val="000000"/>
        </w:rPr>
        <w:t xml:space="preserve">thị trấn </w:t>
      </w:r>
      <w:r w:rsidRPr="00E84B11">
        <w:rPr>
          <w:rFonts w:ascii="Times New Roman" w:hAnsi="Times New Roman"/>
          <w:noProof/>
          <w:color w:val="000000"/>
        </w:rPr>
        <w:t xml:space="preserve">Nhã Nam. Di tích nằm gần ngã tư </w:t>
      </w:r>
      <w:r w:rsidR="00A5667F" w:rsidRPr="00E84B11">
        <w:rPr>
          <w:rFonts w:ascii="Times New Roman" w:hAnsi="Times New Roman"/>
          <w:noProof/>
          <w:color w:val="000000"/>
        </w:rPr>
        <w:t>thị trấn</w:t>
      </w:r>
      <w:r w:rsidRPr="00E84B11">
        <w:rPr>
          <w:rFonts w:ascii="Times New Roman" w:hAnsi="Times New Roman"/>
          <w:noProof/>
          <w:color w:val="000000"/>
        </w:rPr>
        <w:t xml:space="preserve"> Nhã Nam, phía sau là Đồi Phủ - một địa điểm di tích liên quan mật thiết trong cuộc khởi nghĩa Yên Thế.</w:t>
      </w:r>
    </w:p>
    <w:p w14:paraId="216C7425" w14:textId="77777777" w:rsidR="00835BB1" w:rsidRPr="00E84B11" w:rsidRDefault="00AB2271" w:rsidP="00C777AB">
      <w:pPr>
        <w:pStyle w:val="BodyText2"/>
        <w:spacing w:before="120" w:after="0"/>
        <w:ind w:firstLine="567"/>
        <w:jc w:val="both"/>
        <w:rPr>
          <w:rFonts w:ascii="Times New Roman" w:hAnsi="Times New Roman"/>
          <w:b/>
          <w:noProof/>
          <w:color w:val="000000"/>
        </w:rPr>
      </w:pPr>
      <w:r w:rsidRPr="00E84B11">
        <w:rPr>
          <w:rFonts w:ascii="Times New Roman" w:hAnsi="Times New Roman"/>
          <w:b/>
          <w:noProof/>
          <w:color w:val="000000"/>
        </w:rPr>
        <w:t>2. Giá trị của di tích</w:t>
      </w:r>
    </w:p>
    <w:p w14:paraId="58B07280" w14:textId="77777777" w:rsidR="00335501" w:rsidRPr="00E84B11" w:rsidRDefault="007A485B"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color w:val="000000"/>
          <w:sz w:val="28"/>
          <w:szCs w:val="28"/>
        </w:rPr>
        <w:t xml:space="preserve">Đền Gốc Khế là nơi thờ </w:t>
      </w:r>
      <w:r w:rsidR="002F7B76" w:rsidRPr="00E84B11">
        <w:rPr>
          <w:rFonts w:ascii="Times New Roman" w:hAnsi="Times New Roman"/>
          <w:color w:val="000000"/>
          <w:sz w:val="28"/>
          <w:szCs w:val="28"/>
        </w:rPr>
        <w:t>Mẫu và Đại vương Trần Quốc Tuấn (</w:t>
      </w:r>
      <w:r w:rsidRPr="00E84B11">
        <w:rPr>
          <w:rFonts w:ascii="Times New Roman" w:hAnsi="Times New Roman"/>
          <w:color w:val="000000"/>
          <w:sz w:val="28"/>
          <w:szCs w:val="28"/>
        </w:rPr>
        <w:t>được nhân dân tôn thờ là Đức Thánh Trần</w:t>
      </w:r>
      <w:r w:rsidR="002F7B76" w:rsidRPr="00E84B11">
        <w:rPr>
          <w:rFonts w:ascii="Times New Roman" w:hAnsi="Times New Roman"/>
          <w:color w:val="000000"/>
          <w:sz w:val="28"/>
          <w:szCs w:val="28"/>
        </w:rPr>
        <w:t>)-</w:t>
      </w:r>
      <w:r w:rsidRPr="00E84B11">
        <w:rPr>
          <w:rFonts w:ascii="Times New Roman" w:hAnsi="Times New Roman"/>
          <w:color w:val="000000"/>
          <w:sz w:val="28"/>
          <w:szCs w:val="28"/>
        </w:rPr>
        <w:t>người có công lao to lớn trong công cuộc đánh thắng giặc Nguyên-Mông xâm lược (thế kỷ thứ XIII), đem lại thái bình cho đất nước. Đây cũng là nơi hoạt động của nhiều tướng lĩnh của nghĩa quân như: Đề Công (Tạ Văn Công), Đề Nguyên (Tạ Văn Nguyên), Đề Cần (Tạ Văn Cần), Thống Ngò (Tạ Văn Khấu), Quản Khối (Giáp Văn Khối),...trong</w:t>
      </w:r>
      <w:r w:rsidR="00335501" w:rsidRPr="00E84B11">
        <w:rPr>
          <w:rFonts w:ascii="Times New Roman" w:hAnsi="Times New Roman"/>
          <w:color w:val="000000"/>
          <w:sz w:val="28"/>
          <w:szCs w:val="28"/>
        </w:rPr>
        <w:t xml:space="preserve"> phong trào Khởi nghĩa Yên Thế</w:t>
      </w:r>
      <w:r w:rsidRPr="00E84B11">
        <w:rPr>
          <w:rFonts w:ascii="Times New Roman" w:hAnsi="Times New Roman"/>
          <w:color w:val="000000"/>
          <w:sz w:val="28"/>
          <w:szCs w:val="28"/>
        </w:rPr>
        <w:t xml:space="preserve"> do anh hùng Hoàng Hoa Thám lãnh đạo cuối thế kỷ XIX, đầu thế kỷ XX.</w:t>
      </w:r>
    </w:p>
    <w:p w14:paraId="04258826" w14:textId="77777777" w:rsidR="009F647A" w:rsidRPr="00E84B11" w:rsidRDefault="009F647A" w:rsidP="00C777AB">
      <w:pPr>
        <w:spacing w:before="120" w:line="360" w:lineRule="atLeast"/>
        <w:ind w:firstLine="567"/>
        <w:jc w:val="both"/>
        <w:rPr>
          <w:rFonts w:ascii="Times New Roman" w:hAnsi="Times New Roman"/>
          <w:iCs/>
          <w:color w:val="000000"/>
          <w:spacing w:val="-2"/>
          <w:sz w:val="26"/>
          <w:szCs w:val="28"/>
          <w:lang w:val="it-IT"/>
        </w:rPr>
      </w:pPr>
      <w:r w:rsidRPr="00E84B11">
        <w:rPr>
          <w:rFonts w:ascii="Times New Roman Bold" w:hAnsi="Times New Roman Bold"/>
          <w:b/>
          <w:spacing w:val="-2"/>
          <w:sz w:val="26"/>
          <w:szCs w:val="28"/>
          <w:lang w:val="pt-BR"/>
        </w:rPr>
        <w:t xml:space="preserve">III. </w:t>
      </w:r>
      <w:r w:rsidRPr="00E84B11">
        <w:rPr>
          <w:rFonts w:ascii="Times New Roman Bold" w:hAnsi="Times New Roman Bold"/>
          <w:b/>
          <w:spacing w:val="-2"/>
          <w:sz w:val="26"/>
          <w:szCs w:val="28"/>
        </w:rPr>
        <w:t>BÁO CÁO KHẢO SÁT CHI TIẾT VỀ CÁC VẤN ĐỀ LỊCH SỬ, KHẢO CỔ, VĂN HÓA, KIẾN TRÚC, NGHỆ THUẬT, QUÁ TRÌNH XÂY DỰNG, TU BỔ, KỸ THUẬT, VẬT LIỆU XÂY DỰNG DI TÍCH; ĐÁNH GIÁ TÌNH TRẠNG KỸ THUẬT, TÌNH HÌNH QUẢN LÝ, BẢO VỆ VÀ PHÁT HUY GIÁ TRỊ DI TÍCH VÀ CÁC KẾT QUẢ KHẢO SÁT THEO QUY ĐỊNH CỦA PHÁP LUẬT VỀ XÂY DỰNG</w:t>
      </w:r>
    </w:p>
    <w:p w14:paraId="2EE4BFA5" w14:textId="77777777" w:rsidR="009F647A" w:rsidRPr="00E84B11" w:rsidRDefault="009F647A" w:rsidP="00C777AB">
      <w:pPr>
        <w:spacing w:before="120" w:line="360" w:lineRule="atLeast"/>
        <w:ind w:firstLine="567"/>
        <w:jc w:val="both"/>
        <w:rPr>
          <w:rFonts w:ascii="Times New Roman" w:hAnsi="Times New Roman"/>
          <w:b/>
          <w:sz w:val="28"/>
          <w:szCs w:val="28"/>
        </w:rPr>
      </w:pPr>
      <w:r w:rsidRPr="00E84B11">
        <w:rPr>
          <w:rFonts w:ascii="Times New Roman" w:hAnsi="Times New Roman"/>
          <w:b/>
          <w:sz w:val="28"/>
          <w:szCs w:val="28"/>
        </w:rPr>
        <w:t>1.</w:t>
      </w:r>
      <w:r w:rsidR="00AB2271" w:rsidRPr="00E84B11">
        <w:rPr>
          <w:rFonts w:ascii="Times New Roman" w:hAnsi="Times New Roman"/>
          <w:b/>
          <w:sz w:val="28"/>
          <w:szCs w:val="28"/>
        </w:rPr>
        <w:t xml:space="preserve"> Các vấn đề về lịch sử, văn hóa</w:t>
      </w:r>
    </w:p>
    <w:p w14:paraId="1898EC5E" w14:textId="77777777" w:rsidR="00433D0E" w:rsidRPr="00E84B11" w:rsidRDefault="00E84B11" w:rsidP="00C777AB">
      <w:pPr>
        <w:spacing w:before="120" w:line="360" w:lineRule="atLeast"/>
        <w:ind w:firstLine="567"/>
        <w:jc w:val="both"/>
        <w:outlineLvl w:val="0"/>
        <w:rPr>
          <w:rFonts w:ascii="Times New Roman" w:hAnsi="Times New Roman"/>
          <w:b/>
          <w:sz w:val="28"/>
          <w:szCs w:val="28"/>
        </w:rPr>
      </w:pPr>
      <w:r>
        <w:rPr>
          <w:rFonts w:ascii="Times New Roman" w:hAnsi="Times New Roman"/>
          <w:b/>
          <w:sz w:val="28"/>
          <w:szCs w:val="28"/>
        </w:rPr>
        <w:t xml:space="preserve">- </w:t>
      </w:r>
      <w:r w:rsidR="0009042C" w:rsidRPr="00E84B11">
        <w:rPr>
          <w:rFonts w:ascii="Times New Roman" w:hAnsi="Times New Roman"/>
          <w:b/>
          <w:sz w:val="28"/>
          <w:szCs w:val="28"/>
        </w:rPr>
        <w:t>Niên đại xây dựng</w:t>
      </w:r>
    </w:p>
    <w:p w14:paraId="3DB09A4E" w14:textId="77777777" w:rsidR="007A485B" w:rsidRPr="00E84B11" w:rsidRDefault="007A485B" w:rsidP="00C777AB">
      <w:pPr>
        <w:pStyle w:val="BodyText"/>
        <w:spacing w:before="120" w:line="360" w:lineRule="atLeast"/>
        <w:ind w:firstLine="567"/>
        <w:rPr>
          <w:rFonts w:ascii="Times New Roman" w:hAnsi="Times New Roman"/>
          <w:szCs w:val="28"/>
        </w:rPr>
      </w:pPr>
      <w:bookmarkStart w:id="2" w:name="_Hlk89788821"/>
      <w:r w:rsidRPr="00E84B11">
        <w:rPr>
          <w:rFonts w:ascii="Times New Roman" w:hAnsi="Times New Roman"/>
          <w:szCs w:val="28"/>
        </w:rPr>
        <w:t xml:space="preserve">Theo các nguồn tư liệu lịch sử cho biết, đền Gốc Khế được xây dựng từ những năm </w:t>
      </w:r>
      <w:r w:rsidR="00BB7EAF" w:rsidRPr="00E84B11">
        <w:rPr>
          <w:rFonts w:ascii="Times New Roman" w:hAnsi="Times New Roman"/>
          <w:szCs w:val="28"/>
        </w:rPr>
        <w:t>đầu thế kỷ XIX</w:t>
      </w:r>
      <w:r w:rsidRPr="00E84B11">
        <w:rPr>
          <w:rFonts w:ascii="Times New Roman" w:hAnsi="Times New Roman"/>
          <w:szCs w:val="28"/>
        </w:rPr>
        <w:t>. Khi mới được xây dựng, đền có qu</w:t>
      </w:r>
      <w:r w:rsidR="0009042C" w:rsidRPr="00E84B11">
        <w:rPr>
          <w:rFonts w:ascii="Times New Roman" w:hAnsi="Times New Roman"/>
          <w:szCs w:val="28"/>
        </w:rPr>
        <w:t>y mô vừa phải gồm 3 gian Tiền bái và 2 gian H</w:t>
      </w:r>
      <w:r w:rsidRPr="00E84B11">
        <w:rPr>
          <w:rFonts w:ascii="Times New Roman" w:hAnsi="Times New Roman"/>
          <w:szCs w:val="28"/>
        </w:rPr>
        <w:t xml:space="preserve">ậu cung, các cấu kiện kiến trúc được làm bằng gỗ tứ thiết chắc khỏe. </w:t>
      </w:r>
      <w:bookmarkStart w:id="3" w:name="_Hlk90534235"/>
      <w:r w:rsidRPr="00E84B11">
        <w:rPr>
          <w:rFonts w:ascii="Times New Roman" w:hAnsi="Times New Roman"/>
          <w:szCs w:val="28"/>
        </w:rPr>
        <w:t>Trải qua bao biến thiên của lịch sử, tàn phá của thiên tai, chiến tranh, đền đã được tu sửa, tôn tạo nhiều lần</w:t>
      </w:r>
      <w:bookmarkEnd w:id="3"/>
      <w:r w:rsidRPr="00E84B11">
        <w:rPr>
          <w:rFonts w:ascii="Times New Roman" w:hAnsi="Times New Roman"/>
          <w:szCs w:val="28"/>
        </w:rPr>
        <w:t xml:space="preserve">. Hiện nay, đền có bình đồ kiến trúc </w:t>
      </w:r>
      <w:r w:rsidR="00BB7EAF" w:rsidRPr="00E84B11">
        <w:rPr>
          <w:rFonts w:ascii="Times New Roman" w:hAnsi="Times New Roman"/>
          <w:szCs w:val="28"/>
        </w:rPr>
        <w:t>hình chữ đinh gồm 1 tòa Tiền bái 3 gian và 1 gian H</w:t>
      </w:r>
      <w:r w:rsidRPr="00E84B11">
        <w:rPr>
          <w:rFonts w:ascii="Times New Roman" w:hAnsi="Times New Roman"/>
          <w:szCs w:val="28"/>
        </w:rPr>
        <w:t xml:space="preserve">ậu cung, kết cấu khung mái bằng gỗ, lợp ngói mũi, kèo kìm trốn cột, quá giang gác tường. Trong đền còn bảo lưu được một số đồ thờ tự </w:t>
      </w:r>
      <w:r w:rsidRPr="00E84B11">
        <w:rPr>
          <w:rFonts w:ascii="Times New Roman" w:hAnsi="Times New Roman"/>
          <w:szCs w:val="28"/>
        </w:rPr>
        <w:lastRenderedPageBreak/>
        <w:t>quý như: Bát hương, mâm đài, cây đèn, hộp đựng trầu thờ bằng gỗ được chạm trổ rất tinh xảo thể hiện sự tài khéo của người nghệ nhân điêu khắc dân gian xưa... Đặc biệt, hệ thống tượng thờ trong đền là những pho tượng cổ bằng gỗ với lối tạo tác đặc trưng tượng thời Nguyễn, đây là những pho tượng rất có giá trị nghiên cứu về lịch sử và mỹ thuật.</w:t>
      </w:r>
    </w:p>
    <w:bookmarkEnd w:id="2"/>
    <w:p w14:paraId="3B1C791B" w14:textId="77777777" w:rsidR="008D65B8" w:rsidRPr="00E84B11" w:rsidRDefault="007A485B" w:rsidP="00C777AB">
      <w:pPr>
        <w:pStyle w:val="BodyText"/>
        <w:spacing w:before="120" w:line="360" w:lineRule="atLeast"/>
        <w:ind w:firstLine="567"/>
        <w:rPr>
          <w:rFonts w:ascii="Times New Roman" w:hAnsi="Times New Roman"/>
          <w:b/>
          <w:noProof/>
          <w:color w:val="000000"/>
          <w:szCs w:val="28"/>
        </w:rPr>
      </w:pPr>
      <w:r w:rsidRPr="00E84B11">
        <w:rPr>
          <w:rFonts w:ascii="Times New Roman" w:hAnsi="Times New Roman"/>
          <w:b/>
          <w:noProof/>
          <w:color w:val="000000"/>
          <w:szCs w:val="28"/>
        </w:rPr>
        <w:t xml:space="preserve">- </w:t>
      </w:r>
      <w:r w:rsidR="00533EEB" w:rsidRPr="00E84B11">
        <w:rPr>
          <w:rFonts w:ascii="Times New Roman" w:hAnsi="Times New Roman"/>
          <w:b/>
          <w:noProof/>
          <w:color w:val="000000"/>
          <w:szCs w:val="28"/>
        </w:rPr>
        <w:t>Giá trị</w:t>
      </w:r>
      <w:r w:rsidR="008D65B8" w:rsidRPr="00E84B11">
        <w:rPr>
          <w:rFonts w:ascii="Times New Roman" w:hAnsi="Times New Roman"/>
          <w:b/>
          <w:noProof/>
          <w:color w:val="000000"/>
          <w:szCs w:val="28"/>
        </w:rPr>
        <w:t xml:space="preserve"> lịch sử - Văn hóa</w:t>
      </w:r>
    </w:p>
    <w:p w14:paraId="4E5EC152" w14:textId="77777777" w:rsidR="00072F65" w:rsidRPr="00E84B11" w:rsidRDefault="0009042C" w:rsidP="00C777AB">
      <w:pPr>
        <w:spacing w:before="120" w:line="360" w:lineRule="atLeast"/>
        <w:ind w:firstLine="567"/>
        <w:jc w:val="both"/>
        <w:rPr>
          <w:rFonts w:ascii="Times New Roman" w:hAnsi="Times New Roman"/>
          <w:iCs/>
          <w:color w:val="000000"/>
          <w:spacing w:val="-2"/>
          <w:sz w:val="28"/>
          <w:szCs w:val="28"/>
          <w:lang w:val="it-IT"/>
        </w:rPr>
      </w:pPr>
      <w:r w:rsidRPr="00E84B11">
        <w:rPr>
          <w:rFonts w:ascii="Times New Roman" w:hAnsi="Times New Roman"/>
          <w:iCs/>
          <w:color w:val="000000"/>
          <w:spacing w:val="-2"/>
          <w:sz w:val="28"/>
          <w:szCs w:val="28"/>
          <w:lang w:val="it-IT"/>
        </w:rPr>
        <w:t>Đền Gốc Khế xưa thuộc xã</w:t>
      </w:r>
      <w:r w:rsidR="00335501" w:rsidRPr="00E84B11">
        <w:rPr>
          <w:rFonts w:ascii="Times New Roman" w:hAnsi="Times New Roman"/>
          <w:iCs/>
          <w:color w:val="000000"/>
          <w:spacing w:val="-2"/>
          <w:sz w:val="28"/>
          <w:szCs w:val="28"/>
          <w:lang w:val="it-IT"/>
        </w:rPr>
        <w:t xml:space="preserve"> Nhã Nam, tổng Nhã Nam, phủ Yê</w:t>
      </w:r>
      <w:r w:rsidRPr="00E84B11">
        <w:rPr>
          <w:rFonts w:ascii="Times New Roman" w:hAnsi="Times New Roman"/>
          <w:iCs/>
          <w:color w:val="000000"/>
          <w:spacing w:val="-2"/>
          <w:sz w:val="28"/>
          <w:szCs w:val="28"/>
          <w:lang w:val="it-IT"/>
        </w:rPr>
        <w:t>n Thế, tỉnh Bắc Giang, nay là thị trấn</w:t>
      </w:r>
      <w:r w:rsidR="00335501" w:rsidRPr="00E84B11">
        <w:rPr>
          <w:rFonts w:ascii="Times New Roman" w:hAnsi="Times New Roman"/>
          <w:iCs/>
          <w:color w:val="000000"/>
          <w:spacing w:val="-2"/>
          <w:sz w:val="28"/>
          <w:szCs w:val="28"/>
          <w:lang w:val="it-IT"/>
        </w:rPr>
        <w:t xml:space="preserve"> Nhã Nam, huyện Tân Yên, tỉnh Bắc Giang cách thành phố Bắc Giang khoảng 24km về phía Tây Bắc. Đền được khởi dựng từ </w:t>
      </w:r>
      <w:r w:rsidR="008F1ED3" w:rsidRPr="00E84B11">
        <w:rPr>
          <w:rFonts w:ascii="Times New Roman" w:hAnsi="Times New Roman"/>
          <w:iCs/>
          <w:color w:val="000000"/>
          <w:spacing w:val="-2"/>
          <w:sz w:val="28"/>
          <w:szCs w:val="28"/>
          <w:lang w:val="it-IT"/>
        </w:rPr>
        <w:t>khoảng đầu thế kỷ XIX</w:t>
      </w:r>
      <w:r w:rsidR="00335501" w:rsidRPr="00E84B11">
        <w:rPr>
          <w:rFonts w:ascii="Times New Roman" w:hAnsi="Times New Roman"/>
          <w:iCs/>
          <w:color w:val="000000"/>
          <w:spacing w:val="-2"/>
          <w:sz w:val="28"/>
          <w:szCs w:val="28"/>
          <w:lang w:val="it-IT"/>
        </w:rPr>
        <w:t xml:space="preserve"> để thờ Đức Thánh Trần Hưng Đạo. Trong thời kỳ phong trào khởi nghĩa Yên Thế đánh Pháp di</w:t>
      </w:r>
      <w:r w:rsidR="008F1ED3" w:rsidRPr="00E84B11">
        <w:rPr>
          <w:rFonts w:ascii="Times New Roman" w:hAnsi="Times New Roman"/>
          <w:iCs/>
          <w:color w:val="000000"/>
          <w:spacing w:val="-2"/>
          <w:sz w:val="28"/>
          <w:szCs w:val="28"/>
          <w:lang w:val="it-IT"/>
        </w:rPr>
        <w:t>ễn ra trên quê hương Bắc Giang (g</w:t>
      </w:r>
      <w:r w:rsidR="00335501" w:rsidRPr="00E84B11">
        <w:rPr>
          <w:rFonts w:ascii="Times New Roman" w:hAnsi="Times New Roman"/>
          <w:iCs/>
          <w:color w:val="000000"/>
          <w:spacing w:val="-2"/>
          <w:sz w:val="28"/>
          <w:szCs w:val="28"/>
          <w:lang w:val="it-IT"/>
        </w:rPr>
        <w:t>iai đoạn 1892 – 1894</w:t>
      </w:r>
      <w:r w:rsidR="008F1ED3" w:rsidRPr="00E84B11">
        <w:rPr>
          <w:rFonts w:ascii="Times New Roman" w:hAnsi="Times New Roman"/>
          <w:iCs/>
          <w:color w:val="000000"/>
          <w:spacing w:val="-2"/>
          <w:sz w:val="28"/>
          <w:szCs w:val="28"/>
          <w:lang w:val="it-IT"/>
        </w:rPr>
        <w:t>)</w:t>
      </w:r>
      <w:r w:rsidR="00335501" w:rsidRPr="00E84B11">
        <w:rPr>
          <w:rFonts w:ascii="Times New Roman" w:hAnsi="Times New Roman"/>
          <w:iCs/>
          <w:color w:val="000000"/>
          <w:spacing w:val="-2"/>
          <w:sz w:val="28"/>
          <w:szCs w:val="28"/>
          <w:lang w:val="it-IT"/>
        </w:rPr>
        <w:t xml:space="preserve">, đền Gốc Khế từng là địa điểm để tổ chức nhiều quộc họp giữa những tướng lĩnh của nghĩa quân Yên Thế như: Đề Thám, Đề Công (Tạ Văn Cần), Đề Nguyên (Tạ Văn Nguyên), Đề Cần (Tạ Văn Cần), Thống Ngò (Tạ Văn Khấu), Quản Khối (Giáp Văn Khối). Qua những cuộc họp này đã đi đến thống nhất đưa ra những sách lược, chiến lược quan trọng mang tính quyết định nhằm đi đến mục tiêu duy nhất là giải phóng dân tộc, giải phóng nhân dân khỏi ách áp bức bóc lột của </w:t>
      </w:r>
      <w:r w:rsidR="00072F65" w:rsidRPr="00E84B11">
        <w:rPr>
          <w:rFonts w:ascii="Times New Roman" w:hAnsi="Times New Roman"/>
          <w:iCs/>
          <w:color w:val="000000"/>
          <w:spacing w:val="-2"/>
          <w:sz w:val="28"/>
          <w:szCs w:val="28"/>
          <w:lang w:val="it-IT"/>
        </w:rPr>
        <w:t>thực dân Pháp và bè lũ tay sai.</w:t>
      </w:r>
    </w:p>
    <w:p w14:paraId="242B4FB1" w14:textId="77777777" w:rsidR="00335501" w:rsidRPr="00E84B11" w:rsidRDefault="00335501"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iCs/>
          <w:color w:val="000000"/>
          <w:sz w:val="28"/>
          <w:szCs w:val="28"/>
          <w:lang w:val="it-IT"/>
        </w:rPr>
        <w:t>Ngoài giá trị lớn về mặt lịch sử, đền Gốc Khế còn là nơi diễn ra lễ hội truyền thống của người dân địa phương. H</w:t>
      </w:r>
      <w:r w:rsidR="008F1ED3" w:rsidRPr="00E84B11">
        <w:rPr>
          <w:rFonts w:ascii="Times New Roman" w:hAnsi="Times New Roman"/>
          <w:iCs/>
          <w:color w:val="000000"/>
          <w:sz w:val="28"/>
          <w:szCs w:val="28"/>
          <w:lang w:val="it-IT"/>
        </w:rPr>
        <w:t>ằ</w:t>
      </w:r>
      <w:r w:rsidRPr="00E84B11">
        <w:rPr>
          <w:rFonts w:ascii="Times New Roman" w:hAnsi="Times New Roman"/>
          <w:iCs/>
          <w:color w:val="000000"/>
          <w:sz w:val="28"/>
          <w:szCs w:val="28"/>
          <w:lang w:val="it-IT"/>
        </w:rPr>
        <w:t>ng năm</w:t>
      </w:r>
      <w:r w:rsidR="0009042C" w:rsidRPr="00E84B11">
        <w:rPr>
          <w:rFonts w:ascii="Times New Roman" w:hAnsi="Times New Roman"/>
          <w:iCs/>
          <w:color w:val="000000"/>
          <w:sz w:val="28"/>
          <w:szCs w:val="28"/>
          <w:lang w:val="it-IT"/>
        </w:rPr>
        <w:t>,</w:t>
      </w:r>
      <w:r w:rsidRPr="00E84B11">
        <w:rPr>
          <w:rFonts w:ascii="Times New Roman" w:hAnsi="Times New Roman"/>
          <w:iCs/>
          <w:color w:val="000000"/>
          <w:sz w:val="28"/>
          <w:szCs w:val="28"/>
          <w:lang w:val="it-IT"/>
        </w:rPr>
        <w:t xml:space="preserve"> vào ngày 15-16 tháng Giêng, dân làng lại tổ chức lễ hội thật trang nghiêm, long trọng tại trung tâm đền để tưởng nhớ công lao của Thánh Mẫu và </w:t>
      </w:r>
      <w:r w:rsidR="00BB7EAF" w:rsidRPr="00E84B11">
        <w:rPr>
          <w:rFonts w:ascii="Times New Roman" w:hAnsi="Times New Roman"/>
          <w:iCs/>
          <w:color w:val="000000"/>
          <w:sz w:val="28"/>
          <w:szCs w:val="28"/>
          <w:lang w:val="it-IT"/>
        </w:rPr>
        <w:t>Đức Thánh Trần Hưng Đạo</w:t>
      </w:r>
      <w:r w:rsidRPr="00E84B11">
        <w:rPr>
          <w:rFonts w:ascii="Times New Roman" w:hAnsi="Times New Roman"/>
          <w:iCs/>
          <w:color w:val="000000"/>
          <w:sz w:val="28"/>
          <w:szCs w:val="28"/>
          <w:lang w:val="it-IT"/>
        </w:rPr>
        <w:t>. Đồng thời lễ hội còn là hoạt động để tri ân các vị tướng lĩnh của cuộc khởi nghĩa Yên Thế đã anh dũng hy sinh thân mình để bảo vệ sự bình yên cho nhân dân. Trong những ngày lễ hội có tổ chức tế lễ, rước sách cùng các trò chơi dân gian độc đáo và những hình thức sinh hoạt văn nghệ dân gian phong phú, thu hút nhân dân ở khắp các vùng nô lức kéo về dự hội. Trong những ngày này, tất cả những người con của quê hương đi làm ăn xa ở đâu cũng về tham dự ngày hội của làng mình với truyền thống “Uống nước nhớ nguồn”</w:t>
      </w:r>
      <w:r w:rsidR="00BB7EAF" w:rsidRPr="00E84B11">
        <w:rPr>
          <w:rFonts w:ascii="Times New Roman" w:hAnsi="Times New Roman"/>
          <w:iCs/>
          <w:color w:val="000000"/>
          <w:sz w:val="28"/>
          <w:szCs w:val="28"/>
          <w:lang w:val="it-IT"/>
        </w:rPr>
        <w:t xml:space="preserve"> của dân tộc</w:t>
      </w:r>
      <w:r w:rsidRPr="00E84B11">
        <w:rPr>
          <w:rFonts w:ascii="Times New Roman" w:hAnsi="Times New Roman"/>
          <w:iCs/>
          <w:color w:val="000000"/>
          <w:sz w:val="28"/>
          <w:szCs w:val="28"/>
          <w:lang w:val="it-IT"/>
        </w:rPr>
        <w:t>.</w:t>
      </w:r>
    </w:p>
    <w:p w14:paraId="2C9CF82B" w14:textId="77777777" w:rsidR="00335501" w:rsidRPr="00E84B11" w:rsidRDefault="00335501" w:rsidP="00C777AB">
      <w:pPr>
        <w:spacing w:before="120" w:line="360" w:lineRule="atLeast"/>
        <w:ind w:firstLine="567"/>
        <w:jc w:val="both"/>
        <w:rPr>
          <w:rFonts w:ascii="Times New Roman" w:hAnsi="Times New Roman"/>
          <w:iCs/>
          <w:color w:val="000000"/>
          <w:sz w:val="28"/>
          <w:szCs w:val="28"/>
          <w:lang w:val="it-IT"/>
        </w:rPr>
      </w:pPr>
      <w:bookmarkStart w:id="4" w:name="_Hlk89788841"/>
      <w:r w:rsidRPr="00E84B11">
        <w:rPr>
          <w:rFonts w:ascii="Times New Roman" w:hAnsi="Times New Roman"/>
          <w:iCs/>
          <w:color w:val="000000"/>
          <w:sz w:val="28"/>
          <w:szCs w:val="28"/>
          <w:lang w:val="it-IT"/>
        </w:rPr>
        <w:t>Trải qua những năm tháng chiến tranh tàn cũng như nắng mưa khắc nhiệt của khí hậu nhiệt đới, đền Gốc Khế xưa đ</w:t>
      </w:r>
      <w:r w:rsidR="0009042C" w:rsidRPr="00E84B11">
        <w:rPr>
          <w:rFonts w:ascii="Times New Roman" w:hAnsi="Times New Roman"/>
          <w:iCs/>
          <w:color w:val="000000"/>
          <w:sz w:val="28"/>
          <w:szCs w:val="28"/>
          <w:lang w:val="it-IT"/>
        </w:rPr>
        <w:t>ã bị sụp đổ, chỉ còn cây đa</w:t>
      </w:r>
      <w:r w:rsidRPr="00E84B11">
        <w:rPr>
          <w:rFonts w:ascii="Times New Roman" w:hAnsi="Times New Roman"/>
          <w:iCs/>
          <w:color w:val="000000"/>
          <w:sz w:val="28"/>
          <w:szCs w:val="28"/>
          <w:lang w:val="it-IT"/>
        </w:rPr>
        <w:t xml:space="preserve"> cổ thụ. Đền hiện nay là do chính quyền và nhân dân đóng góp xây dựng lại, tuy nhiên do kinh phí hạn hẹp nên việc xây dựng và quy hoạch đền còn manh mún và chắp vá. Trong đền hiện nay còn lưu giữ được một số đồ thờ tự quý như: Bát hương, mâm đài, cây đèn, hộp đựng trầu thờ bằng gỗ được chạm trổ rất tinh xảo. Đặc biệt hệ thống tượng thờ trong đền là tượng cổ bằng gỗ với lối tạo tác đặc trưng của tượng thờ thời Nguyễn. Đây là những pho tượng rất có giá trị nghiên cứu về lịch sử và mỹ thuật.</w:t>
      </w:r>
    </w:p>
    <w:bookmarkEnd w:id="4"/>
    <w:p w14:paraId="1CE94C4F" w14:textId="77777777" w:rsidR="00335501" w:rsidRPr="00E84B11" w:rsidRDefault="00335501" w:rsidP="00C777AB">
      <w:pPr>
        <w:spacing w:before="120" w:line="360" w:lineRule="atLeast"/>
        <w:ind w:firstLine="567"/>
        <w:jc w:val="both"/>
        <w:rPr>
          <w:rFonts w:ascii="Times New Roman" w:hAnsi="Times New Roman"/>
          <w:iCs/>
          <w:color w:val="000000"/>
          <w:sz w:val="28"/>
          <w:szCs w:val="28"/>
          <w:lang w:val="it-IT"/>
        </w:rPr>
      </w:pPr>
      <w:r w:rsidRPr="00E84B11">
        <w:rPr>
          <w:rFonts w:ascii="Times New Roman" w:hAnsi="Times New Roman"/>
          <w:b/>
          <w:iCs/>
          <w:color w:val="000000"/>
          <w:sz w:val="28"/>
          <w:szCs w:val="28"/>
          <w:lang w:val="it-IT"/>
        </w:rPr>
        <w:t>- Giá trị văn hóa phi vật thể</w:t>
      </w:r>
    </w:p>
    <w:p w14:paraId="3D213F80" w14:textId="77777777" w:rsidR="00B70A8C" w:rsidRPr="00E84B11" w:rsidRDefault="00B70A8C"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lastRenderedPageBreak/>
        <w:t>Vào ngày hội hầu hết các gia đình trong làng đều gói bánh trưng, bánh dày làm cỗ cúng thành hoàng và nghĩa quân Yên Thế. Bánh trưng, bánh dày ở Vân Cầu xưa thường được gói để cho nghĩa quân Yên Thế đi đánh trận hoặc khi đánh trận xong cũng được nhân dân địa phương làm bánh khao quân. Ngoài nghi thức tế lễ thành hoàng làng, nhân dân địa phương còn tổ chức cúng khao quân tưởng nhớ tới những tướng lĩnh trong làng  và nghĩa quân Yên Thế đã hi sinh vì dân tộc.</w:t>
      </w:r>
    </w:p>
    <w:p w14:paraId="3F8DF24F" w14:textId="77777777" w:rsidR="00B70A8C" w:rsidRPr="00E84B11" w:rsidRDefault="00B70A8C"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Trong ngày hội còn có lễ tế ngựa rất uy nghiêm thể hiện tinh thần thượng võ của người dân địa phương. Hiện nay nhân dân trong vùng còn lưu truyền bài văn tế ngựa rất đặc sắc. Các môn thi đấu thể thao dân gian giàu tính thượng võ như: vật, múa võ, đua ngựa, bắn cung, và các trò chơi: đu, chọi gà, đánh cờ, đánh phết, thi thả diều, thi chạy chữ… thể hiệ</w:t>
      </w:r>
      <w:r w:rsidR="00A5667F" w:rsidRPr="00E84B11">
        <w:rPr>
          <w:rFonts w:ascii="Times New Roman" w:hAnsi="Times New Roman"/>
          <w:sz w:val="28"/>
          <w:szCs w:val="28"/>
        </w:rPr>
        <w:t>n tinh thần thượng võ và khát vọ</w:t>
      </w:r>
      <w:r w:rsidRPr="00E84B11">
        <w:rPr>
          <w:rFonts w:ascii="Times New Roman" w:hAnsi="Times New Roman"/>
          <w:sz w:val="28"/>
          <w:szCs w:val="28"/>
        </w:rPr>
        <w:t>ng tự do của nhân dân địa phương, đặc biệt là tinh thần thượng võ và ý chí chiến đầu ngoan cường của nghĩ quân Yên Thế.</w:t>
      </w:r>
    </w:p>
    <w:p w14:paraId="43958E40" w14:textId="77777777" w:rsidR="00B70A8C" w:rsidRPr="00E84B11" w:rsidRDefault="00B70A8C"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Cuộc đua ngựa được tổ chứ</w:t>
      </w:r>
      <w:r w:rsidR="00F50A1C" w:rsidRPr="00E84B11">
        <w:rPr>
          <w:rFonts w:ascii="Times New Roman" w:hAnsi="Times New Roman"/>
          <w:sz w:val="28"/>
          <w:szCs w:val="28"/>
        </w:rPr>
        <w:t>c</w:t>
      </w:r>
      <w:r w:rsidRPr="00E84B11">
        <w:rPr>
          <w:rFonts w:ascii="Times New Roman" w:hAnsi="Times New Roman"/>
          <w:sz w:val="28"/>
          <w:szCs w:val="28"/>
        </w:rPr>
        <w:t xml:space="preserve"> chu đáo, có luật lệ. Địa điểm đua ngựa là một con đường rộng chạy quanh một quả đồi, gần khu di tích Cầu Vồng. Thi đua ngựa bắn cung được tổ chức trên một bãi đất rộng, ở phía trước khu di tích Cầu Vồng, đó chính là bãi tập trận của nghĩa quân Hoàng Hoa Thám xưa kia. Trên đường đua được đặt các trướng ngại vật là cây tre bắc cao ngang đầu ngựa. Sắp vào cuộc thi ông cai đám tiến ra điểm xuất phát có đặt hương án và cắm cờ, thắp hương làm lễ xong rồi tuyên bố lý do và nổi trống  đốt pháo hiệu. Khi có pháo hiệu nổ, hai kỵ sĩ điều k</w:t>
      </w:r>
      <w:r w:rsidR="00A5667F" w:rsidRPr="00E84B11">
        <w:rPr>
          <w:rFonts w:ascii="Times New Roman" w:hAnsi="Times New Roman"/>
          <w:sz w:val="28"/>
          <w:szCs w:val="28"/>
        </w:rPr>
        <w:t>hiển ngựa quần áo nai nịt gọn gà</w:t>
      </w:r>
      <w:r w:rsidRPr="00E84B11">
        <w:rPr>
          <w:rFonts w:ascii="Times New Roman" w:hAnsi="Times New Roman"/>
          <w:sz w:val="28"/>
          <w:szCs w:val="28"/>
        </w:rPr>
        <w:t>ng, đầu chít khan đỏ bỏ mũi, ngang sườn thắt bao thúc ngựa tiến vào trường đua. Gần đến đích (có vật chắn), người dự thi cúi rạp người trên lưng ngựa vượt qua chướng ngại vật. Nếu ai nhanh hơn và không để rơi chướng ngại vật là người thắng cuộc.Trong cuộc thi đua ngựa bắn cung thì đua ngựa là phụ, bắn cung là chính.</w:t>
      </w:r>
    </w:p>
    <w:p w14:paraId="5B7F0703" w14:textId="77777777" w:rsidR="00A11C4D" w:rsidRPr="00E84B11" w:rsidRDefault="00B70A8C" w:rsidP="00C777AB">
      <w:pPr>
        <w:pStyle w:val="BodyText"/>
        <w:spacing w:before="120" w:line="360" w:lineRule="atLeast"/>
        <w:ind w:firstLine="567"/>
        <w:rPr>
          <w:rFonts w:ascii="Times New Roman" w:hAnsi="Times New Roman"/>
          <w:szCs w:val="28"/>
        </w:rPr>
      </w:pPr>
      <w:r w:rsidRPr="00E84B11">
        <w:rPr>
          <w:rFonts w:ascii="Times New Roman" w:hAnsi="Times New Roman"/>
          <w:szCs w:val="28"/>
        </w:rPr>
        <w:t>Sân đua là một bãi đất rông. Gần đích là một nia quét vôi trắng, trong nia ấy vẽ ở tâm điểm một vòng tròn nhỏ bằng mực đen. Người ta chôn ba cây tre cao rồi treo ba cái nia như vậy lên ngọn tre. Sau khi có hiệu lệnh</w:t>
      </w:r>
      <w:r w:rsidR="00A5667F" w:rsidRPr="00E84B11">
        <w:rPr>
          <w:rFonts w:ascii="Times New Roman" w:hAnsi="Times New Roman"/>
          <w:szCs w:val="28"/>
        </w:rPr>
        <w:t xml:space="preserve"> từng tốp ba kỵ sĩ ăn mặc gọn gà</w:t>
      </w:r>
      <w:r w:rsidRPr="00E84B11">
        <w:rPr>
          <w:rFonts w:ascii="Times New Roman" w:hAnsi="Times New Roman"/>
          <w:szCs w:val="28"/>
        </w:rPr>
        <w:t>ng, đeo cung tên phi quanh sân một vòng lấy đà đến khi cách đích khoảng 40m thì dừng ngựa và bắn cung.</w:t>
      </w:r>
      <w:r w:rsidR="00A5667F" w:rsidRPr="00E84B11">
        <w:rPr>
          <w:rFonts w:ascii="Times New Roman" w:hAnsi="Times New Roman"/>
          <w:szCs w:val="28"/>
        </w:rPr>
        <w:t xml:space="preserve"> </w:t>
      </w:r>
      <w:r w:rsidRPr="00E84B11">
        <w:rPr>
          <w:rFonts w:ascii="Times New Roman" w:hAnsi="Times New Roman"/>
          <w:szCs w:val="28"/>
        </w:rPr>
        <w:t>Nếu người nào bắn trong tâm cả ba lần thì được giải, ông cai đám sẽ trao giải bằng cách vòng một vuông nhiễu điều vào cổ người đoạt giải rồi trao cho anh ta một đồng bạc, một bánh pháo và một gói chè</w:t>
      </w:r>
      <w:r w:rsidR="00912920" w:rsidRPr="00E84B11">
        <w:rPr>
          <w:rFonts w:ascii="Times New Roman" w:hAnsi="Times New Roman"/>
          <w:szCs w:val="28"/>
        </w:rPr>
        <w:t>.</w:t>
      </w:r>
    </w:p>
    <w:p w14:paraId="333CEF28" w14:textId="77777777" w:rsidR="00912920" w:rsidRPr="00E84B11" w:rsidRDefault="00FD7361" w:rsidP="00C777AB">
      <w:pPr>
        <w:pStyle w:val="BodyText"/>
        <w:spacing w:before="120" w:line="360" w:lineRule="atLeast"/>
        <w:ind w:firstLine="567"/>
        <w:rPr>
          <w:rFonts w:ascii="Times New Roman" w:hAnsi="Times New Roman"/>
          <w:b/>
          <w:noProof/>
          <w:color w:val="000000"/>
          <w:szCs w:val="28"/>
        </w:rPr>
      </w:pPr>
      <w:r w:rsidRPr="00E84B11">
        <w:rPr>
          <w:rFonts w:ascii="Times New Roman" w:hAnsi="Times New Roman"/>
          <w:b/>
          <w:noProof/>
          <w:color w:val="000000"/>
          <w:szCs w:val="28"/>
        </w:rPr>
        <w:t xml:space="preserve">- </w:t>
      </w:r>
      <w:r w:rsidR="00912920" w:rsidRPr="00E84B11">
        <w:rPr>
          <w:rFonts w:ascii="Times New Roman" w:hAnsi="Times New Roman"/>
          <w:b/>
          <w:noProof/>
          <w:color w:val="000000"/>
          <w:szCs w:val="28"/>
        </w:rPr>
        <w:t>Giá trị kiến trúc – nghệ thuật:</w:t>
      </w:r>
    </w:p>
    <w:p w14:paraId="43AFAF0B" w14:textId="77777777" w:rsidR="00503435" w:rsidRPr="00E84B11" w:rsidRDefault="00AB2271" w:rsidP="00C777AB">
      <w:pPr>
        <w:pStyle w:val="BodyText"/>
        <w:spacing w:before="120" w:line="360" w:lineRule="atLeast"/>
        <w:ind w:firstLine="567"/>
        <w:rPr>
          <w:rFonts w:ascii="Times New Roman" w:hAnsi="Times New Roman"/>
          <w:noProof/>
          <w:color w:val="000000"/>
          <w:szCs w:val="28"/>
        </w:rPr>
      </w:pPr>
      <w:r w:rsidRPr="00E84B11">
        <w:rPr>
          <w:rFonts w:ascii="Times New Roman" w:hAnsi="Times New Roman"/>
          <w:noProof/>
          <w:color w:val="000000"/>
          <w:szCs w:val="28"/>
        </w:rPr>
        <w:t>Công trình hiện nay tuy không mang</w:t>
      </w:r>
      <w:r w:rsidR="00FD7361" w:rsidRPr="00E84B11">
        <w:rPr>
          <w:rFonts w:ascii="Times New Roman" w:hAnsi="Times New Roman"/>
          <w:noProof/>
          <w:color w:val="000000"/>
          <w:szCs w:val="28"/>
        </w:rPr>
        <w:t xml:space="preserve"> giá trị kiến trúc nghệ thuật</w:t>
      </w:r>
      <w:r w:rsidR="0089402A" w:rsidRPr="00E84B11">
        <w:rPr>
          <w:rFonts w:ascii="Times New Roman" w:hAnsi="Times New Roman"/>
          <w:noProof/>
          <w:color w:val="000000"/>
          <w:szCs w:val="28"/>
        </w:rPr>
        <w:t>,</w:t>
      </w:r>
      <w:r w:rsidR="00FD7361" w:rsidRPr="00E84B11">
        <w:rPr>
          <w:rFonts w:ascii="Times New Roman" w:hAnsi="Times New Roman"/>
          <w:noProof/>
          <w:color w:val="000000"/>
          <w:szCs w:val="28"/>
        </w:rPr>
        <w:t xml:space="preserve"> so</w:t>
      </w:r>
      <w:r w:rsidRPr="00E84B11">
        <w:rPr>
          <w:rFonts w:ascii="Times New Roman" w:hAnsi="Times New Roman"/>
          <w:noProof/>
          <w:color w:val="000000"/>
          <w:szCs w:val="28"/>
        </w:rPr>
        <w:t xml:space="preserve">ng các hiện vật </w:t>
      </w:r>
      <w:r w:rsidR="00FD7361" w:rsidRPr="00E84B11">
        <w:rPr>
          <w:rFonts w:ascii="Times New Roman" w:hAnsi="Times New Roman"/>
          <w:noProof/>
          <w:color w:val="000000"/>
          <w:szCs w:val="28"/>
        </w:rPr>
        <w:t xml:space="preserve">còn lại </w:t>
      </w:r>
      <w:r w:rsidRPr="00E84B11">
        <w:rPr>
          <w:rFonts w:ascii="Times New Roman" w:hAnsi="Times New Roman"/>
          <w:noProof/>
          <w:color w:val="000000"/>
          <w:szCs w:val="28"/>
        </w:rPr>
        <w:t>trong di tích cũng phản ánh một phần về giá trị nghệ thuật</w:t>
      </w:r>
      <w:r w:rsidR="00FD7361" w:rsidRPr="00E84B11">
        <w:rPr>
          <w:rFonts w:ascii="Times New Roman" w:hAnsi="Times New Roman"/>
          <w:noProof/>
          <w:color w:val="000000"/>
          <w:szCs w:val="28"/>
        </w:rPr>
        <w:t xml:space="preserve"> </w:t>
      </w:r>
      <w:r w:rsidR="00A11C4D" w:rsidRPr="00E84B11">
        <w:rPr>
          <w:rFonts w:ascii="Times New Roman" w:hAnsi="Times New Roman"/>
          <w:noProof/>
          <w:color w:val="000000"/>
          <w:szCs w:val="28"/>
        </w:rPr>
        <w:t xml:space="preserve">tồn tại </w:t>
      </w:r>
      <w:r w:rsidR="00092824" w:rsidRPr="00E84B11">
        <w:rPr>
          <w:rFonts w:ascii="Times New Roman" w:hAnsi="Times New Roman"/>
          <w:noProof/>
          <w:color w:val="000000"/>
          <w:szCs w:val="28"/>
        </w:rPr>
        <w:t xml:space="preserve">trong di tích </w:t>
      </w:r>
      <w:r w:rsidR="00FD7361" w:rsidRPr="00E84B11">
        <w:rPr>
          <w:rFonts w:ascii="Times New Roman" w:hAnsi="Times New Roman"/>
          <w:noProof/>
          <w:color w:val="000000"/>
          <w:szCs w:val="28"/>
        </w:rPr>
        <w:t>như:</w:t>
      </w:r>
      <w:r w:rsidR="00092824" w:rsidRPr="00E84B11">
        <w:rPr>
          <w:rFonts w:ascii="Times New Roman" w:hAnsi="Times New Roman"/>
          <w:noProof/>
          <w:color w:val="000000"/>
          <w:szCs w:val="28"/>
        </w:rPr>
        <w:t xml:space="preserve"> </w:t>
      </w:r>
      <w:r w:rsidR="00B70A8C" w:rsidRPr="00E84B11">
        <w:rPr>
          <w:rFonts w:ascii="Times New Roman" w:hAnsi="Times New Roman"/>
          <w:szCs w:val="28"/>
        </w:rPr>
        <w:t xml:space="preserve">Bát hương, mâm đài, cây đèn, hộp đựng trầu thờ bằng gỗ được chạm trổ rất tinh xảo thể hiện sự tài khéo của người nghệ nhân điêu khắc dân gian xưa... Đặc biệt, hệ thống tượng thờ trong đền là những pho tượng cổ bằng gỗ với lối tạo tác đặc trưng </w:t>
      </w:r>
      <w:r w:rsidR="00B70A8C" w:rsidRPr="00E84B11">
        <w:rPr>
          <w:rFonts w:ascii="Times New Roman" w:hAnsi="Times New Roman"/>
          <w:szCs w:val="28"/>
        </w:rPr>
        <w:lastRenderedPageBreak/>
        <w:t xml:space="preserve">tượng thời Nguyễn, đây là những pho tượng </w:t>
      </w:r>
      <w:r w:rsidR="00FD7361" w:rsidRPr="00E84B11">
        <w:rPr>
          <w:rFonts w:ascii="Times New Roman" w:hAnsi="Times New Roman"/>
          <w:szCs w:val="28"/>
        </w:rPr>
        <w:t>được  tạo tác cân đối, hài hòa,sơn thếp cẩn thận,</w:t>
      </w:r>
      <w:r w:rsidR="00B70A8C" w:rsidRPr="00E84B11">
        <w:rPr>
          <w:rFonts w:ascii="Times New Roman" w:hAnsi="Times New Roman"/>
          <w:szCs w:val="28"/>
        </w:rPr>
        <w:t xml:space="preserve"> có giá trị nghiên cứu về lịch sử và mỹ thuật</w:t>
      </w:r>
      <w:r w:rsidR="00092824" w:rsidRPr="00E84B11">
        <w:rPr>
          <w:rFonts w:ascii="Times New Roman" w:hAnsi="Times New Roman"/>
          <w:szCs w:val="28"/>
        </w:rPr>
        <w:t>…</w:t>
      </w:r>
      <w:r w:rsidR="00092824" w:rsidRPr="00E84B11">
        <w:rPr>
          <w:rFonts w:ascii="Times New Roman" w:hAnsi="Times New Roman"/>
          <w:noProof/>
          <w:color w:val="000000"/>
          <w:szCs w:val="28"/>
        </w:rPr>
        <w:t xml:space="preserve"> thể hiện tài hoa của người nghệ nhân xưa. Đồng thời sự phong phú của các hoa văn họa tiết đã phản ánh tư tưởng, nhu cầu ước vọng của con người được lồng vào trong các hình tượng trang trí.</w:t>
      </w:r>
    </w:p>
    <w:p w14:paraId="45DB06D9" w14:textId="77777777" w:rsidR="009C77A7" w:rsidRPr="00E84B11" w:rsidRDefault="00FD7361" w:rsidP="00C777AB">
      <w:pPr>
        <w:pStyle w:val="BodyText"/>
        <w:spacing w:before="120" w:line="360" w:lineRule="atLeast"/>
        <w:ind w:firstLine="567"/>
        <w:rPr>
          <w:rFonts w:ascii="Times New Roman" w:hAnsi="Times New Roman"/>
          <w:b/>
          <w:noProof/>
          <w:color w:val="000000"/>
          <w:szCs w:val="28"/>
        </w:rPr>
      </w:pPr>
      <w:r w:rsidRPr="00E84B11">
        <w:rPr>
          <w:rFonts w:ascii="Times New Roman" w:hAnsi="Times New Roman"/>
          <w:b/>
          <w:noProof/>
          <w:color w:val="000000"/>
          <w:szCs w:val="28"/>
        </w:rPr>
        <w:t>-</w:t>
      </w:r>
      <w:r w:rsidR="009C77A7" w:rsidRPr="00E84B11">
        <w:rPr>
          <w:rFonts w:ascii="Times New Roman" w:hAnsi="Times New Roman"/>
          <w:b/>
          <w:noProof/>
          <w:color w:val="000000"/>
          <w:szCs w:val="28"/>
        </w:rPr>
        <w:t xml:space="preserve"> Sự kiện, nhân vật </w:t>
      </w:r>
      <w:r w:rsidR="00FE5930" w:rsidRPr="00E84B11">
        <w:rPr>
          <w:rFonts w:ascii="Times New Roman" w:hAnsi="Times New Roman"/>
          <w:b/>
          <w:noProof/>
          <w:color w:val="000000"/>
          <w:szCs w:val="28"/>
        </w:rPr>
        <w:t>lịch sử</w:t>
      </w:r>
      <w:r w:rsidR="009C77A7" w:rsidRPr="00E84B11">
        <w:rPr>
          <w:rFonts w:ascii="Times New Roman" w:hAnsi="Times New Roman"/>
          <w:b/>
          <w:noProof/>
          <w:color w:val="000000"/>
          <w:szCs w:val="28"/>
        </w:rPr>
        <w:t>:</w:t>
      </w:r>
    </w:p>
    <w:p w14:paraId="7EA2821A" w14:textId="77777777" w:rsidR="00BA204E" w:rsidRPr="00E84B11" w:rsidRDefault="00BA204E" w:rsidP="00C777AB">
      <w:pPr>
        <w:pStyle w:val="BodyText"/>
        <w:spacing w:before="120" w:line="360" w:lineRule="atLeast"/>
        <w:ind w:firstLine="567"/>
        <w:rPr>
          <w:rFonts w:ascii="Times New Roman" w:hAnsi="Times New Roman"/>
          <w:bCs/>
          <w:szCs w:val="28"/>
        </w:rPr>
      </w:pPr>
      <w:r w:rsidRPr="00E84B11">
        <w:rPr>
          <w:rFonts w:ascii="Times New Roman" w:hAnsi="Times New Roman"/>
          <w:bCs/>
          <w:szCs w:val="28"/>
        </w:rPr>
        <w:t xml:space="preserve">Đền Gốc Khế là một trong những di tích tiêu biểu gắn liền với </w:t>
      </w:r>
      <w:r w:rsidR="00FD7361" w:rsidRPr="00E84B11">
        <w:rPr>
          <w:rFonts w:ascii="Times New Roman" w:hAnsi="Times New Roman"/>
          <w:bCs/>
          <w:szCs w:val="28"/>
        </w:rPr>
        <w:t>cuộc khởi nghĩa nông dân Yên Thế</w:t>
      </w:r>
      <w:r w:rsidRPr="00E84B11">
        <w:rPr>
          <w:rFonts w:ascii="Times New Roman" w:hAnsi="Times New Roman"/>
          <w:bCs/>
          <w:szCs w:val="28"/>
        </w:rPr>
        <w:t xml:space="preserve"> do Hoàng Hoa Thám lãnh đạo. Cuộc khởi nghĩa này được coi là tiêu biểu nhất cho ý chí chiến đấu và tinh thần bất khuất của nông dân Việt Nam nói chung và Bắc Giang nói riêng trong phong trào đấu tranh chống thực dân Pháp xâm lược cuối thế kỷ XIX, đầu thế kỷ XX</w:t>
      </w:r>
      <w:r w:rsidR="00B858EA" w:rsidRPr="00E84B11">
        <w:rPr>
          <w:rFonts w:ascii="Times New Roman" w:hAnsi="Times New Roman"/>
          <w:bCs/>
          <w:szCs w:val="28"/>
        </w:rPr>
        <w:t>. Di tích nằm gần ngã tư thị trấn</w:t>
      </w:r>
      <w:r w:rsidRPr="00E84B11">
        <w:rPr>
          <w:rFonts w:ascii="Times New Roman" w:hAnsi="Times New Roman"/>
          <w:bCs/>
          <w:szCs w:val="28"/>
        </w:rPr>
        <w:t xml:space="preserve"> Nhã Nam, phía sau là Đồi Phủ - một địa điểm di tích liên quan mật thiết trong cuộc khởi nghĩa Yên Thế.</w:t>
      </w:r>
    </w:p>
    <w:p w14:paraId="3B662664" w14:textId="77777777" w:rsidR="000E7EE6" w:rsidRPr="00E84B11" w:rsidRDefault="00BA204E" w:rsidP="00C777AB">
      <w:pPr>
        <w:pStyle w:val="BodyText"/>
        <w:spacing w:before="120" w:line="360" w:lineRule="atLeast"/>
        <w:ind w:firstLine="567"/>
        <w:rPr>
          <w:rFonts w:ascii="Times New Roman" w:hAnsi="Times New Roman"/>
          <w:szCs w:val="28"/>
        </w:rPr>
      </w:pPr>
      <w:r w:rsidRPr="00E84B11">
        <w:rPr>
          <w:rFonts w:ascii="Times New Roman" w:hAnsi="Times New Roman"/>
          <w:szCs w:val="28"/>
        </w:rPr>
        <w:t>Trong cuộc khởi nghĩa nông dân Yên Thê do Hoàng Hoa Thám lãnh đạo, đền Gốc Khê là nơi lưu giữ nhiều sự kiện lịch sử trê</w:t>
      </w:r>
      <w:r w:rsidR="00FD7361" w:rsidRPr="00E84B11">
        <w:rPr>
          <w:rFonts w:ascii="Times New Roman" w:hAnsi="Times New Roman"/>
          <w:szCs w:val="28"/>
        </w:rPr>
        <w:t>n vùng đất thượng du của Yên Thế</w:t>
      </w:r>
      <w:r w:rsidRPr="00E84B11">
        <w:rPr>
          <w:rFonts w:ascii="Times New Roman" w:hAnsi="Times New Roman"/>
          <w:szCs w:val="28"/>
        </w:rPr>
        <w:t xml:space="preserve"> xưa</w:t>
      </w:r>
      <w:r w:rsidR="000E7EE6" w:rsidRPr="00E84B11">
        <w:rPr>
          <w:rFonts w:ascii="Times New Roman" w:hAnsi="Times New Roman"/>
          <w:szCs w:val="28"/>
        </w:rPr>
        <w:t xml:space="preserve"> </w:t>
      </w:r>
      <w:r w:rsidRPr="00E84B11">
        <w:rPr>
          <w:rFonts w:ascii="Times New Roman" w:hAnsi="Times New Roman"/>
          <w:szCs w:val="28"/>
        </w:rPr>
        <w:t>và</w:t>
      </w:r>
      <w:r w:rsidR="000E7EE6" w:rsidRPr="00E84B11">
        <w:rPr>
          <w:rFonts w:ascii="Times New Roman" w:hAnsi="Times New Roman"/>
          <w:szCs w:val="28"/>
        </w:rPr>
        <w:t xml:space="preserve"> </w:t>
      </w:r>
      <w:r w:rsidRPr="00E84B11">
        <w:rPr>
          <w:rFonts w:ascii="Times New Roman" w:hAnsi="Times New Roman"/>
          <w:szCs w:val="28"/>
        </w:rPr>
        <w:t>Tân Yên ngày nay. Giai đoạn 1892-1894, đề</w:t>
      </w:r>
      <w:r w:rsidR="00FD7361" w:rsidRPr="00E84B11">
        <w:rPr>
          <w:rFonts w:ascii="Times New Roman" w:hAnsi="Times New Roman"/>
          <w:szCs w:val="28"/>
        </w:rPr>
        <w:t>n Gốc Khế từng là địa điểm đ</w:t>
      </w:r>
      <w:r w:rsidR="003D340A">
        <w:rPr>
          <w:rFonts w:ascii="Times New Roman" w:hAnsi="Times New Roman"/>
          <w:szCs w:val="28"/>
        </w:rPr>
        <w:t>ể</w:t>
      </w:r>
      <w:r w:rsidR="00FD7361" w:rsidRPr="00E84B11">
        <w:rPr>
          <w:rFonts w:ascii="Times New Roman" w:hAnsi="Times New Roman"/>
          <w:szCs w:val="28"/>
        </w:rPr>
        <w:t xml:space="preserve"> tổ</w:t>
      </w:r>
      <w:r w:rsidRPr="00E84B11">
        <w:rPr>
          <w:rFonts w:ascii="Times New Roman" w:hAnsi="Times New Roman"/>
          <w:szCs w:val="28"/>
        </w:rPr>
        <w:t xml:space="preserve"> chức nhiều cuộc họp giữa những tướng lĩnh của Hoàng Hoa Thám như: Đề Công (Tạ Văn Công), Đề Nguyên (Tạ Văn Nguyên), Đề cần (Tạ Văn Cần), Thống Ngò (Tạ Văn Khấu), Quản Khối (Giáp Văn Khối). Qua những cuộc họp này đã đi đến thống nhất đưa ra những sách lược, chiến lược quan trọng, mang tính quyết định nhằm đi đến một mục tiêu duy nhất là giải phóng dân tộc, giải phóng nhân dân khỏi ách áp bức, bóc lột của thực dân Pháp và bè lũ tay sai.</w:t>
      </w:r>
    </w:p>
    <w:p w14:paraId="58DBA969" w14:textId="77777777" w:rsidR="00BA204E" w:rsidRPr="00E84B11" w:rsidRDefault="00BA204E" w:rsidP="00C777AB">
      <w:pPr>
        <w:pStyle w:val="BodyText"/>
        <w:spacing w:before="120" w:line="360" w:lineRule="atLeast"/>
        <w:ind w:firstLine="567"/>
        <w:rPr>
          <w:rFonts w:ascii="Times New Roman" w:hAnsi="Times New Roman"/>
          <w:szCs w:val="28"/>
        </w:rPr>
      </w:pPr>
      <w:r w:rsidRPr="00E84B11">
        <w:rPr>
          <w:rFonts w:ascii="Times New Roman" w:hAnsi="Times New Roman"/>
          <w:szCs w:val="28"/>
        </w:rPr>
        <w:t xml:space="preserve">Ngoài giá trị lớn về mặt lịch sử, đền Gốc Khế còn là nơi diễn ra lễ hội truyền thống của người dân địa phương. Hằng năm, vào ngày 15, 16 tháng Giêng, dân làng lại tổ chức lễ hội thật trang nghiêm, long trọng tại trung tâm đền để tướng nhớ công lao của Thánh Mẫu, Trần triều Đại vương Trần Quốc Tuấn. Đồng thời, lễ hội còn là hoạt động để tri ân các vị tướng </w:t>
      </w:r>
      <w:r w:rsidR="00FD7361" w:rsidRPr="00E84B11">
        <w:rPr>
          <w:rFonts w:ascii="Times New Roman" w:hAnsi="Times New Roman"/>
          <w:szCs w:val="28"/>
        </w:rPr>
        <w:t>lĩnh của cuộc khởi nghĩa Yên Thế</w:t>
      </w:r>
      <w:r w:rsidRPr="00E84B11">
        <w:rPr>
          <w:rFonts w:ascii="Times New Roman" w:hAnsi="Times New Roman"/>
          <w:szCs w:val="28"/>
        </w:rPr>
        <w:t xml:space="preserve"> đã anh dũng hy sinh thân mình để bảo vệ sự bình yên của nhân dân. Trong những ngày lễ</w:t>
      </w:r>
      <w:r w:rsidR="00FD7361" w:rsidRPr="00E84B11">
        <w:rPr>
          <w:rFonts w:ascii="Times New Roman" w:hAnsi="Times New Roman"/>
          <w:szCs w:val="28"/>
        </w:rPr>
        <w:t xml:space="preserve"> hội có tổ chức tế lễ, rước</w:t>
      </w:r>
      <w:r w:rsidRPr="00E84B11">
        <w:rPr>
          <w:rFonts w:ascii="Times New Roman" w:hAnsi="Times New Roman"/>
          <w:szCs w:val="28"/>
        </w:rPr>
        <w:t xml:space="preserve"> cùng các trò chơi dân gian độc đáo và những hình thức sinh hoạt văn nghệ dân gian phong phú, thu hút nhân dân ở khắp các vùng nô nức kéo về dự hội. Trong những ngày này, tất cả những người con của quê hương dù đi làm ăn xa ở đâu cũng đều trở về tham dự ngày hội của làng mình với truyền thống “uống nước nhớ nguồn”</w:t>
      </w:r>
      <w:r w:rsidR="00FD7361" w:rsidRPr="00E84B11">
        <w:rPr>
          <w:rFonts w:ascii="Times New Roman" w:hAnsi="Times New Roman"/>
          <w:szCs w:val="28"/>
        </w:rPr>
        <w:t xml:space="preserve"> của dân tộc</w:t>
      </w:r>
      <w:r w:rsidRPr="00E84B11">
        <w:rPr>
          <w:rFonts w:ascii="Times New Roman" w:hAnsi="Times New Roman"/>
          <w:szCs w:val="28"/>
        </w:rPr>
        <w:t>.</w:t>
      </w:r>
    </w:p>
    <w:p w14:paraId="7DFF0E3D" w14:textId="77777777" w:rsidR="003C49A3" w:rsidRPr="00E84B11" w:rsidRDefault="00FD7361" w:rsidP="00C777AB">
      <w:pPr>
        <w:pStyle w:val="BodyText"/>
        <w:spacing w:before="120" w:line="360" w:lineRule="atLeast"/>
        <w:ind w:firstLine="567"/>
        <w:rPr>
          <w:rFonts w:ascii="Times New Roman" w:hAnsi="Times New Roman"/>
          <w:b/>
          <w:noProof/>
          <w:color w:val="000000"/>
          <w:szCs w:val="28"/>
        </w:rPr>
      </w:pPr>
      <w:r w:rsidRPr="00E84B11">
        <w:rPr>
          <w:rFonts w:ascii="Times New Roman" w:hAnsi="Times New Roman"/>
          <w:b/>
          <w:noProof/>
          <w:color w:val="000000"/>
          <w:szCs w:val="28"/>
        </w:rPr>
        <w:t>2. Những di vật và đồ thờ tự</w:t>
      </w:r>
    </w:p>
    <w:p w14:paraId="3CD225FC" w14:textId="77777777" w:rsidR="003E1F5B" w:rsidRPr="00E84B11" w:rsidRDefault="00890120" w:rsidP="00C777AB">
      <w:pPr>
        <w:pStyle w:val="BodyText"/>
        <w:spacing w:before="120" w:line="360" w:lineRule="atLeast"/>
        <w:ind w:firstLine="567"/>
        <w:rPr>
          <w:rStyle w:val="Normal10"/>
        </w:rPr>
      </w:pPr>
      <w:r w:rsidRPr="00E84B11">
        <w:rPr>
          <w:rStyle w:val="Normal10"/>
          <w:rFonts w:ascii="Times New Roman" w:hAnsi="Times New Roman"/>
          <w:szCs w:val="28"/>
        </w:rPr>
        <w:t>Trong đền còn bảo lưu được một số đồ thờ tự quý như: Bát hương, mâm đài, cây đèn, hộp đựng trầu thờ bằng gỗ được chạm trổ rất tinh xảo thể hiện sự tài khéo của người nghệ nhân điêu khắc dân gian xưa... Đặc biệt, hệ thống tượng thờ trong đền là những pho tượng cổ bằng gỗ với lối tạo tác đặc trưng tượng thời Nguyễn, đây là những pho tượng rất có giá trị nghiên cứu về lịch sử và mỹ thuật.</w:t>
      </w:r>
    </w:p>
    <w:p w14:paraId="6507F6B5" w14:textId="77777777" w:rsidR="00B31810" w:rsidRPr="00E84B11" w:rsidRDefault="008F1ED3" w:rsidP="00C777AB">
      <w:pPr>
        <w:spacing w:before="120" w:line="360" w:lineRule="atLeast"/>
        <w:ind w:firstLine="567"/>
        <w:jc w:val="both"/>
        <w:rPr>
          <w:rFonts w:ascii="Times New Roman" w:hAnsi="Times New Roman"/>
          <w:b/>
          <w:noProof/>
          <w:color w:val="000000"/>
          <w:sz w:val="28"/>
          <w:szCs w:val="28"/>
        </w:rPr>
      </w:pPr>
      <w:r w:rsidRPr="00E84B11">
        <w:rPr>
          <w:rFonts w:ascii="Times New Roman" w:hAnsi="Times New Roman"/>
          <w:b/>
          <w:noProof/>
          <w:color w:val="000000"/>
          <w:sz w:val="28"/>
          <w:szCs w:val="28"/>
        </w:rPr>
        <w:lastRenderedPageBreak/>
        <w:t>3. Giá</w:t>
      </w:r>
      <w:r w:rsidR="00576CE3" w:rsidRPr="00E84B11">
        <w:rPr>
          <w:rFonts w:ascii="Times New Roman" w:hAnsi="Times New Roman"/>
          <w:b/>
          <w:noProof/>
          <w:color w:val="000000"/>
          <w:sz w:val="28"/>
          <w:szCs w:val="28"/>
        </w:rPr>
        <w:t xml:space="preserve"> trị nghiện cứu, khai thác, sử dụng</w:t>
      </w:r>
    </w:p>
    <w:p w14:paraId="7D906680" w14:textId="77777777" w:rsidR="00B858EA" w:rsidRPr="00E84B11" w:rsidRDefault="00B31810" w:rsidP="00C777AB">
      <w:pPr>
        <w:pStyle w:val="BodyText"/>
        <w:spacing w:before="120" w:line="360" w:lineRule="atLeast"/>
        <w:ind w:firstLine="567"/>
        <w:rPr>
          <w:rFonts w:ascii="Times New Roman" w:hAnsi="Times New Roman"/>
          <w:noProof/>
          <w:color w:val="000000"/>
          <w:szCs w:val="28"/>
        </w:rPr>
      </w:pPr>
      <w:r w:rsidRPr="00E84B11">
        <w:rPr>
          <w:rFonts w:ascii="Times New Roman" w:hAnsi="Times New Roman"/>
          <w:color w:val="000000"/>
          <w:szCs w:val="28"/>
        </w:rPr>
        <w:t xml:space="preserve">Di tích </w:t>
      </w:r>
      <w:r w:rsidR="00421FC1" w:rsidRPr="00E84B11">
        <w:rPr>
          <w:rFonts w:ascii="Times New Roman" w:hAnsi="Times New Roman"/>
          <w:color w:val="000000"/>
          <w:szCs w:val="28"/>
        </w:rPr>
        <w:t>đền Gốc Khế</w:t>
      </w:r>
      <w:r w:rsidRPr="00E84B11">
        <w:rPr>
          <w:rFonts w:ascii="Times New Roman" w:hAnsi="Times New Roman"/>
          <w:color w:val="000000"/>
          <w:szCs w:val="28"/>
        </w:rPr>
        <w:t xml:space="preserve"> trong lịch sử tồn tại của mình đã luôn được nhân dân trong vùng quan tâm gìn giữ, tu bổ, tôn tạo để trở thành nơi sinh hoạt văn hóa tín ngưỡng tinh thần trang nghiêm của người dân địa phương, nơi tham quan học tập và giới thiệu truyền </w:t>
      </w:r>
      <w:r w:rsidRPr="00E84B11">
        <w:rPr>
          <w:rFonts w:ascii="Times New Roman" w:hAnsi="Times New Roman"/>
          <w:noProof/>
          <w:color w:val="000000"/>
          <w:szCs w:val="28"/>
        </w:rPr>
        <w:t>thống yêu nước, uống nước nhớ nguồn cho các</w:t>
      </w:r>
      <w:r w:rsidR="00B858EA" w:rsidRPr="00E84B11">
        <w:rPr>
          <w:rFonts w:ascii="Times New Roman" w:hAnsi="Times New Roman"/>
          <w:noProof/>
          <w:color w:val="000000"/>
          <w:szCs w:val="28"/>
        </w:rPr>
        <w:t xml:space="preserve"> thế hệ mai sau.</w:t>
      </w:r>
    </w:p>
    <w:p w14:paraId="27B93A28" w14:textId="77777777" w:rsidR="00B31810" w:rsidRPr="00E84B11" w:rsidRDefault="00B31810" w:rsidP="00C777AB">
      <w:pPr>
        <w:pStyle w:val="BodyText"/>
        <w:spacing w:before="120" w:line="360" w:lineRule="atLeast"/>
        <w:ind w:firstLine="567"/>
        <w:rPr>
          <w:rFonts w:ascii="Times New Roman" w:hAnsi="Times New Roman"/>
          <w:noProof/>
          <w:color w:val="000000"/>
          <w:szCs w:val="28"/>
        </w:rPr>
      </w:pPr>
      <w:r w:rsidRPr="00E84B11">
        <w:rPr>
          <w:rFonts w:ascii="Times New Roman" w:hAnsi="Times New Roman"/>
          <w:noProof/>
          <w:color w:val="000000"/>
          <w:szCs w:val="28"/>
        </w:rPr>
        <w:t xml:space="preserve">Hiện nay di tích </w:t>
      </w:r>
      <w:r w:rsidR="00421FC1" w:rsidRPr="00E84B11">
        <w:rPr>
          <w:rFonts w:ascii="Times New Roman" w:hAnsi="Times New Roman"/>
          <w:noProof/>
          <w:color w:val="000000"/>
          <w:szCs w:val="28"/>
        </w:rPr>
        <w:t>đền Gốc Khế</w:t>
      </w:r>
      <w:r w:rsidRPr="00E84B11">
        <w:rPr>
          <w:rFonts w:ascii="Times New Roman" w:hAnsi="Times New Roman"/>
          <w:noProof/>
          <w:color w:val="000000"/>
          <w:szCs w:val="28"/>
        </w:rPr>
        <w:t xml:space="preserve"> có Ban quản lý di tích trông nom, tuy nhiên trải qua một thời gian dài chưa được tu bổ, tôn tạo một cách triệt để, di tích đang đứng trước nguy cơ hư hại và xuống cấp nghiêm trọng</w:t>
      </w:r>
      <w:r w:rsidR="00040A55" w:rsidRPr="00E84B11">
        <w:rPr>
          <w:rFonts w:ascii="Times New Roman" w:hAnsi="Times New Roman"/>
          <w:noProof/>
          <w:color w:val="000000"/>
          <w:szCs w:val="28"/>
        </w:rPr>
        <w:t>.</w:t>
      </w:r>
    </w:p>
    <w:p w14:paraId="07F8DB8A" w14:textId="77777777" w:rsidR="00B31810" w:rsidRPr="00E84B11" w:rsidRDefault="00A5667F" w:rsidP="00C777AB">
      <w:pPr>
        <w:pStyle w:val="BodyText"/>
        <w:spacing w:before="120" w:line="360" w:lineRule="atLeast"/>
        <w:ind w:firstLine="567"/>
        <w:rPr>
          <w:rFonts w:ascii="Times New Roman" w:hAnsi="Times New Roman"/>
          <w:noProof/>
          <w:color w:val="000000"/>
          <w:szCs w:val="28"/>
        </w:rPr>
      </w:pPr>
      <w:r w:rsidRPr="00E84B11">
        <w:rPr>
          <w:rFonts w:ascii="Times New Roman" w:hAnsi="Times New Roman"/>
          <w:noProof/>
          <w:color w:val="000000"/>
          <w:szCs w:val="28"/>
        </w:rPr>
        <w:t>Trong tương lai sau khi di tích được tu bổ, tôn tạo hoàn chỉnh</w:t>
      </w:r>
      <w:r w:rsidR="00733DAE" w:rsidRPr="00E84B11">
        <w:rPr>
          <w:rFonts w:ascii="Times New Roman" w:hAnsi="Times New Roman"/>
          <w:noProof/>
          <w:color w:val="000000"/>
          <w:szCs w:val="28"/>
        </w:rPr>
        <w:t>, khang trang, tố hảo</w:t>
      </w:r>
      <w:r w:rsidR="00B31810" w:rsidRPr="00E84B11">
        <w:rPr>
          <w:rFonts w:ascii="Times New Roman" w:hAnsi="Times New Roman"/>
          <w:noProof/>
          <w:color w:val="000000"/>
          <w:szCs w:val="28"/>
        </w:rPr>
        <w:t xml:space="preserve">, </w:t>
      </w:r>
      <w:r w:rsidR="00733DAE" w:rsidRPr="00E84B11">
        <w:rPr>
          <w:rFonts w:ascii="Times New Roman" w:hAnsi="Times New Roman"/>
          <w:noProof/>
          <w:color w:val="000000"/>
          <w:szCs w:val="28"/>
        </w:rPr>
        <w:t>đây sẽ điểm đến của nhiều du khách nhất là học sinh trong và ngoài huyện</w:t>
      </w:r>
      <w:r w:rsidR="00B31810" w:rsidRPr="00E84B11">
        <w:rPr>
          <w:rFonts w:ascii="Times New Roman" w:hAnsi="Times New Roman"/>
          <w:noProof/>
          <w:color w:val="000000"/>
          <w:szCs w:val="28"/>
        </w:rPr>
        <w:t>.</w:t>
      </w:r>
    </w:p>
    <w:p w14:paraId="710AE9CA" w14:textId="77777777" w:rsidR="00801FCF" w:rsidRPr="00E84B11" w:rsidRDefault="00C26543" w:rsidP="00C777AB">
      <w:pPr>
        <w:spacing w:before="120" w:line="360" w:lineRule="atLeast"/>
        <w:ind w:firstLine="567"/>
        <w:jc w:val="both"/>
        <w:rPr>
          <w:rFonts w:ascii="Times New Roman" w:hAnsi="Times New Roman"/>
          <w:b/>
          <w:sz w:val="28"/>
          <w:szCs w:val="28"/>
        </w:rPr>
      </w:pPr>
      <w:r w:rsidRPr="00E84B11">
        <w:rPr>
          <w:rFonts w:ascii="Times New Roman" w:hAnsi="Times New Roman"/>
          <w:b/>
          <w:sz w:val="28"/>
          <w:szCs w:val="28"/>
        </w:rPr>
        <w:t>4</w:t>
      </w:r>
      <w:r w:rsidR="00801FCF" w:rsidRPr="00E84B11">
        <w:rPr>
          <w:rFonts w:ascii="Times New Roman" w:hAnsi="Times New Roman"/>
          <w:b/>
          <w:sz w:val="28"/>
          <w:szCs w:val="28"/>
        </w:rPr>
        <w:t>. Hiện trạng khu di tích</w:t>
      </w:r>
    </w:p>
    <w:p w14:paraId="4AB7CE1D" w14:textId="77777777" w:rsidR="00421FC1" w:rsidRPr="00E84B11" w:rsidRDefault="00072F65" w:rsidP="00C777AB">
      <w:pPr>
        <w:spacing w:before="120" w:line="360" w:lineRule="atLeast"/>
        <w:ind w:firstLine="567"/>
        <w:jc w:val="both"/>
        <w:rPr>
          <w:rFonts w:ascii="Times New Roman" w:hAnsi="Times New Roman"/>
          <w:b/>
          <w:i/>
          <w:sz w:val="28"/>
          <w:szCs w:val="28"/>
        </w:rPr>
      </w:pPr>
      <w:bookmarkStart w:id="5" w:name="_Hlk90533978"/>
      <w:r w:rsidRPr="00E84B11">
        <w:rPr>
          <w:rFonts w:ascii="Times New Roman" w:hAnsi="Times New Roman"/>
          <w:b/>
          <w:i/>
          <w:sz w:val="28"/>
          <w:szCs w:val="28"/>
        </w:rPr>
        <w:t>4.1. Hiệ</w:t>
      </w:r>
      <w:r w:rsidR="00733DAE" w:rsidRPr="00E84B11">
        <w:rPr>
          <w:rFonts w:ascii="Times New Roman" w:hAnsi="Times New Roman"/>
          <w:b/>
          <w:i/>
          <w:sz w:val="28"/>
          <w:szCs w:val="28"/>
        </w:rPr>
        <w:t>n trạng tổng thể</w:t>
      </w:r>
    </w:p>
    <w:p w14:paraId="086AFF63" w14:textId="77777777" w:rsidR="00421FC1" w:rsidRPr="00E84B11" w:rsidRDefault="00421FC1"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Di tích đền Gốc Khế hiện tọa lạc trên một khu đất nhỏ, bằng phẳng. Các hạng mục bao gồm: </w:t>
      </w:r>
      <w:r w:rsidR="00EB7FF0" w:rsidRPr="00E84B11">
        <w:rPr>
          <w:rFonts w:ascii="Times New Roman" w:hAnsi="Times New Roman"/>
          <w:bCs/>
          <w:color w:val="000000"/>
          <w:sz w:val="28"/>
          <w:szCs w:val="28"/>
          <w:lang w:val="pt-BR"/>
        </w:rPr>
        <w:t>Nghi môn</w:t>
      </w:r>
      <w:r w:rsidRPr="00E84B11">
        <w:rPr>
          <w:rFonts w:ascii="Times New Roman" w:hAnsi="Times New Roman"/>
          <w:bCs/>
          <w:color w:val="000000"/>
          <w:sz w:val="28"/>
          <w:szCs w:val="28"/>
          <w:lang w:val="pt-BR"/>
        </w:rPr>
        <w:t xml:space="preserve">, </w:t>
      </w:r>
      <w:r w:rsidR="00EB7FF0" w:rsidRPr="00E84B11">
        <w:rPr>
          <w:rFonts w:ascii="Times New Roman" w:hAnsi="Times New Roman"/>
          <w:bCs/>
          <w:color w:val="000000"/>
          <w:sz w:val="28"/>
          <w:szCs w:val="28"/>
          <w:lang w:val="pt-BR"/>
        </w:rPr>
        <w:t>đền chính, miếu</w:t>
      </w:r>
      <w:r w:rsidR="00733DAE" w:rsidRPr="00E84B11">
        <w:rPr>
          <w:rFonts w:ascii="Times New Roman" w:hAnsi="Times New Roman"/>
          <w:bCs/>
          <w:color w:val="000000"/>
          <w:sz w:val="28"/>
          <w:szCs w:val="28"/>
          <w:lang w:val="pt-BR"/>
        </w:rPr>
        <w:t xml:space="preserve"> thờ Đức Thánh Trần, lầu Cô – lầu C</w:t>
      </w:r>
      <w:r w:rsidRPr="00E84B11">
        <w:rPr>
          <w:rFonts w:ascii="Times New Roman" w:hAnsi="Times New Roman"/>
          <w:bCs/>
          <w:color w:val="000000"/>
          <w:sz w:val="28"/>
          <w:szCs w:val="28"/>
          <w:lang w:val="pt-BR"/>
        </w:rPr>
        <w:t xml:space="preserve">ậu, miếu </w:t>
      </w:r>
      <w:r w:rsidR="00EB7FF0" w:rsidRPr="00E84B11">
        <w:rPr>
          <w:rFonts w:ascii="Times New Roman" w:hAnsi="Times New Roman"/>
          <w:bCs/>
          <w:color w:val="000000"/>
          <w:sz w:val="28"/>
          <w:szCs w:val="28"/>
          <w:lang w:val="pt-BR"/>
        </w:rPr>
        <w:t>T</w:t>
      </w:r>
      <w:r w:rsidRPr="00E84B11">
        <w:rPr>
          <w:rFonts w:ascii="Times New Roman" w:hAnsi="Times New Roman"/>
          <w:bCs/>
          <w:color w:val="000000"/>
          <w:sz w:val="28"/>
          <w:szCs w:val="28"/>
          <w:lang w:val="pt-BR"/>
        </w:rPr>
        <w:t xml:space="preserve">hổ </w:t>
      </w:r>
      <w:r w:rsidR="00EB7FF0" w:rsidRPr="00E84B11">
        <w:rPr>
          <w:rFonts w:ascii="Times New Roman" w:hAnsi="Times New Roman"/>
          <w:bCs/>
          <w:color w:val="000000"/>
          <w:sz w:val="28"/>
          <w:szCs w:val="28"/>
          <w:lang w:val="pt-BR"/>
        </w:rPr>
        <w:t>Đ</w:t>
      </w:r>
      <w:r w:rsidRPr="00E84B11">
        <w:rPr>
          <w:rFonts w:ascii="Times New Roman" w:hAnsi="Times New Roman"/>
          <w:bCs/>
          <w:color w:val="000000"/>
          <w:sz w:val="28"/>
          <w:szCs w:val="28"/>
          <w:lang w:val="pt-BR"/>
        </w:rPr>
        <w:t xml:space="preserve">ịa, </w:t>
      </w:r>
      <w:r w:rsidR="00EB7FF0" w:rsidRPr="00E84B11">
        <w:rPr>
          <w:rFonts w:ascii="Times New Roman" w:hAnsi="Times New Roman"/>
          <w:bCs/>
          <w:color w:val="000000"/>
          <w:sz w:val="28"/>
          <w:szCs w:val="28"/>
          <w:lang w:val="pt-BR"/>
        </w:rPr>
        <w:t xml:space="preserve">nhà thủ từ - </w:t>
      </w:r>
      <w:r w:rsidRPr="00E84B11">
        <w:rPr>
          <w:rFonts w:ascii="Times New Roman" w:hAnsi="Times New Roman"/>
          <w:bCs/>
          <w:color w:val="000000"/>
          <w:sz w:val="28"/>
          <w:szCs w:val="28"/>
          <w:lang w:val="pt-BR"/>
        </w:rPr>
        <w:t>nhà khách</w:t>
      </w:r>
      <w:r w:rsidR="00EB7FF0" w:rsidRPr="00E84B11">
        <w:rPr>
          <w:rFonts w:ascii="Times New Roman" w:hAnsi="Times New Roman"/>
          <w:bCs/>
          <w:color w:val="000000"/>
          <w:sz w:val="28"/>
          <w:szCs w:val="28"/>
          <w:lang w:val="pt-BR"/>
        </w:rPr>
        <w:t xml:space="preserve"> - </w:t>
      </w:r>
      <w:r w:rsidRPr="00E84B11">
        <w:rPr>
          <w:rFonts w:ascii="Times New Roman" w:hAnsi="Times New Roman"/>
          <w:bCs/>
          <w:color w:val="000000"/>
          <w:sz w:val="28"/>
          <w:szCs w:val="28"/>
          <w:lang w:val="pt-BR"/>
        </w:rPr>
        <w:t xml:space="preserve">nhà bếp + vệ sinh, </w:t>
      </w:r>
      <w:r w:rsidR="00EB7FF0" w:rsidRPr="00E84B11">
        <w:rPr>
          <w:rFonts w:ascii="Times New Roman" w:hAnsi="Times New Roman"/>
          <w:bCs/>
          <w:color w:val="000000"/>
          <w:sz w:val="28"/>
          <w:szCs w:val="28"/>
          <w:lang w:val="pt-BR"/>
        </w:rPr>
        <w:t>am hóa vàng, cổng phụ</w:t>
      </w:r>
      <w:r w:rsidRPr="00E84B11">
        <w:rPr>
          <w:rFonts w:ascii="Times New Roman" w:hAnsi="Times New Roman"/>
          <w:bCs/>
          <w:color w:val="000000"/>
          <w:sz w:val="28"/>
          <w:szCs w:val="28"/>
          <w:lang w:val="pt-BR"/>
        </w:rPr>
        <w:t xml:space="preserve">. </w:t>
      </w:r>
    </w:p>
    <w:p w14:paraId="0BD42C12" w14:textId="77777777" w:rsidR="00421FC1" w:rsidRPr="00E84B11" w:rsidRDefault="00421FC1" w:rsidP="00C777AB">
      <w:pPr>
        <w:spacing w:before="120" w:line="360" w:lineRule="atLeast"/>
        <w:ind w:firstLine="567"/>
        <w:jc w:val="both"/>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Hệ thống công trình, hạ tầng, kỹ thuật điện nước trong di tích xây dựng chắp vá, các hạng mục công trình hiện nay </w:t>
      </w:r>
      <w:r w:rsidR="00B706CD" w:rsidRPr="00E84B11">
        <w:rPr>
          <w:rFonts w:ascii="Times New Roman" w:hAnsi="Times New Roman"/>
          <w:bCs/>
          <w:color w:val="000000"/>
          <w:sz w:val="28"/>
          <w:szCs w:val="28"/>
          <w:lang w:val="pt-BR"/>
        </w:rPr>
        <w:t>bố trí</w:t>
      </w:r>
      <w:r w:rsidRPr="00E84B11">
        <w:rPr>
          <w:rFonts w:ascii="Times New Roman" w:hAnsi="Times New Roman"/>
          <w:bCs/>
          <w:color w:val="000000"/>
          <w:sz w:val="28"/>
          <w:szCs w:val="28"/>
          <w:lang w:val="pt-BR"/>
        </w:rPr>
        <w:t xml:space="preserve"> lộn xộn</w:t>
      </w:r>
      <w:r w:rsidR="00733DAE" w:rsidRPr="00E84B11">
        <w:rPr>
          <w:rFonts w:ascii="Times New Roman" w:hAnsi="Times New Roman"/>
          <w:bCs/>
          <w:color w:val="000000"/>
          <w:sz w:val="28"/>
          <w:szCs w:val="28"/>
          <w:lang w:val="pt-BR"/>
        </w:rPr>
        <w:t>,</w:t>
      </w:r>
      <w:r w:rsidRPr="00E84B11">
        <w:rPr>
          <w:rFonts w:ascii="Times New Roman" w:hAnsi="Times New Roman"/>
          <w:bCs/>
          <w:color w:val="000000"/>
          <w:sz w:val="28"/>
          <w:szCs w:val="28"/>
          <w:lang w:val="pt-BR"/>
        </w:rPr>
        <w:t xml:space="preserve"> </w:t>
      </w:r>
      <w:r w:rsidR="00B706CD" w:rsidRPr="00E84B11">
        <w:rPr>
          <w:rFonts w:ascii="Times New Roman" w:hAnsi="Times New Roman"/>
          <w:bCs/>
          <w:color w:val="000000"/>
          <w:sz w:val="28"/>
          <w:szCs w:val="28"/>
          <w:lang w:val="pt-BR"/>
        </w:rPr>
        <w:t>thiếu thống hất</w:t>
      </w:r>
      <w:r w:rsidRPr="00E84B11">
        <w:rPr>
          <w:rFonts w:ascii="Times New Roman" w:hAnsi="Times New Roman"/>
          <w:bCs/>
          <w:color w:val="000000"/>
          <w:sz w:val="28"/>
          <w:szCs w:val="28"/>
          <w:lang w:val="pt-BR"/>
        </w:rPr>
        <w:t xml:space="preserve">, không đáp ứng được nhu cầu lễ hội lớn tập trung nhiều người tại đền. </w:t>
      </w:r>
    </w:p>
    <w:p w14:paraId="65AB5D5E" w14:textId="77777777" w:rsidR="00421FC1" w:rsidRPr="00E84B11" w:rsidRDefault="00421FC1" w:rsidP="00C777AB">
      <w:pPr>
        <w:spacing w:before="120" w:line="360" w:lineRule="atLeast"/>
        <w:ind w:firstLine="567"/>
        <w:jc w:val="both"/>
        <w:rPr>
          <w:rFonts w:ascii="Times New Roman" w:hAnsi="Times New Roman"/>
          <w:bCs/>
          <w:color w:val="000000"/>
          <w:sz w:val="28"/>
          <w:szCs w:val="28"/>
          <w:lang w:val="pt-BR"/>
        </w:rPr>
      </w:pPr>
      <w:r w:rsidRPr="00E84B11">
        <w:rPr>
          <w:rFonts w:ascii="Times New Roman" w:hAnsi="Times New Roman"/>
          <w:bCs/>
          <w:color w:val="000000"/>
          <w:sz w:val="28"/>
          <w:szCs w:val="28"/>
          <w:lang w:val="pt-BR"/>
        </w:rPr>
        <w:t>Di tích Đền Gốc Khế chưa được chú trọng đầu tư bài bản do nguồn kinh phí hạn hẹp làm cho tổng thể khuôn viên di tích bị chắp vá ngày càng xuống cấp, không phát huy được giá trị của di tích.</w:t>
      </w:r>
    </w:p>
    <w:p w14:paraId="7A29CD24" w14:textId="77777777" w:rsidR="003837C6" w:rsidRPr="00E84B11" w:rsidRDefault="00072F65" w:rsidP="00C777AB">
      <w:pPr>
        <w:spacing w:before="120" w:line="360" w:lineRule="atLeast"/>
        <w:ind w:firstLine="567"/>
        <w:jc w:val="both"/>
        <w:rPr>
          <w:rFonts w:ascii="Times New Roman" w:hAnsi="Times New Roman"/>
          <w:b/>
          <w:bCs/>
          <w:i/>
          <w:color w:val="000000"/>
          <w:sz w:val="28"/>
          <w:szCs w:val="28"/>
          <w:lang w:val="pt-BR"/>
        </w:rPr>
      </w:pPr>
      <w:r w:rsidRPr="00E84B11">
        <w:rPr>
          <w:rFonts w:ascii="Times New Roman" w:hAnsi="Times New Roman"/>
          <w:b/>
          <w:bCs/>
          <w:i/>
          <w:color w:val="000000"/>
          <w:sz w:val="28"/>
          <w:szCs w:val="28"/>
          <w:lang w:val="pt-BR"/>
        </w:rPr>
        <w:t>4.</w:t>
      </w:r>
      <w:r w:rsidR="00733DAE" w:rsidRPr="00E84B11">
        <w:rPr>
          <w:rFonts w:ascii="Times New Roman" w:hAnsi="Times New Roman"/>
          <w:b/>
          <w:bCs/>
          <w:i/>
          <w:color w:val="000000"/>
          <w:sz w:val="28"/>
          <w:szCs w:val="28"/>
          <w:lang w:val="pt-BR"/>
        </w:rPr>
        <w:t>2. Hiện trạng Nghi môn</w:t>
      </w:r>
    </w:p>
    <w:p w14:paraId="30AFD0CB" w14:textId="77777777" w:rsidR="009B7814" w:rsidRPr="00E84B11" w:rsidRDefault="00CD3921" w:rsidP="00C777AB">
      <w:pPr>
        <w:spacing w:before="120" w:line="360" w:lineRule="atLeast"/>
        <w:ind w:firstLine="567"/>
        <w:jc w:val="both"/>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865CFB" w:rsidRPr="00E84B11">
        <w:rPr>
          <w:rFonts w:ascii="Times New Roman" w:hAnsi="Times New Roman"/>
          <w:bCs/>
          <w:color w:val="000000"/>
          <w:sz w:val="28"/>
          <w:szCs w:val="28"/>
          <w:lang w:val="pt-BR"/>
        </w:rPr>
        <w:t xml:space="preserve">Nghi môn </w:t>
      </w:r>
      <w:r w:rsidR="009B7814" w:rsidRPr="00E84B11">
        <w:rPr>
          <w:rFonts w:ascii="Times New Roman" w:hAnsi="Times New Roman"/>
          <w:bCs/>
          <w:color w:val="000000"/>
          <w:sz w:val="28"/>
          <w:szCs w:val="28"/>
          <w:lang w:val="pt-BR"/>
        </w:rPr>
        <w:t xml:space="preserve">xây lệch so với đền chính, </w:t>
      </w:r>
      <w:r w:rsidR="00865CFB" w:rsidRPr="00E84B11">
        <w:rPr>
          <w:rFonts w:ascii="Times New Roman" w:hAnsi="Times New Roman"/>
          <w:bCs/>
          <w:color w:val="000000"/>
          <w:sz w:val="28"/>
          <w:szCs w:val="28"/>
          <w:lang w:val="pt-BR"/>
        </w:rPr>
        <w:t xml:space="preserve">được xây dựng theo lối </w:t>
      </w:r>
      <w:r w:rsidR="009B7814" w:rsidRPr="00E84B11">
        <w:rPr>
          <w:rFonts w:ascii="Times New Roman" w:hAnsi="Times New Roman"/>
          <w:bCs/>
          <w:color w:val="000000"/>
          <w:sz w:val="28"/>
          <w:szCs w:val="28"/>
          <w:lang w:val="pt-BR"/>
        </w:rPr>
        <w:t>nghi môn tứ trụ</w:t>
      </w:r>
      <w:r w:rsidR="00865CFB" w:rsidRPr="00E84B11">
        <w:rPr>
          <w:rFonts w:ascii="Times New Roman" w:hAnsi="Times New Roman"/>
          <w:bCs/>
          <w:color w:val="000000"/>
          <w:sz w:val="28"/>
          <w:szCs w:val="28"/>
          <w:lang w:val="pt-BR"/>
        </w:rPr>
        <w:t xml:space="preserve">, </w:t>
      </w:r>
      <w:r w:rsidR="008D2F67" w:rsidRPr="00E84B11">
        <w:rPr>
          <w:rFonts w:ascii="Times New Roman" w:hAnsi="Times New Roman"/>
          <w:bCs/>
          <w:color w:val="000000"/>
          <w:sz w:val="28"/>
          <w:szCs w:val="28"/>
          <w:lang w:val="pt-BR"/>
        </w:rPr>
        <w:t xml:space="preserve">2 trụ giữa là 2 trụ phượng, 2 trụ hai bên là trụ </w:t>
      </w:r>
      <w:r w:rsidR="0004647B" w:rsidRPr="00E84B11">
        <w:rPr>
          <w:rFonts w:ascii="Times New Roman" w:hAnsi="Times New Roman"/>
          <w:bCs/>
          <w:color w:val="000000"/>
          <w:sz w:val="28"/>
          <w:szCs w:val="28"/>
          <w:lang w:val="pt-BR"/>
        </w:rPr>
        <w:t xml:space="preserve">ghê. </w:t>
      </w:r>
      <w:r w:rsidR="00865CFB" w:rsidRPr="00E84B11">
        <w:rPr>
          <w:rFonts w:ascii="Times New Roman" w:hAnsi="Times New Roman"/>
          <w:bCs/>
          <w:color w:val="000000"/>
          <w:sz w:val="28"/>
          <w:szCs w:val="28"/>
          <w:lang w:val="pt-BR"/>
        </w:rPr>
        <w:t>1 lối đi giữa rộng 2,8m</w:t>
      </w:r>
      <w:r w:rsidR="002B5E16" w:rsidRPr="00E84B11">
        <w:rPr>
          <w:rFonts w:ascii="Times New Roman" w:hAnsi="Times New Roman"/>
          <w:bCs/>
          <w:color w:val="000000"/>
          <w:sz w:val="28"/>
          <w:szCs w:val="28"/>
          <w:lang w:val="pt-BR"/>
        </w:rPr>
        <w:t xml:space="preserve">. Cốt nghi môn cao hơn cốt đường </w:t>
      </w:r>
      <w:r w:rsidR="00951C7A" w:rsidRPr="00E84B11">
        <w:rPr>
          <w:rFonts w:ascii="Times New Roman" w:hAnsi="Times New Roman"/>
          <w:bCs/>
          <w:color w:val="000000"/>
          <w:sz w:val="28"/>
          <w:szCs w:val="28"/>
          <w:lang w:val="pt-BR"/>
        </w:rPr>
        <w:t xml:space="preserve">khoảng 1m (5 bậc). </w:t>
      </w:r>
    </w:p>
    <w:p w14:paraId="63E9D92E" w14:textId="77777777" w:rsidR="00865CFB" w:rsidRPr="00E84B11" w:rsidRDefault="008D2F67" w:rsidP="00C777AB">
      <w:pPr>
        <w:spacing w:before="120" w:line="360" w:lineRule="atLeast"/>
        <w:ind w:firstLine="567"/>
        <w:jc w:val="both"/>
        <w:rPr>
          <w:rFonts w:ascii="Times New Roman" w:hAnsi="Times New Roman"/>
          <w:bCs/>
          <w:color w:val="000000"/>
          <w:sz w:val="28"/>
          <w:szCs w:val="28"/>
          <w:lang w:val="pt-BR"/>
        </w:rPr>
      </w:pPr>
      <w:r w:rsidRPr="00E84B11">
        <w:rPr>
          <w:rFonts w:ascii="Times New Roman" w:hAnsi="Times New Roman"/>
          <w:bCs/>
          <w:color w:val="000000"/>
          <w:sz w:val="28"/>
          <w:szCs w:val="28"/>
          <w:lang w:val="pt-BR"/>
        </w:rPr>
        <w:t>Trụ p</w:t>
      </w:r>
      <w:r w:rsidR="0004647B" w:rsidRPr="00E84B11">
        <w:rPr>
          <w:rFonts w:ascii="Times New Roman" w:hAnsi="Times New Roman"/>
          <w:bCs/>
          <w:color w:val="000000"/>
          <w:sz w:val="28"/>
          <w:szCs w:val="28"/>
          <w:lang w:val="pt-BR"/>
        </w:rPr>
        <w:t xml:space="preserve">hượng cao </w:t>
      </w:r>
      <w:r w:rsidRPr="00E84B11">
        <w:rPr>
          <w:rFonts w:ascii="Times New Roman" w:hAnsi="Times New Roman"/>
          <w:bCs/>
          <w:color w:val="000000"/>
          <w:sz w:val="28"/>
          <w:szCs w:val="28"/>
          <w:lang w:val="pt-BR"/>
        </w:rPr>
        <w:t>4,36m, trụ n</w:t>
      </w:r>
      <w:r w:rsidR="00E53E94" w:rsidRPr="00E84B11">
        <w:rPr>
          <w:rFonts w:ascii="Times New Roman" w:hAnsi="Times New Roman"/>
          <w:bCs/>
          <w:color w:val="000000"/>
          <w:sz w:val="28"/>
          <w:szCs w:val="28"/>
          <w:lang w:val="pt-BR"/>
        </w:rPr>
        <w:t xml:space="preserve">ghê cao 3,88m. </w:t>
      </w:r>
      <w:r w:rsidR="00951C7A" w:rsidRPr="00E84B11">
        <w:rPr>
          <w:rFonts w:ascii="Times New Roman" w:hAnsi="Times New Roman"/>
          <w:bCs/>
          <w:color w:val="000000"/>
          <w:sz w:val="28"/>
          <w:szCs w:val="28"/>
          <w:lang w:val="pt-BR"/>
        </w:rPr>
        <w:t xml:space="preserve">Trụ biểu xây gạch trát vữa, sơn màu </w:t>
      </w:r>
      <w:r w:rsidR="00C57ADE" w:rsidRPr="00E84B11">
        <w:rPr>
          <w:rFonts w:ascii="Times New Roman" w:hAnsi="Times New Roman"/>
          <w:bCs/>
          <w:color w:val="000000"/>
          <w:sz w:val="28"/>
          <w:szCs w:val="28"/>
          <w:lang w:val="pt-BR"/>
        </w:rPr>
        <w:t>hồng nhạt</w:t>
      </w:r>
      <w:r w:rsidR="00951C7A" w:rsidRPr="00E84B11">
        <w:rPr>
          <w:rFonts w:ascii="Times New Roman" w:hAnsi="Times New Roman"/>
          <w:bCs/>
          <w:color w:val="000000"/>
          <w:sz w:val="28"/>
          <w:szCs w:val="28"/>
          <w:lang w:val="pt-BR"/>
        </w:rPr>
        <w:t>. Bậc cấp lát gạch đỏ có mũi bậc, thành bậc gia công bằng đá xanh, chạm rồng.</w:t>
      </w:r>
      <w:r w:rsidR="0004647B" w:rsidRPr="00E84B11">
        <w:rPr>
          <w:rFonts w:ascii="Times New Roman" w:hAnsi="Times New Roman"/>
          <w:bCs/>
          <w:color w:val="000000"/>
          <w:sz w:val="28"/>
          <w:szCs w:val="28"/>
          <w:lang w:val="pt-BR"/>
        </w:rPr>
        <w:t xml:space="preserve"> Hai bên tường trụ biểu đắp rồng, phượng trang trí.</w:t>
      </w:r>
    </w:p>
    <w:p w14:paraId="1D3DA6F5" w14:textId="77777777" w:rsidR="00E53E94" w:rsidRPr="00E84B11" w:rsidRDefault="00733DAE" w:rsidP="00C777AB">
      <w:pPr>
        <w:spacing w:before="120" w:line="360" w:lineRule="atLeast"/>
        <w:ind w:firstLine="567"/>
        <w:jc w:val="both"/>
        <w:rPr>
          <w:rFonts w:ascii="Times New Roman" w:hAnsi="Times New Roman"/>
          <w:bCs/>
          <w:i/>
          <w:color w:val="000000"/>
          <w:sz w:val="28"/>
          <w:szCs w:val="28"/>
          <w:lang w:val="pt-BR"/>
        </w:rPr>
      </w:pPr>
      <w:r w:rsidRPr="00E84B11">
        <w:rPr>
          <w:rFonts w:ascii="Times New Roman" w:hAnsi="Times New Roman"/>
          <w:bCs/>
          <w:color w:val="000000"/>
          <w:sz w:val="28"/>
          <w:szCs w:val="28"/>
          <w:lang w:val="pt-BR"/>
        </w:rPr>
        <w:t xml:space="preserve">- </w:t>
      </w:r>
      <w:r w:rsidR="00E53E94" w:rsidRPr="00E84B11">
        <w:rPr>
          <w:rFonts w:ascii="Times New Roman" w:hAnsi="Times New Roman"/>
          <w:bCs/>
          <w:color w:val="000000"/>
          <w:sz w:val="28"/>
          <w:szCs w:val="28"/>
          <w:lang w:val="pt-BR"/>
        </w:rPr>
        <w:t>Tình trạng kỹ thuật hiện nay:</w:t>
      </w:r>
      <w:r w:rsidR="00CD3921" w:rsidRPr="00E84B11">
        <w:rPr>
          <w:rFonts w:ascii="Times New Roman" w:hAnsi="Times New Roman"/>
          <w:bCs/>
          <w:color w:val="000000"/>
          <w:sz w:val="28"/>
          <w:szCs w:val="28"/>
          <w:lang w:val="pt-BR"/>
        </w:rPr>
        <w:t xml:space="preserve"> </w:t>
      </w:r>
      <w:r w:rsidR="00E53E94" w:rsidRPr="00E84B11">
        <w:rPr>
          <w:rFonts w:ascii="Times New Roman" w:hAnsi="Times New Roman"/>
          <w:bCs/>
          <w:color w:val="000000"/>
          <w:sz w:val="28"/>
          <w:szCs w:val="28"/>
          <w:lang w:val="pt-BR"/>
        </w:rPr>
        <w:t>Trụ biểu, tường bị rêu mốc, bong tróc, mục ải lớp vữa trát.</w:t>
      </w:r>
      <w:r w:rsidRPr="00E84B11">
        <w:rPr>
          <w:rFonts w:ascii="Times New Roman" w:hAnsi="Times New Roman"/>
          <w:bCs/>
          <w:color w:val="000000"/>
          <w:sz w:val="28"/>
          <w:szCs w:val="28"/>
          <w:lang w:val="pt-BR"/>
        </w:rPr>
        <w:t xml:space="preserve"> </w:t>
      </w:r>
      <w:r w:rsidR="00E53E94" w:rsidRPr="00E84B11">
        <w:rPr>
          <w:rFonts w:ascii="Times New Roman" w:hAnsi="Times New Roman"/>
          <w:bCs/>
          <w:color w:val="000000"/>
          <w:sz w:val="28"/>
          <w:szCs w:val="28"/>
          <w:lang w:val="pt-BR"/>
        </w:rPr>
        <w:t>Con giống, hoa văn họa tiết đắp vẽ trang trí bị rêu mốc, nứt vỡ mất chi tiết.</w:t>
      </w:r>
      <w:r w:rsidRPr="00E84B11">
        <w:rPr>
          <w:rFonts w:ascii="Times New Roman" w:hAnsi="Times New Roman"/>
          <w:bCs/>
          <w:i/>
          <w:color w:val="000000"/>
          <w:sz w:val="28"/>
          <w:szCs w:val="28"/>
          <w:lang w:val="pt-BR"/>
        </w:rPr>
        <w:t xml:space="preserve"> </w:t>
      </w:r>
      <w:r w:rsidR="00E53E94" w:rsidRPr="00E84B11">
        <w:rPr>
          <w:rFonts w:ascii="Times New Roman" w:hAnsi="Times New Roman"/>
          <w:bCs/>
          <w:color w:val="000000"/>
          <w:sz w:val="28"/>
          <w:szCs w:val="28"/>
          <w:lang w:val="pt-BR"/>
        </w:rPr>
        <w:t>Bậc cấp lát gạch đỏ bị rêu mốc, sứt vỡ, sụt lún gây mất mỹ quan.</w:t>
      </w:r>
    </w:p>
    <w:p w14:paraId="613AD866" w14:textId="77777777" w:rsidR="003213AF" w:rsidRPr="00E84B11" w:rsidRDefault="00072F65" w:rsidP="00C777AB">
      <w:pPr>
        <w:spacing w:before="120" w:line="360" w:lineRule="atLeast"/>
        <w:ind w:firstLine="567"/>
        <w:jc w:val="both"/>
        <w:outlineLvl w:val="1"/>
        <w:rPr>
          <w:rFonts w:ascii="Times New Roman" w:hAnsi="Times New Roman"/>
          <w:b/>
          <w:bCs/>
          <w:i/>
          <w:color w:val="000000"/>
          <w:sz w:val="28"/>
          <w:szCs w:val="28"/>
          <w:lang w:val="pt-BR"/>
        </w:rPr>
      </w:pPr>
      <w:r w:rsidRPr="00E84B11">
        <w:rPr>
          <w:rFonts w:ascii="Times New Roman" w:hAnsi="Times New Roman"/>
          <w:b/>
          <w:bCs/>
          <w:i/>
          <w:color w:val="000000"/>
          <w:sz w:val="28"/>
          <w:szCs w:val="28"/>
          <w:lang w:val="pt-BR"/>
        </w:rPr>
        <w:t>4.</w:t>
      </w:r>
      <w:r w:rsidR="003213AF" w:rsidRPr="00E84B11">
        <w:rPr>
          <w:rFonts w:ascii="Times New Roman" w:hAnsi="Times New Roman"/>
          <w:b/>
          <w:bCs/>
          <w:i/>
          <w:color w:val="000000"/>
          <w:sz w:val="28"/>
          <w:szCs w:val="28"/>
          <w:lang w:val="pt-BR"/>
        </w:rPr>
        <w:t>3. Hiện trạng đền chính</w:t>
      </w:r>
    </w:p>
    <w:p w14:paraId="298CA144" w14:textId="77777777" w:rsidR="003213AF" w:rsidRPr="00E84B11" w:rsidRDefault="00CD3921"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Đền chính được xây dựng theo lối kiến trúc truy</w:t>
      </w:r>
      <w:r w:rsidR="003A7994" w:rsidRPr="00E84B11">
        <w:rPr>
          <w:rFonts w:ascii="Times New Roman" w:hAnsi="Times New Roman"/>
          <w:bCs/>
          <w:color w:val="000000"/>
          <w:sz w:val="28"/>
          <w:szCs w:val="28"/>
          <w:lang w:val="pt-BR"/>
        </w:rPr>
        <w:t>ền thống với mặt bằng hình chữ đ</w:t>
      </w:r>
      <w:r w:rsidR="003D340A">
        <w:rPr>
          <w:rFonts w:ascii="Times New Roman" w:hAnsi="Times New Roman"/>
          <w:bCs/>
          <w:color w:val="000000"/>
          <w:sz w:val="28"/>
          <w:szCs w:val="28"/>
          <w:lang w:val="pt-BR"/>
        </w:rPr>
        <w:t>inh, diện tích khoảng 37,</w:t>
      </w:r>
      <w:r w:rsidR="003213AF" w:rsidRPr="00E84B11">
        <w:rPr>
          <w:rFonts w:ascii="Times New Roman" w:hAnsi="Times New Roman"/>
          <w:bCs/>
          <w:color w:val="000000"/>
          <w:sz w:val="28"/>
          <w:szCs w:val="28"/>
          <w:lang w:val="pt-BR"/>
        </w:rPr>
        <w:t>53m2. Kiến trúc 1 tầng mái.</w:t>
      </w:r>
      <w:r w:rsidRPr="00E84B11">
        <w:rPr>
          <w:rFonts w:ascii="Times New Roman" w:hAnsi="Times New Roman"/>
          <w:bCs/>
          <w:color w:val="000000"/>
          <w:sz w:val="28"/>
          <w:szCs w:val="28"/>
          <w:lang w:val="pt-BR"/>
        </w:rPr>
        <w:t xml:space="preserve"> Tường bao xung quanh xây bằng gạch trát vữa.</w:t>
      </w:r>
    </w:p>
    <w:p w14:paraId="131369E0" w14:textId="77777777" w:rsidR="00733DAE" w:rsidRPr="00E84B11" w:rsidRDefault="00CD3921"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lastRenderedPageBreak/>
        <w:t>+</w:t>
      </w:r>
      <w:r w:rsidR="00733DAE" w:rsidRPr="00E84B11">
        <w:rPr>
          <w:rFonts w:ascii="Times New Roman" w:hAnsi="Times New Roman"/>
          <w:bCs/>
          <w:color w:val="000000"/>
          <w:sz w:val="28"/>
          <w:szCs w:val="28"/>
          <w:lang w:val="pt-BR"/>
        </w:rPr>
        <w:t xml:space="preserve"> Tòa Tiền bái: Kết cấu </w:t>
      </w:r>
      <w:r w:rsidR="003213AF" w:rsidRPr="00E84B11">
        <w:rPr>
          <w:rFonts w:ascii="Times New Roman" w:hAnsi="Times New Roman"/>
          <w:bCs/>
          <w:color w:val="000000"/>
          <w:sz w:val="28"/>
          <w:szCs w:val="28"/>
          <w:lang w:val="pt-BR"/>
        </w:rPr>
        <w:t xml:space="preserve">hệ </w:t>
      </w:r>
      <w:r w:rsidR="00733DAE" w:rsidRPr="00E84B11">
        <w:rPr>
          <w:rFonts w:ascii="Times New Roman" w:hAnsi="Times New Roman"/>
          <w:bCs/>
          <w:color w:val="000000"/>
          <w:sz w:val="28"/>
          <w:szCs w:val="28"/>
          <w:lang w:val="pt-BR"/>
        </w:rPr>
        <w:t xml:space="preserve">khung </w:t>
      </w:r>
      <w:r w:rsidR="003213AF" w:rsidRPr="00E84B11">
        <w:rPr>
          <w:rFonts w:ascii="Times New Roman" w:hAnsi="Times New Roman"/>
          <w:bCs/>
          <w:color w:val="000000"/>
          <w:sz w:val="28"/>
          <w:szCs w:val="28"/>
          <w:lang w:val="pt-BR"/>
        </w:rPr>
        <w:t>cột và khung vì kèo bằng gỗ.</w:t>
      </w:r>
      <w:r w:rsidR="00733DAE"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 xml:space="preserve">Nền hiên lát gạch men </w:t>
      </w:r>
      <w:r w:rsidR="00733DAE" w:rsidRPr="00E84B11">
        <w:rPr>
          <w:rFonts w:ascii="Times New Roman" w:hAnsi="Times New Roman"/>
          <w:bCs/>
          <w:color w:val="000000"/>
          <w:sz w:val="28"/>
          <w:szCs w:val="28"/>
          <w:lang w:val="pt-BR"/>
        </w:rPr>
        <w:t xml:space="preserve">(KT </w:t>
      </w:r>
      <w:r w:rsidR="003213AF" w:rsidRPr="00E84B11">
        <w:rPr>
          <w:rFonts w:ascii="Times New Roman" w:hAnsi="Times New Roman"/>
          <w:bCs/>
          <w:color w:val="000000"/>
          <w:sz w:val="28"/>
          <w:szCs w:val="28"/>
          <w:lang w:val="pt-BR"/>
        </w:rPr>
        <w:t>600x600mm</w:t>
      </w:r>
      <w:r w:rsidR="00733DAE" w:rsidRPr="00E84B11">
        <w:rPr>
          <w:rFonts w:ascii="Times New Roman" w:hAnsi="Times New Roman"/>
          <w:bCs/>
          <w:color w:val="000000"/>
          <w:sz w:val="28"/>
          <w:szCs w:val="28"/>
          <w:lang w:val="pt-BR"/>
        </w:rPr>
        <w:t xml:space="preserve">), nền đền lát gạch đỏ </w:t>
      </w:r>
      <w:r w:rsidR="003A7994" w:rsidRPr="00E84B11">
        <w:rPr>
          <w:rFonts w:ascii="Times New Roman" w:hAnsi="Times New Roman"/>
          <w:bCs/>
          <w:color w:val="000000"/>
          <w:sz w:val="28"/>
          <w:szCs w:val="28"/>
          <w:lang w:val="pt-BR"/>
        </w:rPr>
        <w:t xml:space="preserve">(KT </w:t>
      </w:r>
      <w:r w:rsidR="00733DAE" w:rsidRPr="00E84B11">
        <w:rPr>
          <w:rFonts w:ascii="Times New Roman" w:hAnsi="Times New Roman"/>
          <w:bCs/>
          <w:color w:val="000000"/>
          <w:sz w:val="28"/>
          <w:szCs w:val="28"/>
          <w:lang w:val="pt-BR"/>
        </w:rPr>
        <w:t>500x500mm</w:t>
      </w:r>
      <w:r w:rsidR="003A7994" w:rsidRPr="00E84B11">
        <w:rPr>
          <w:rFonts w:ascii="Times New Roman" w:hAnsi="Times New Roman"/>
          <w:bCs/>
          <w:color w:val="000000"/>
          <w:sz w:val="28"/>
          <w:szCs w:val="28"/>
          <w:lang w:val="pt-BR"/>
        </w:rPr>
        <w:t>)</w:t>
      </w:r>
      <w:r w:rsidR="00733DAE" w:rsidRPr="00E84B11">
        <w:rPr>
          <w:rFonts w:ascii="Times New Roman" w:hAnsi="Times New Roman"/>
          <w:bCs/>
          <w:color w:val="000000"/>
          <w:sz w:val="28"/>
          <w:szCs w:val="28"/>
          <w:lang w:val="pt-BR"/>
        </w:rPr>
        <w:t>.</w:t>
      </w:r>
      <w:r w:rsidR="003213AF" w:rsidRPr="00E84B11">
        <w:rPr>
          <w:rFonts w:ascii="Times New Roman" w:hAnsi="Times New Roman"/>
          <w:bCs/>
          <w:color w:val="000000"/>
          <w:sz w:val="28"/>
          <w:szCs w:val="28"/>
          <w:lang w:val="pt-BR"/>
        </w:rPr>
        <w:t xml:space="preserve"> </w:t>
      </w:r>
      <w:r w:rsidR="00733DAE" w:rsidRPr="00E84B11">
        <w:rPr>
          <w:rFonts w:ascii="Times New Roman" w:hAnsi="Times New Roman"/>
          <w:bCs/>
          <w:color w:val="000000"/>
          <w:sz w:val="28"/>
          <w:szCs w:val="28"/>
          <w:lang w:val="pt-BR"/>
        </w:rPr>
        <w:t>Hệ cửa đi pano gỗ.</w:t>
      </w:r>
    </w:p>
    <w:p w14:paraId="6AD16461" w14:textId="77777777" w:rsidR="003213AF" w:rsidRPr="00E84B11" w:rsidRDefault="00CD3921"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w:t>
      </w:r>
      <w:r w:rsidR="00733DAE" w:rsidRPr="00E84B11">
        <w:rPr>
          <w:rFonts w:ascii="Times New Roman" w:hAnsi="Times New Roman"/>
          <w:bCs/>
          <w:color w:val="000000"/>
          <w:sz w:val="28"/>
          <w:szCs w:val="28"/>
          <w:lang w:val="pt-BR"/>
        </w:rPr>
        <w:t xml:space="preserve"> Tòa Hậu cung: </w:t>
      </w:r>
      <w:r w:rsidRPr="00E84B11">
        <w:rPr>
          <w:rFonts w:ascii="Times New Roman" w:hAnsi="Times New Roman"/>
          <w:bCs/>
          <w:color w:val="000000"/>
          <w:sz w:val="28"/>
          <w:szCs w:val="28"/>
          <w:lang w:val="pt-BR"/>
        </w:rPr>
        <w:t>Kết cấu khung cột BTCT. Nền</w:t>
      </w:r>
      <w:r w:rsidR="003213AF" w:rsidRPr="00E84B11">
        <w:rPr>
          <w:rFonts w:ascii="Times New Roman" w:hAnsi="Times New Roman"/>
          <w:bCs/>
          <w:color w:val="000000"/>
          <w:sz w:val="28"/>
          <w:szCs w:val="28"/>
          <w:lang w:val="pt-BR"/>
        </w:rPr>
        <w:t xml:space="preserve"> lát gạch men </w:t>
      </w:r>
      <w:r w:rsidR="003A7994" w:rsidRPr="00E84B11">
        <w:rPr>
          <w:rFonts w:ascii="Times New Roman" w:hAnsi="Times New Roman"/>
          <w:bCs/>
          <w:color w:val="000000"/>
          <w:sz w:val="28"/>
          <w:szCs w:val="28"/>
          <w:lang w:val="pt-BR"/>
        </w:rPr>
        <w:t xml:space="preserve">(KT </w:t>
      </w:r>
      <w:r w:rsidR="003213AF" w:rsidRPr="00E84B11">
        <w:rPr>
          <w:rFonts w:ascii="Times New Roman" w:hAnsi="Times New Roman"/>
          <w:bCs/>
          <w:color w:val="000000"/>
          <w:sz w:val="28"/>
          <w:szCs w:val="28"/>
          <w:lang w:val="pt-BR"/>
        </w:rPr>
        <w:t>200x200mm</w:t>
      </w:r>
      <w:r w:rsidR="003A7994" w:rsidRPr="00E84B11">
        <w:rPr>
          <w:rFonts w:ascii="Times New Roman" w:hAnsi="Times New Roman"/>
          <w:bCs/>
          <w:color w:val="000000"/>
          <w:sz w:val="28"/>
          <w:szCs w:val="28"/>
          <w:lang w:val="pt-BR"/>
        </w:rPr>
        <w:t>)</w:t>
      </w:r>
      <w:r w:rsidR="003213AF" w:rsidRPr="00E84B11">
        <w:rPr>
          <w:rFonts w:ascii="Times New Roman" w:hAnsi="Times New Roman"/>
          <w:bCs/>
          <w:color w:val="000000"/>
          <w:sz w:val="28"/>
          <w:szCs w:val="28"/>
          <w:lang w:val="pt-BR"/>
        </w:rPr>
        <w:t xml:space="preserve"> thẳng mạch.</w:t>
      </w:r>
      <w:r w:rsidRPr="00E84B11">
        <w:rPr>
          <w:rFonts w:ascii="Times New Roman" w:hAnsi="Times New Roman"/>
          <w:bCs/>
          <w:color w:val="000000"/>
          <w:sz w:val="28"/>
          <w:szCs w:val="28"/>
          <w:lang w:val="pt-BR"/>
        </w:rPr>
        <w:t xml:space="preserve"> </w:t>
      </w:r>
      <w:r w:rsidR="00733DAE" w:rsidRPr="00E84B11">
        <w:rPr>
          <w:rFonts w:ascii="Times New Roman" w:hAnsi="Times New Roman"/>
          <w:bCs/>
          <w:color w:val="000000"/>
          <w:sz w:val="28"/>
          <w:szCs w:val="28"/>
          <w:lang w:val="pt-BR"/>
        </w:rPr>
        <w:t>Cốt đáy trần hậu cung cao +4,48m. Mái</w:t>
      </w:r>
      <w:r w:rsidR="003213AF" w:rsidRPr="00E84B11">
        <w:rPr>
          <w:rFonts w:ascii="Times New Roman" w:hAnsi="Times New Roman"/>
          <w:bCs/>
          <w:color w:val="000000"/>
          <w:sz w:val="28"/>
          <w:szCs w:val="28"/>
          <w:lang w:val="pt-BR"/>
        </w:rPr>
        <w:t xml:space="preserve"> lợp ngói di.</w:t>
      </w:r>
    </w:p>
    <w:p w14:paraId="7E04CB4E" w14:textId="77777777" w:rsidR="003213AF" w:rsidRPr="00E84B11" w:rsidRDefault="00CD3921"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9B7814" w:rsidRPr="00E84B11">
        <w:rPr>
          <w:rFonts w:ascii="Times New Roman" w:hAnsi="Times New Roman"/>
          <w:bCs/>
          <w:color w:val="000000"/>
          <w:sz w:val="28"/>
          <w:szCs w:val="28"/>
          <w:lang w:val="pt-BR"/>
        </w:rPr>
        <w:t>Tình trạng kỹ thuật hiện nay</w:t>
      </w:r>
    </w:p>
    <w:p w14:paraId="18F86919" w14:textId="77777777" w:rsidR="003213AF" w:rsidRPr="00E84B11" w:rsidRDefault="00CD3921" w:rsidP="00EB2FB8">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Hệ kết cấu khung vì tiền tế bằng gỗ tạp, mục mọt, nấm mốc, cong vênh, không còn khả năng chịu lực.</w:t>
      </w:r>
      <w:r w:rsidR="00EB2FB8"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Hệ thống tường bao bị rêu mốc, mục ải, bong tróc lớp vữa trát gây mất mỹ quan.</w:t>
      </w: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Mái tiền tế lợp ngói di bị võng, xô lệch, rêu mốc, nứt vỡ gây thấm dột nặng nề khi trời mưa.</w:t>
      </w:r>
    </w:p>
    <w:p w14:paraId="0CE49E01" w14:textId="77777777" w:rsidR="003213AF" w:rsidRPr="00E84B11" w:rsidRDefault="00CD3921" w:rsidP="00EB2FB8">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Hệ cửa đi pano bằng gỗ tạp cong vênh, mối mọt, nứt vỡ, không phù hợp với không gian trong di tích.</w:t>
      </w: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Nền lát gạch sụt lún, nứt vỡ, không đồng bộ, không phù hợp trong không gian di tích.</w:t>
      </w:r>
      <w:r w:rsidRPr="00E84B11">
        <w:rPr>
          <w:rFonts w:ascii="Times New Roman" w:hAnsi="Times New Roman"/>
          <w:bCs/>
          <w:color w:val="000000"/>
          <w:sz w:val="28"/>
          <w:szCs w:val="28"/>
          <w:lang w:val="pt-BR"/>
        </w:rPr>
        <w:t xml:space="preserve"> </w:t>
      </w:r>
      <w:r w:rsidR="003213AF" w:rsidRPr="00E84B11">
        <w:rPr>
          <w:rFonts w:ascii="Times New Roman" w:hAnsi="Times New Roman"/>
          <w:bCs/>
          <w:color w:val="000000"/>
          <w:sz w:val="28"/>
          <w:szCs w:val="28"/>
          <w:lang w:val="pt-BR"/>
        </w:rPr>
        <w:t>Trần hậu cung nứt vỡ, rêu mốc, mục ải lớp vữa trát gây thấm dột khi trời mưa.</w:t>
      </w:r>
    </w:p>
    <w:p w14:paraId="398E4F80" w14:textId="77777777" w:rsidR="00421FC1" w:rsidRPr="00E84B11" w:rsidRDefault="00072F65" w:rsidP="00C777AB">
      <w:pPr>
        <w:spacing w:before="120" w:line="360" w:lineRule="atLeast"/>
        <w:ind w:firstLine="567"/>
        <w:jc w:val="both"/>
        <w:rPr>
          <w:rFonts w:ascii="Times New Roman" w:hAnsi="Times New Roman"/>
          <w:b/>
          <w:i/>
          <w:sz w:val="28"/>
          <w:szCs w:val="28"/>
        </w:rPr>
      </w:pPr>
      <w:r w:rsidRPr="00E84B11">
        <w:rPr>
          <w:rFonts w:ascii="Times New Roman" w:hAnsi="Times New Roman"/>
          <w:b/>
          <w:i/>
          <w:sz w:val="28"/>
          <w:szCs w:val="28"/>
        </w:rPr>
        <w:t>4.</w:t>
      </w:r>
      <w:r w:rsidR="00063874" w:rsidRPr="00E84B11">
        <w:rPr>
          <w:rFonts w:ascii="Times New Roman" w:hAnsi="Times New Roman"/>
          <w:b/>
          <w:i/>
          <w:sz w:val="28"/>
          <w:szCs w:val="28"/>
        </w:rPr>
        <w:t>4</w:t>
      </w:r>
      <w:r w:rsidR="00421FC1" w:rsidRPr="00E84B11">
        <w:rPr>
          <w:rFonts w:ascii="Times New Roman" w:hAnsi="Times New Roman"/>
          <w:b/>
          <w:i/>
          <w:sz w:val="28"/>
          <w:szCs w:val="28"/>
        </w:rPr>
        <w:t xml:space="preserve">. Hiện trạng </w:t>
      </w:r>
      <w:r w:rsidR="003837C6" w:rsidRPr="00E84B11">
        <w:rPr>
          <w:rFonts w:ascii="Times New Roman" w:hAnsi="Times New Roman"/>
          <w:b/>
          <w:i/>
          <w:sz w:val="28"/>
          <w:szCs w:val="28"/>
        </w:rPr>
        <w:t>miếu</w:t>
      </w:r>
      <w:r w:rsidR="003A7994" w:rsidRPr="00E84B11">
        <w:rPr>
          <w:rFonts w:ascii="Times New Roman" w:hAnsi="Times New Roman"/>
          <w:b/>
          <w:i/>
          <w:sz w:val="28"/>
          <w:szCs w:val="28"/>
        </w:rPr>
        <w:t xml:space="preserve"> thờ Đức Thánh Trần</w:t>
      </w:r>
    </w:p>
    <w:p w14:paraId="238CB1C0" w14:textId="77777777" w:rsidR="00421FC1" w:rsidRPr="00E84B11" w:rsidRDefault="00D52640"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 xml:space="preserve">- </w:t>
      </w:r>
      <w:r w:rsidR="003837C6" w:rsidRPr="00E84B11">
        <w:rPr>
          <w:rFonts w:ascii="Times New Roman" w:hAnsi="Times New Roman"/>
          <w:sz w:val="28"/>
          <w:szCs w:val="28"/>
        </w:rPr>
        <w:t>Miếu</w:t>
      </w:r>
      <w:r w:rsidR="00421FC1" w:rsidRPr="00E84B11">
        <w:rPr>
          <w:rFonts w:ascii="Times New Roman" w:hAnsi="Times New Roman"/>
          <w:sz w:val="28"/>
          <w:szCs w:val="28"/>
        </w:rPr>
        <w:t xml:space="preserve"> thờ Đức Thánh Trần được xây dựng </w:t>
      </w:r>
      <w:r w:rsidR="003A7994" w:rsidRPr="00E84B11">
        <w:rPr>
          <w:rFonts w:ascii="Times New Roman" w:hAnsi="Times New Roman"/>
          <w:sz w:val="28"/>
          <w:szCs w:val="28"/>
        </w:rPr>
        <w:t>với mặt bằng hình chữ n</w:t>
      </w:r>
      <w:r w:rsidR="00421FC1" w:rsidRPr="00E84B11">
        <w:rPr>
          <w:rFonts w:ascii="Times New Roman" w:hAnsi="Times New Roman"/>
          <w:sz w:val="28"/>
          <w:szCs w:val="28"/>
        </w:rPr>
        <w:t xml:space="preserve">hất, diện tích khoảng </w:t>
      </w:r>
      <w:r w:rsidR="00063874" w:rsidRPr="00E84B11">
        <w:rPr>
          <w:rFonts w:ascii="Times New Roman" w:hAnsi="Times New Roman"/>
          <w:sz w:val="28"/>
          <w:szCs w:val="28"/>
        </w:rPr>
        <w:t>14,45</w:t>
      </w:r>
      <w:r w:rsidR="00421FC1" w:rsidRPr="00E84B11">
        <w:rPr>
          <w:rFonts w:ascii="Times New Roman" w:hAnsi="Times New Roman"/>
          <w:sz w:val="28"/>
          <w:szCs w:val="28"/>
        </w:rPr>
        <w:t>m2. Kiến trúc một tầng mái. Kết cấu chính của công trình là hệ khung vì bằng gỗ. Hệ tường bao xây gạch trát vữa.</w:t>
      </w:r>
    </w:p>
    <w:p w14:paraId="678BDAD4" w14:textId="77777777" w:rsidR="00421FC1" w:rsidRPr="00E84B11" w:rsidRDefault="003A7994" w:rsidP="00C777A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rPr>
        <w:t xml:space="preserve">- </w:t>
      </w:r>
      <w:r w:rsidR="00421FC1" w:rsidRPr="00E84B11">
        <w:rPr>
          <w:rFonts w:ascii="Times New Roman" w:hAnsi="Times New Roman"/>
          <w:sz w:val="28"/>
          <w:szCs w:val="28"/>
        </w:rPr>
        <w:t xml:space="preserve">Hệ kết cấu khung vì được </w:t>
      </w:r>
      <w:r w:rsidR="00421FC1" w:rsidRPr="00E84B11">
        <w:rPr>
          <w:rFonts w:ascii="Times New Roman" w:hAnsi="Times New Roman"/>
          <w:sz w:val="28"/>
          <w:szCs w:val="28"/>
          <w:lang w:val="pt-BR"/>
        </w:rPr>
        <w:t>gia công khá đơn giản theo kiểu trụ trốn kèo quá giang.</w:t>
      </w:r>
      <w:r w:rsidR="00EB2FB8" w:rsidRPr="00E84B11">
        <w:rPr>
          <w:rFonts w:ascii="Times New Roman" w:hAnsi="Times New Roman"/>
          <w:sz w:val="28"/>
          <w:szCs w:val="28"/>
          <w:lang w:val="pt-BR"/>
        </w:rPr>
        <w:t xml:space="preserve"> </w:t>
      </w:r>
      <w:r w:rsidR="00421FC1" w:rsidRPr="00E84B11">
        <w:rPr>
          <w:rFonts w:ascii="Times New Roman" w:hAnsi="Times New Roman"/>
          <w:sz w:val="28"/>
          <w:szCs w:val="28"/>
          <w:lang w:val="pt-BR"/>
        </w:rPr>
        <w:t>Hệ cửa đi gia công bằng gỗ vàn ghép đơn giản.</w:t>
      </w:r>
      <w:r w:rsidR="00D52640" w:rsidRPr="00E84B11">
        <w:rPr>
          <w:rFonts w:ascii="Times New Roman" w:hAnsi="Times New Roman"/>
          <w:sz w:val="28"/>
          <w:szCs w:val="28"/>
          <w:lang w:val="pt-BR"/>
        </w:rPr>
        <w:t xml:space="preserve"> </w:t>
      </w:r>
      <w:r w:rsidR="00421FC1" w:rsidRPr="00E84B11">
        <w:rPr>
          <w:rFonts w:ascii="Times New Roman" w:hAnsi="Times New Roman"/>
          <w:sz w:val="28"/>
          <w:szCs w:val="28"/>
          <w:lang w:val="pt-BR"/>
        </w:rPr>
        <w:t>Cốt nền nhà cao hơn cốt sân 1 bậc (15cm). Cốt dạ thượng lương cao +4.150.</w:t>
      </w:r>
      <w:r w:rsidR="00D52640" w:rsidRPr="00E84B11">
        <w:rPr>
          <w:rFonts w:ascii="Times New Roman" w:hAnsi="Times New Roman"/>
          <w:sz w:val="28"/>
          <w:szCs w:val="28"/>
          <w:lang w:val="pt-BR"/>
        </w:rPr>
        <w:t xml:space="preserve"> </w:t>
      </w:r>
      <w:r w:rsidR="00421FC1" w:rsidRPr="00E84B11">
        <w:rPr>
          <w:rFonts w:ascii="Times New Roman" w:hAnsi="Times New Roman"/>
          <w:sz w:val="28"/>
          <w:szCs w:val="28"/>
          <w:lang w:val="pt-BR"/>
        </w:rPr>
        <w:t xml:space="preserve">Nền lát gạch đỏ </w:t>
      </w:r>
      <w:r w:rsidR="00D52640" w:rsidRPr="00E84B11">
        <w:rPr>
          <w:rFonts w:ascii="Times New Roman" w:hAnsi="Times New Roman"/>
          <w:sz w:val="28"/>
          <w:szCs w:val="28"/>
          <w:lang w:val="pt-BR"/>
        </w:rPr>
        <w:t xml:space="preserve">(KT </w:t>
      </w:r>
      <w:r w:rsidR="00421FC1" w:rsidRPr="00E84B11">
        <w:rPr>
          <w:rFonts w:ascii="Times New Roman" w:hAnsi="Times New Roman"/>
          <w:sz w:val="28"/>
          <w:szCs w:val="28"/>
          <w:lang w:val="pt-BR"/>
        </w:rPr>
        <w:t>400x400mm</w:t>
      </w:r>
      <w:r w:rsidR="00D52640" w:rsidRPr="00E84B11">
        <w:rPr>
          <w:rFonts w:ascii="Times New Roman" w:hAnsi="Times New Roman"/>
          <w:sz w:val="28"/>
          <w:szCs w:val="28"/>
          <w:lang w:val="pt-BR"/>
        </w:rPr>
        <w:t>)</w:t>
      </w:r>
      <w:r w:rsidR="00421FC1" w:rsidRPr="00E84B11">
        <w:rPr>
          <w:rFonts w:ascii="Times New Roman" w:hAnsi="Times New Roman"/>
          <w:sz w:val="28"/>
          <w:szCs w:val="28"/>
          <w:lang w:val="pt-BR"/>
        </w:rPr>
        <w:t>.</w:t>
      </w:r>
      <w:r w:rsidR="00D52640" w:rsidRPr="00E84B11">
        <w:rPr>
          <w:rFonts w:ascii="Times New Roman" w:hAnsi="Times New Roman"/>
          <w:sz w:val="28"/>
          <w:szCs w:val="28"/>
          <w:lang w:val="pt-BR"/>
        </w:rPr>
        <w:t xml:space="preserve"> </w:t>
      </w:r>
      <w:r w:rsidR="00421FC1" w:rsidRPr="00E84B11">
        <w:rPr>
          <w:rFonts w:ascii="Times New Roman" w:hAnsi="Times New Roman"/>
          <w:sz w:val="28"/>
          <w:szCs w:val="28"/>
          <w:lang w:val="pt-BR"/>
        </w:rPr>
        <w:t>Mái lợp ngói mũi hài.</w:t>
      </w:r>
    </w:p>
    <w:p w14:paraId="7B56ED2D" w14:textId="77777777" w:rsidR="00421FC1"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421FC1" w:rsidRPr="00E84B11">
        <w:rPr>
          <w:rFonts w:ascii="Times New Roman" w:hAnsi="Times New Roman"/>
          <w:bCs/>
          <w:color w:val="000000"/>
          <w:sz w:val="28"/>
          <w:szCs w:val="28"/>
          <w:lang w:val="pt-BR"/>
        </w:rPr>
        <w:t xml:space="preserve">Tình trạng kỹ thuật hiện nay: </w:t>
      </w:r>
    </w:p>
    <w:p w14:paraId="50D5C258" w14:textId="77777777" w:rsidR="00421FC1" w:rsidRPr="00E84B11" w:rsidRDefault="00D52640" w:rsidP="00EB2FB8">
      <w:pPr>
        <w:spacing w:before="120" w:line="360" w:lineRule="atLeast"/>
        <w:ind w:firstLine="567"/>
        <w:jc w:val="both"/>
        <w:outlineLvl w:val="1"/>
        <w:rPr>
          <w:rFonts w:ascii="Times New Roman" w:hAnsi="Times New Roman"/>
          <w:bCs/>
          <w:iCs/>
          <w:color w:val="000000"/>
          <w:sz w:val="28"/>
          <w:szCs w:val="28"/>
          <w:lang w:val="pt-BR"/>
        </w:rPr>
      </w:pPr>
      <w:r w:rsidRPr="00E84B11">
        <w:rPr>
          <w:rFonts w:ascii="Times New Roman" w:hAnsi="Times New Roman"/>
          <w:bCs/>
          <w:iCs/>
          <w:color w:val="000000"/>
          <w:sz w:val="28"/>
          <w:szCs w:val="28"/>
          <w:lang w:val="pt-BR"/>
        </w:rPr>
        <w:t>+</w:t>
      </w:r>
      <w:r w:rsidR="00421FC1" w:rsidRPr="00E84B11">
        <w:rPr>
          <w:rFonts w:ascii="Times New Roman" w:hAnsi="Times New Roman"/>
          <w:bCs/>
          <w:iCs/>
          <w:color w:val="000000"/>
          <w:sz w:val="28"/>
          <w:szCs w:val="28"/>
          <w:lang w:val="pt-BR"/>
        </w:rPr>
        <w:t xml:space="preserve"> Hệ khung vì bằng gỗ tạp mục mọt, xô lệch mất khả năng chịu lực. </w:t>
      </w:r>
      <w:r w:rsidR="00421FC1" w:rsidRPr="00E84B11">
        <w:rPr>
          <w:rFonts w:ascii="Times New Roman" w:hAnsi="Times New Roman"/>
          <w:bCs/>
          <w:color w:val="000000"/>
          <w:sz w:val="28"/>
          <w:szCs w:val="28"/>
          <w:lang w:val="pt-BR"/>
        </w:rPr>
        <w:t>Hệ cửa đi bức bàn bằng gỗ ván ghép chắp vá mối mọt nhiều, cong vênh, nứt vỡ.</w:t>
      </w:r>
    </w:p>
    <w:p w14:paraId="338D927F" w14:textId="77777777" w:rsidR="00421FC1" w:rsidRPr="00E84B11" w:rsidRDefault="00D52640" w:rsidP="00EB2FB8">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w:t>
      </w:r>
      <w:r w:rsidR="00421FC1" w:rsidRPr="00E84B11">
        <w:rPr>
          <w:rFonts w:ascii="Times New Roman" w:hAnsi="Times New Roman"/>
          <w:bCs/>
          <w:color w:val="000000"/>
          <w:sz w:val="28"/>
          <w:szCs w:val="28"/>
          <w:lang w:val="pt-BR"/>
        </w:rPr>
        <w:t xml:space="preserve"> Các cấu kiện gỗ mái: Thượng lương, hoành, xà thế hoành gia công bằng gỗ chắp vá lẫn gỗ tạp hư hỏng nặng, rui mái bằng gỗ tạp mục mọt, nấm mốc hỏng nặng.</w:t>
      </w:r>
      <w:r w:rsidR="00EB2FB8" w:rsidRPr="00E84B11">
        <w:rPr>
          <w:rFonts w:ascii="Times New Roman" w:hAnsi="Times New Roman"/>
          <w:bCs/>
          <w:color w:val="000000"/>
          <w:sz w:val="28"/>
          <w:szCs w:val="28"/>
          <w:lang w:val="pt-BR"/>
        </w:rPr>
        <w:t xml:space="preserve"> </w:t>
      </w:r>
      <w:r w:rsidR="00421FC1" w:rsidRPr="00E84B11">
        <w:rPr>
          <w:rFonts w:ascii="Times New Roman" w:hAnsi="Times New Roman"/>
          <w:bCs/>
          <w:color w:val="000000"/>
          <w:sz w:val="28"/>
          <w:szCs w:val="28"/>
          <w:lang w:val="pt-BR"/>
        </w:rPr>
        <w:t>Mái ngói mũi hài bị võng, xô lệch, nứt vỡ, rêu mốc gây thấm dột vào mùa mưa bão.</w:t>
      </w:r>
      <w:r w:rsidR="00EB2FB8" w:rsidRPr="00E84B11">
        <w:rPr>
          <w:rFonts w:ascii="Times New Roman" w:hAnsi="Times New Roman"/>
          <w:bCs/>
          <w:color w:val="000000"/>
          <w:sz w:val="28"/>
          <w:szCs w:val="28"/>
          <w:lang w:val="pt-BR"/>
        </w:rPr>
        <w:t xml:space="preserve"> </w:t>
      </w:r>
      <w:r w:rsidR="00421FC1" w:rsidRPr="00E84B11">
        <w:rPr>
          <w:rFonts w:ascii="Times New Roman" w:hAnsi="Times New Roman"/>
          <w:bCs/>
          <w:color w:val="000000"/>
          <w:sz w:val="28"/>
          <w:szCs w:val="28"/>
          <w:lang w:val="pt-BR"/>
        </w:rPr>
        <w:t>Bờ nóc, bờ chảy nứt vỡ, bong tróc rêu phong, các chi tiết trang trí trên mái gãy vỡ. Tường bị rêu mốc , bong tróc lớp vữa trát, nhiều vị trí mục ải.</w:t>
      </w:r>
    </w:p>
    <w:p w14:paraId="5939D486" w14:textId="77777777" w:rsidR="00421FC1" w:rsidRPr="00E84B11" w:rsidRDefault="00D52640" w:rsidP="00EB2FB8">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w:t>
      </w:r>
      <w:r w:rsidR="00421FC1" w:rsidRPr="00E84B11">
        <w:rPr>
          <w:rFonts w:ascii="Times New Roman" w:hAnsi="Times New Roman"/>
          <w:bCs/>
          <w:color w:val="000000"/>
          <w:sz w:val="28"/>
          <w:szCs w:val="28"/>
          <w:lang w:val="pt-BR"/>
        </w:rPr>
        <w:t xml:space="preserve"> Nền lát gạch đỏ 400x400mm không phù hợp với kiến trúc của di tích.</w:t>
      </w:r>
      <w:r w:rsidR="00EB2FB8" w:rsidRPr="00E84B11">
        <w:rPr>
          <w:rFonts w:ascii="Times New Roman" w:hAnsi="Times New Roman"/>
          <w:bCs/>
          <w:color w:val="000000"/>
          <w:sz w:val="28"/>
          <w:szCs w:val="28"/>
          <w:lang w:val="pt-BR"/>
        </w:rPr>
        <w:t xml:space="preserve"> </w:t>
      </w:r>
      <w:r w:rsidR="00421FC1" w:rsidRPr="00E84B11">
        <w:rPr>
          <w:rFonts w:ascii="Times New Roman" w:hAnsi="Times New Roman"/>
          <w:bCs/>
          <w:color w:val="000000"/>
          <w:sz w:val="28"/>
          <w:szCs w:val="28"/>
          <w:lang w:val="pt-BR"/>
        </w:rPr>
        <w:t>Toàn bộ</w:t>
      </w:r>
      <w:r w:rsidRPr="00E84B11">
        <w:rPr>
          <w:rFonts w:ascii="Times New Roman" w:hAnsi="Times New Roman"/>
          <w:bCs/>
          <w:color w:val="000000"/>
          <w:sz w:val="28"/>
          <w:szCs w:val="28"/>
          <w:lang w:val="pt-BR"/>
        </w:rPr>
        <w:t xml:space="preserve"> hoa văn họa tiết bị rêu mốc, gẫ</w:t>
      </w:r>
      <w:r w:rsidR="00421FC1" w:rsidRPr="00E84B11">
        <w:rPr>
          <w:rFonts w:ascii="Times New Roman" w:hAnsi="Times New Roman"/>
          <w:bCs/>
          <w:color w:val="000000"/>
          <w:sz w:val="28"/>
          <w:szCs w:val="28"/>
          <w:lang w:val="pt-BR"/>
        </w:rPr>
        <w:t>y, mất chi tiết.</w:t>
      </w:r>
    </w:p>
    <w:p w14:paraId="1A9AEFF9" w14:textId="77777777" w:rsidR="00C57ADE" w:rsidRPr="00E84B11" w:rsidRDefault="00072F65" w:rsidP="00C777AB">
      <w:pPr>
        <w:spacing w:before="120" w:line="360" w:lineRule="atLeast"/>
        <w:ind w:firstLine="567"/>
        <w:jc w:val="both"/>
        <w:outlineLvl w:val="1"/>
        <w:rPr>
          <w:rFonts w:ascii="Times New Roman" w:hAnsi="Times New Roman"/>
          <w:b/>
          <w:bCs/>
          <w:i/>
          <w:color w:val="000000"/>
          <w:sz w:val="28"/>
          <w:szCs w:val="28"/>
          <w:lang w:val="pt-BR"/>
        </w:rPr>
      </w:pPr>
      <w:r w:rsidRPr="00E84B11">
        <w:rPr>
          <w:rFonts w:ascii="Times New Roman" w:hAnsi="Times New Roman"/>
          <w:b/>
          <w:bCs/>
          <w:i/>
          <w:color w:val="000000"/>
          <w:sz w:val="28"/>
          <w:szCs w:val="28"/>
          <w:lang w:val="pt-BR"/>
        </w:rPr>
        <w:t>4.5. Hiện trạng lầu Cô – lầu Cậu</w:t>
      </w:r>
    </w:p>
    <w:p w14:paraId="44F4EE63" w14:textId="77777777" w:rsidR="00C57ADE"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DB04D9" w:rsidRPr="00E84B11">
        <w:rPr>
          <w:rFonts w:ascii="Times New Roman" w:hAnsi="Times New Roman"/>
          <w:bCs/>
          <w:color w:val="000000"/>
          <w:sz w:val="28"/>
          <w:szCs w:val="28"/>
          <w:lang w:val="pt-BR"/>
        </w:rPr>
        <w:t xml:space="preserve">Lầu Cô – lầu Cậu hiện trạng với mặt bằng hình vuông. Diện tích khoảng 3,61m2. Kiến trúc 2 tầng mái dâng đao. Hệ tường bao xây gạch trát vữa, ốp đá màu </w:t>
      </w:r>
      <w:r w:rsidR="00DB04D9" w:rsidRPr="00E84B11">
        <w:rPr>
          <w:rFonts w:ascii="Times New Roman" w:hAnsi="Times New Roman"/>
          <w:bCs/>
          <w:color w:val="000000"/>
          <w:sz w:val="28"/>
          <w:szCs w:val="28"/>
          <w:lang w:val="pt-BR"/>
        </w:rPr>
        <w:lastRenderedPageBreak/>
        <w:t xml:space="preserve">nâu đỏ, bên ngoài quây kính trắng. Phần bệ </w:t>
      </w:r>
      <w:r w:rsidRPr="00E84B11">
        <w:rPr>
          <w:rFonts w:ascii="Times New Roman" w:hAnsi="Times New Roman"/>
          <w:bCs/>
          <w:color w:val="000000"/>
          <w:sz w:val="28"/>
          <w:szCs w:val="28"/>
          <w:lang w:val="pt-BR"/>
        </w:rPr>
        <w:t>ốp đá granit sẫm màu. Bản mái đổ</w:t>
      </w:r>
      <w:r w:rsidR="00DB04D9" w:rsidRPr="00E84B11">
        <w:rPr>
          <w:rFonts w:ascii="Times New Roman" w:hAnsi="Times New Roman"/>
          <w:bCs/>
          <w:color w:val="000000"/>
          <w:sz w:val="28"/>
          <w:szCs w:val="28"/>
          <w:lang w:val="pt-BR"/>
        </w:rPr>
        <w:t xml:space="preserve"> BTCT dán ngói vẩy cá, góc đao đắp hoa văn trang trí.</w:t>
      </w:r>
    </w:p>
    <w:p w14:paraId="036A1805" w14:textId="77777777" w:rsidR="007A4A88"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DB04D9" w:rsidRPr="00E84B11">
        <w:rPr>
          <w:rFonts w:ascii="Times New Roman" w:hAnsi="Times New Roman"/>
          <w:bCs/>
          <w:color w:val="000000"/>
          <w:sz w:val="28"/>
          <w:szCs w:val="28"/>
          <w:lang w:val="pt-BR"/>
        </w:rPr>
        <w:t>Tình trạng kỹ thuật hiện nay:</w:t>
      </w:r>
      <w:r w:rsidRPr="00E84B11">
        <w:rPr>
          <w:rFonts w:ascii="Times New Roman" w:hAnsi="Times New Roman"/>
          <w:bCs/>
          <w:color w:val="000000"/>
          <w:sz w:val="28"/>
          <w:szCs w:val="28"/>
          <w:lang w:val="pt-BR"/>
        </w:rPr>
        <w:t xml:space="preserve"> </w:t>
      </w:r>
      <w:r w:rsidR="00956633" w:rsidRPr="00E84B11">
        <w:rPr>
          <w:rFonts w:ascii="Times New Roman" w:hAnsi="Times New Roman"/>
          <w:bCs/>
          <w:color w:val="000000"/>
          <w:sz w:val="28"/>
          <w:szCs w:val="28"/>
          <w:lang w:val="pt-BR"/>
        </w:rPr>
        <w:t>Mái dán ngói vẩy cá bị rêu mốc, nứt vỡ một số vị trí.</w:t>
      </w:r>
      <w:r w:rsidRPr="00E84B11">
        <w:rPr>
          <w:rFonts w:ascii="Times New Roman" w:hAnsi="Times New Roman"/>
          <w:bCs/>
          <w:color w:val="000000"/>
          <w:sz w:val="28"/>
          <w:szCs w:val="28"/>
          <w:lang w:val="pt-BR"/>
        </w:rPr>
        <w:t xml:space="preserve"> </w:t>
      </w:r>
      <w:r w:rsidR="00956633" w:rsidRPr="00E84B11">
        <w:rPr>
          <w:rFonts w:ascii="Times New Roman" w:hAnsi="Times New Roman"/>
          <w:bCs/>
          <w:color w:val="000000"/>
          <w:sz w:val="28"/>
          <w:szCs w:val="28"/>
          <w:lang w:val="pt-BR"/>
        </w:rPr>
        <w:t>Các chi tiết kiến trúc bị rêu mốc, nứt vỡ, mất chi tiết. Tỉ lệ quá lớn, hình thức không phù hợp.</w:t>
      </w:r>
      <w:r w:rsidRPr="00E84B11">
        <w:rPr>
          <w:rFonts w:ascii="Times New Roman" w:hAnsi="Times New Roman"/>
          <w:bCs/>
          <w:color w:val="000000"/>
          <w:sz w:val="28"/>
          <w:szCs w:val="28"/>
          <w:lang w:val="pt-BR"/>
        </w:rPr>
        <w:t xml:space="preserve"> </w:t>
      </w:r>
      <w:r w:rsidR="007A4A88" w:rsidRPr="00E84B11">
        <w:rPr>
          <w:rFonts w:ascii="Times New Roman" w:hAnsi="Times New Roman"/>
          <w:bCs/>
          <w:color w:val="000000"/>
          <w:sz w:val="28"/>
          <w:szCs w:val="28"/>
          <w:lang w:val="pt-BR"/>
        </w:rPr>
        <w:t>Tường ốp gạch bị bong tróc, nứt vỡ.</w:t>
      </w:r>
    </w:p>
    <w:p w14:paraId="1828394E" w14:textId="77777777" w:rsidR="007A4A88" w:rsidRPr="00E84B11" w:rsidRDefault="00072F65" w:rsidP="00C777AB">
      <w:pPr>
        <w:spacing w:before="120" w:line="360" w:lineRule="atLeast"/>
        <w:ind w:firstLine="567"/>
        <w:jc w:val="both"/>
        <w:outlineLvl w:val="1"/>
        <w:rPr>
          <w:rFonts w:ascii="Times New Roman" w:hAnsi="Times New Roman"/>
          <w:b/>
          <w:bCs/>
          <w:i/>
          <w:color w:val="000000"/>
          <w:sz w:val="28"/>
          <w:szCs w:val="28"/>
          <w:lang w:val="pt-BR"/>
        </w:rPr>
      </w:pPr>
      <w:r w:rsidRPr="00E84B11">
        <w:rPr>
          <w:rFonts w:ascii="Times New Roman" w:hAnsi="Times New Roman"/>
          <w:b/>
          <w:bCs/>
          <w:i/>
          <w:color w:val="000000"/>
          <w:sz w:val="28"/>
          <w:szCs w:val="28"/>
          <w:lang w:val="pt-BR"/>
        </w:rPr>
        <w:t>4.6. Hiện trạng miếu thổ địa</w:t>
      </w:r>
    </w:p>
    <w:p w14:paraId="5A2B35BC" w14:textId="77777777" w:rsidR="007A4A88"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A75832" w:rsidRPr="00E84B11">
        <w:rPr>
          <w:rFonts w:ascii="Times New Roman" w:hAnsi="Times New Roman"/>
          <w:bCs/>
          <w:color w:val="000000"/>
          <w:sz w:val="28"/>
          <w:szCs w:val="28"/>
          <w:lang w:val="pt-BR"/>
        </w:rPr>
        <w:t>M</w:t>
      </w:r>
      <w:r w:rsidR="00156F8D" w:rsidRPr="00E84B11">
        <w:rPr>
          <w:rFonts w:ascii="Times New Roman" w:hAnsi="Times New Roman"/>
          <w:bCs/>
          <w:color w:val="000000"/>
          <w:sz w:val="28"/>
          <w:szCs w:val="28"/>
          <w:lang w:val="pt-BR"/>
        </w:rPr>
        <w:t xml:space="preserve">iếu thổ địa hiện trạng với mặt bằng hình chữ nhật. Diện tích khoảng 5,54m2. Tường hồi bít đốc. Mái lợp tôn màu nâu đỏ. Hệ tường bao xây gạch trát vữa, phía trước đắp hoa văn sơn màu sặc sỡ. Nền lát gạch đỏ </w:t>
      </w:r>
      <w:r w:rsidRPr="00E84B11">
        <w:rPr>
          <w:rFonts w:ascii="Times New Roman" w:hAnsi="Times New Roman"/>
          <w:bCs/>
          <w:color w:val="000000"/>
          <w:sz w:val="28"/>
          <w:szCs w:val="28"/>
          <w:lang w:val="pt-BR"/>
        </w:rPr>
        <w:t xml:space="preserve">(KT </w:t>
      </w:r>
      <w:r w:rsidR="00156F8D" w:rsidRPr="00E84B11">
        <w:rPr>
          <w:rFonts w:ascii="Times New Roman" w:hAnsi="Times New Roman"/>
          <w:bCs/>
          <w:color w:val="000000"/>
          <w:sz w:val="28"/>
          <w:szCs w:val="28"/>
          <w:lang w:val="pt-BR"/>
        </w:rPr>
        <w:t>400x400mm</w:t>
      </w:r>
      <w:r w:rsidRPr="00E84B11">
        <w:rPr>
          <w:rFonts w:ascii="Times New Roman" w:hAnsi="Times New Roman"/>
          <w:bCs/>
          <w:color w:val="000000"/>
          <w:sz w:val="28"/>
          <w:szCs w:val="28"/>
          <w:lang w:val="pt-BR"/>
        </w:rPr>
        <w:t>)</w:t>
      </w:r>
      <w:r w:rsidR="00156F8D" w:rsidRPr="00E84B11">
        <w:rPr>
          <w:rFonts w:ascii="Times New Roman" w:hAnsi="Times New Roman"/>
          <w:bCs/>
          <w:color w:val="000000"/>
          <w:sz w:val="28"/>
          <w:szCs w:val="28"/>
          <w:lang w:val="pt-BR"/>
        </w:rPr>
        <w:t>. Cửa đi bằng hệ nhôm kính.</w:t>
      </w:r>
    </w:p>
    <w:p w14:paraId="46B94351" w14:textId="77777777" w:rsidR="00FD6D5B"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156F8D" w:rsidRPr="00E84B11">
        <w:rPr>
          <w:rFonts w:ascii="Times New Roman" w:hAnsi="Times New Roman"/>
          <w:bCs/>
          <w:color w:val="000000"/>
          <w:sz w:val="28"/>
          <w:szCs w:val="28"/>
          <w:lang w:val="pt-BR"/>
        </w:rPr>
        <w:t>Tình trạng kỹ thuật hiện nay:</w:t>
      </w:r>
      <w:r w:rsidRPr="00E84B11">
        <w:rPr>
          <w:rFonts w:ascii="Times New Roman" w:hAnsi="Times New Roman"/>
          <w:bCs/>
          <w:color w:val="000000"/>
          <w:sz w:val="28"/>
          <w:szCs w:val="28"/>
          <w:lang w:val="pt-BR"/>
        </w:rPr>
        <w:t xml:space="preserve"> </w:t>
      </w:r>
      <w:r w:rsidR="00115E54" w:rsidRPr="00E84B11">
        <w:rPr>
          <w:rFonts w:ascii="Times New Roman" w:hAnsi="Times New Roman"/>
          <w:bCs/>
          <w:color w:val="000000"/>
          <w:sz w:val="28"/>
          <w:szCs w:val="28"/>
          <w:lang w:val="pt-BR"/>
        </w:rPr>
        <w:t>Hệ tường bao bị rêu mốc, bong tróc lớp vữa trát.</w:t>
      </w:r>
      <w:r w:rsidRPr="00E84B11">
        <w:rPr>
          <w:rFonts w:ascii="Times New Roman" w:hAnsi="Times New Roman"/>
          <w:bCs/>
          <w:color w:val="000000"/>
          <w:sz w:val="28"/>
          <w:szCs w:val="28"/>
          <w:lang w:val="pt-BR"/>
        </w:rPr>
        <w:t xml:space="preserve"> </w:t>
      </w:r>
      <w:r w:rsidR="00115E54" w:rsidRPr="00E84B11">
        <w:rPr>
          <w:rFonts w:ascii="Times New Roman" w:hAnsi="Times New Roman"/>
          <w:bCs/>
          <w:color w:val="000000"/>
          <w:sz w:val="28"/>
          <w:szCs w:val="28"/>
          <w:lang w:val="pt-BR"/>
        </w:rPr>
        <w:t>Mái lợp tôn bị han rỉ, cong vênh.</w:t>
      </w:r>
      <w:r w:rsidRPr="00E84B11">
        <w:rPr>
          <w:rFonts w:ascii="Times New Roman" w:hAnsi="Times New Roman"/>
          <w:bCs/>
          <w:color w:val="000000"/>
          <w:sz w:val="28"/>
          <w:szCs w:val="28"/>
          <w:lang w:val="pt-BR"/>
        </w:rPr>
        <w:t xml:space="preserve"> </w:t>
      </w:r>
      <w:r w:rsidR="00115E54" w:rsidRPr="00E84B11">
        <w:rPr>
          <w:rFonts w:ascii="Times New Roman" w:hAnsi="Times New Roman"/>
          <w:bCs/>
          <w:color w:val="000000"/>
          <w:sz w:val="28"/>
          <w:szCs w:val="28"/>
          <w:lang w:val="pt-BR"/>
        </w:rPr>
        <w:t>Nền lát gạch bị sụt lún, nứt vỡ.</w:t>
      </w:r>
      <w:r w:rsidRPr="00E84B11">
        <w:rPr>
          <w:rFonts w:ascii="Times New Roman" w:hAnsi="Times New Roman"/>
          <w:bCs/>
          <w:color w:val="000000"/>
          <w:sz w:val="28"/>
          <w:szCs w:val="28"/>
          <w:lang w:val="pt-BR"/>
        </w:rPr>
        <w:t xml:space="preserve"> </w:t>
      </w:r>
      <w:r w:rsidR="00FD6D5B" w:rsidRPr="00E84B11">
        <w:rPr>
          <w:rFonts w:ascii="Times New Roman" w:hAnsi="Times New Roman"/>
          <w:bCs/>
          <w:color w:val="000000"/>
          <w:sz w:val="28"/>
          <w:szCs w:val="28"/>
          <w:lang w:val="pt-BR"/>
        </w:rPr>
        <w:t>Bệ thờ xây gạch ốp gạch men màu trắng bị bong tróc, nứt vỡ.</w:t>
      </w:r>
    </w:p>
    <w:p w14:paraId="4C5841FB" w14:textId="77777777" w:rsidR="00FD6D5B" w:rsidRPr="00E84B11" w:rsidRDefault="00072F65" w:rsidP="00C777AB">
      <w:pPr>
        <w:spacing w:before="120" w:line="360" w:lineRule="atLeast"/>
        <w:ind w:firstLine="567"/>
        <w:jc w:val="both"/>
        <w:outlineLvl w:val="1"/>
        <w:rPr>
          <w:rFonts w:ascii="Times New Roman" w:hAnsi="Times New Roman"/>
          <w:b/>
          <w:bCs/>
          <w:i/>
          <w:color w:val="000000"/>
          <w:sz w:val="28"/>
          <w:szCs w:val="28"/>
          <w:lang w:val="pt-BR"/>
        </w:rPr>
      </w:pPr>
      <w:r w:rsidRPr="00E84B11">
        <w:rPr>
          <w:rFonts w:ascii="Times New Roman" w:hAnsi="Times New Roman"/>
          <w:b/>
          <w:bCs/>
          <w:i/>
          <w:color w:val="000000"/>
          <w:sz w:val="28"/>
          <w:szCs w:val="28"/>
          <w:lang w:val="pt-BR"/>
        </w:rPr>
        <w:t>4.7. Hiện trạng nhà khách</w:t>
      </w:r>
    </w:p>
    <w:p w14:paraId="70E825EE" w14:textId="77777777" w:rsidR="00C85EEB" w:rsidRPr="00E84B11" w:rsidRDefault="00D52640"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 xml:space="preserve">- </w:t>
      </w:r>
      <w:r w:rsidR="00C85EEB" w:rsidRPr="00E84B11">
        <w:rPr>
          <w:rFonts w:ascii="Times New Roman" w:hAnsi="Times New Roman"/>
          <w:bCs/>
          <w:color w:val="000000"/>
          <w:sz w:val="28"/>
          <w:szCs w:val="28"/>
          <w:lang w:val="pt-BR"/>
        </w:rPr>
        <w:t>Nhà khách hiện trạng với mặt bằng hình chữ nhật. Diện tích khoảng 16,32m2. Kiến trúc 1 tầng mái tường hồi bít đốc.</w:t>
      </w:r>
      <w:r w:rsidRPr="00E84B11">
        <w:rPr>
          <w:rFonts w:ascii="Times New Roman" w:hAnsi="Times New Roman"/>
          <w:bCs/>
          <w:color w:val="000000"/>
          <w:sz w:val="28"/>
          <w:szCs w:val="28"/>
          <w:lang w:val="pt-BR"/>
        </w:rPr>
        <w:t xml:space="preserve"> </w:t>
      </w:r>
      <w:r w:rsidR="00EB2FB8" w:rsidRPr="00E84B11">
        <w:rPr>
          <w:rFonts w:ascii="Times New Roman" w:hAnsi="Times New Roman"/>
          <w:bCs/>
          <w:color w:val="000000"/>
          <w:sz w:val="28"/>
          <w:szCs w:val="28"/>
          <w:lang w:val="pt-BR"/>
        </w:rPr>
        <w:t>Mái lợp p</w:t>
      </w:r>
      <w:r w:rsidR="00CB55FD" w:rsidRPr="00E84B11">
        <w:rPr>
          <w:rFonts w:ascii="Times New Roman" w:hAnsi="Times New Roman"/>
          <w:bCs/>
          <w:color w:val="000000"/>
          <w:sz w:val="28"/>
          <w:szCs w:val="28"/>
          <w:lang w:val="pt-BR"/>
        </w:rPr>
        <w:t>hib</w:t>
      </w:r>
      <w:r w:rsidR="00EB2FB8" w:rsidRPr="00E84B11">
        <w:rPr>
          <w:rFonts w:ascii="Times New Roman" w:hAnsi="Times New Roman"/>
          <w:bCs/>
          <w:color w:val="000000"/>
          <w:sz w:val="28"/>
          <w:szCs w:val="28"/>
          <w:lang w:val="pt-BR"/>
        </w:rPr>
        <w:t>ro</w:t>
      </w:r>
      <w:r w:rsidR="00C85EEB" w:rsidRPr="00E84B11">
        <w:rPr>
          <w:rFonts w:ascii="Times New Roman" w:hAnsi="Times New Roman"/>
          <w:bCs/>
          <w:color w:val="000000"/>
          <w:sz w:val="28"/>
          <w:szCs w:val="28"/>
          <w:lang w:val="pt-BR"/>
        </w:rPr>
        <w:t>xi măng. Tường xây gạch trát vữa xi măng quét màu vàng.</w:t>
      </w:r>
      <w:r w:rsidRPr="00E84B11">
        <w:rPr>
          <w:rFonts w:ascii="Times New Roman" w:hAnsi="Times New Roman"/>
          <w:bCs/>
          <w:color w:val="000000"/>
          <w:sz w:val="28"/>
          <w:szCs w:val="28"/>
          <w:lang w:val="pt-BR"/>
        </w:rPr>
        <w:t xml:space="preserve"> </w:t>
      </w:r>
      <w:r w:rsidR="00C85EEB" w:rsidRPr="00E84B11">
        <w:rPr>
          <w:rFonts w:ascii="Times New Roman" w:hAnsi="Times New Roman"/>
          <w:bCs/>
          <w:color w:val="000000"/>
          <w:sz w:val="28"/>
          <w:szCs w:val="28"/>
          <w:lang w:val="pt-BR"/>
        </w:rPr>
        <w:t xml:space="preserve">Nền lát gạch đỏ </w:t>
      </w:r>
      <w:r w:rsidR="003A7994" w:rsidRPr="00E84B11">
        <w:rPr>
          <w:rFonts w:ascii="Times New Roman" w:hAnsi="Times New Roman"/>
          <w:bCs/>
          <w:color w:val="000000"/>
          <w:sz w:val="28"/>
          <w:szCs w:val="28"/>
          <w:lang w:val="pt-BR"/>
        </w:rPr>
        <w:t>(KT</w:t>
      </w:r>
      <w:r w:rsidR="00C85EEB" w:rsidRPr="00E84B11">
        <w:rPr>
          <w:rFonts w:ascii="Times New Roman" w:hAnsi="Times New Roman"/>
          <w:bCs/>
          <w:color w:val="000000"/>
          <w:sz w:val="28"/>
          <w:szCs w:val="28"/>
          <w:lang w:val="pt-BR"/>
        </w:rPr>
        <w:t>400x400mm</w:t>
      </w:r>
      <w:r w:rsidR="003A7994" w:rsidRPr="00E84B11">
        <w:rPr>
          <w:rFonts w:ascii="Times New Roman" w:hAnsi="Times New Roman"/>
          <w:bCs/>
          <w:color w:val="000000"/>
          <w:sz w:val="28"/>
          <w:szCs w:val="28"/>
          <w:lang w:val="pt-BR"/>
        </w:rPr>
        <w:t>)</w:t>
      </w:r>
      <w:r w:rsidR="00C85EEB" w:rsidRPr="00E84B11">
        <w:rPr>
          <w:rFonts w:ascii="Times New Roman" w:hAnsi="Times New Roman"/>
          <w:bCs/>
          <w:color w:val="000000"/>
          <w:sz w:val="28"/>
          <w:szCs w:val="28"/>
          <w:lang w:val="pt-BR"/>
        </w:rPr>
        <w:t>.</w:t>
      </w:r>
      <w:r w:rsidRPr="00E84B11">
        <w:rPr>
          <w:rFonts w:ascii="Times New Roman" w:hAnsi="Times New Roman"/>
          <w:bCs/>
          <w:color w:val="000000"/>
          <w:sz w:val="28"/>
          <w:szCs w:val="28"/>
          <w:lang w:val="pt-BR"/>
        </w:rPr>
        <w:t xml:space="preserve"> </w:t>
      </w:r>
      <w:r w:rsidR="00C85EEB" w:rsidRPr="00E84B11">
        <w:rPr>
          <w:rFonts w:ascii="Times New Roman" w:hAnsi="Times New Roman"/>
          <w:bCs/>
          <w:color w:val="000000"/>
          <w:sz w:val="28"/>
          <w:szCs w:val="28"/>
          <w:lang w:val="pt-BR"/>
        </w:rPr>
        <w:t>Hệ cửa đi, cửa sổ bằng tôn khung sắt.</w:t>
      </w:r>
    </w:p>
    <w:p w14:paraId="1503FCF2" w14:textId="77777777" w:rsidR="004E2D63" w:rsidRPr="00E84B11" w:rsidRDefault="00C85EEB" w:rsidP="00C777AB">
      <w:pPr>
        <w:spacing w:before="120" w:line="360" w:lineRule="atLeast"/>
        <w:ind w:firstLine="567"/>
        <w:jc w:val="both"/>
        <w:outlineLvl w:val="1"/>
        <w:rPr>
          <w:rFonts w:ascii="Times New Roman" w:hAnsi="Times New Roman"/>
          <w:bCs/>
          <w:color w:val="000000"/>
          <w:sz w:val="28"/>
          <w:szCs w:val="28"/>
          <w:lang w:val="pt-BR"/>
        </w:rPr>
      </w:pPr>
      <w:r w:rsidRPr="00E84B11">
        <w:rPr>
          <w:rFonts w:ascii="Times New Roman" w:hAnsi="Times New Roman"/>
          <w:bCs/>
          <w:color w:val="000000"/>
          <w:sz w:val="28"/>
          <w:szCs w:val="28"/>
          <w:lang w:val="pt-BR"/>
        </w:rPr>
        <w:t>Tình trạng kỹ thuật hiện nay:</w:t>
      </w:r>
      <w:r w:rsidR="00D52640" w:rsidRPr="00E84B11">
        <w:rPr>
          <w:rFonts w:ascii="Times New Roman" w:hAnsi="Times New Roman"/>
          <w:bCs/>
          <w:color w:val="000000"/>
          <w:sz w:val="28"/>
          <w:szCs w:val="28"/>
          <w:lang w:val="pt-BR"/>
        </w:rPr>
        <w:t xml:space="preserve"> </w:t>
      </w:r>
      <w:r w:rsidR="004E2D63" w:rsidRPr="00E84B11">
        <w:rPr>
          <w:rFonts w:ascii="Times New Roman" w:hAnsi="Times New Roman"/>
          <w:bCs/>
          <w:color w:val="000000"/>
          <w:sz w:val="28"/>
          <w:szCs w:val="28"/>
          <w:lang w:val="pt-BR"/>
        </w:rPr>
        <w:t>Hệ tường bao bị rêu mốc, nứt vỡ, bong tróc, mục ải lớp vữa trát.</w:t>
      </w:r>
      <w:r w:rsidR="00D52640" w:rsidRPr="00E84B11">
        <w:rPr>
          <w:rFonts w:ascii="Times New Roman" w:hAnsi="Times New Roman"/>
          <w:bCs/>
          <w:color w:val="000000"/>
          <w:sz w:val="28"/>
          <w:szCs w:val="28"/>
          <w:lang w:val="pt-BR"/>
        </w:rPr>
        <w:t xml:space="preserve"> </w:t>
      </w:r>
      <w:r w:rsidR="004E2D63" w:rsidRPr="00E84B11">
        <w:rPr>
          <w:rFonts w:ascii="Times New Roman" w:hAnsi="Times New Roman"/>
          <w:bCs/>
          <w:color w:val="000000"/>
          <w:sz w:val="28"/>
          <w:szCs w:val="28"/>
          <w:lang w:val="pt-BR"/>
        </w:rPr>
        <w:t>Mái lợp phibro xi măng bị nứt gẫy, rêu mốc, tạm bợ.</w:t>
      </w:r>
      <w:r w:rsidR="00D52640" w:rsidRPr="00E84B11">
        <w:rPr>
          <w:rFonts w:ascii="Times New Roman" w:hAnsi="Times New Roman"/>
          <w:bCs/>
          <w:color w:val="000000"/>
          <w:sz w:val="28"/>
          <w:szCs w:val="28"/>
          <w:lang w:val="pt-BR"/>
        </w:rPr>
        <w:t xml:space="preserve"> </w:t>
      </w:r>
      <w:r w:rsidR="004E2D63" w:rsidRPr="00E84B11">
        <w:rPr>
          <w:rFonts w:ascii="Times New Roman" w:hAnsi="Times New Roman"/>
          <w:bCs/>
          <w:color w:val="000000"/>
          <w:sz w:val="28"/>
          <w:szCs w:val="28"/>
          <w:lang w:val="pt-BR"/>
        </w:rPr>
        <w:t>Nền lát gạch bị sụt lún, nứt vỡ gây mất mỹ quan.</w:t>
      </w:r>
      <w:r w:rsidR="00D52640" w:rsidRPr="00E84B11">
        <w:rPr>
          <w:rFonts w:ascii="Times New Roman" w:hAnsi="Times New Roman"/>
          <w:bCs/>
          <w:color w:val="000000"/>
          <w:sz w:val="28"/>
          <w:szCs w:val="28"/>
          <w:lang w:val="pt-BR"/>
        </w:rPr>
        <w:t xml:space="preserve"> </w:t>
      </w:r>
      <w:r w:rsidR="004E2D63" w:rsidRPr="00E84B11">
        <w:rPr>
          <w:rFonts w:ascii="Times New Roman" w:hAnsi="Times New Roman"/>
          <w:bCs/>
          <w:color w:val="000000"/>
          <w:sz w:val="28"/>
          <w:szCs w:val="28"/>
          <w:lang w:val="pt-BR"/>
        </w:rPr>
        <w:t>Hệ cửa đi bằng rôn bị han rỉ, cong vênh.</w:t>
      </w:r>
    </w:p>
    <w:p w14:paraId="550B8F87" w14:textId="77777777" w:rsidR="00421FC1" w:rsidRPr="00E84B11" w:rsidRDefault="00072F65" w:rsidP="00C777AB">
      <w:pPr>
        <w:spacing w:before="120" w:line="360" w:lineRule="atLeast"/>
        <w:ind w:firstLine="567"/>
        <w:jc w:val="both"/>
        <w:rPr>
          <w:rFonts w:ascii="Times New Roman" w:hAnsi="Times New Roman"/>
          <w:bCs/>
          <w:color w:val="000000"/>
          <w:sz w:val="28"/>
          <w:szCs w:val="28"/>
          <w:lang w:val="pt-BR"/>
        </w:rPr>
      </w:pPr>
      <w:r w:rsidRPr="00E84B11">
        <w:rPr>
          <w:rFonts w:ascii="Times New Roman" w:hAnsi="Times New Roman"/>
          <w:b/>
          <w:i/>
          <w:noProof/>
          <w:color w:val="000000"/>
          <w:sz w:val="28"/>
          <w:szCs w:val="28"/>
          <w:lang w:val="pt-BR"/>
        </w:rPr>
        <w:t>4.</w:t>
      </w:r>
      <w:r w:rsidR="00D52640" w:rsidRPr="00E84B11">
        <w:rPr>
          <w:rFonts w:ascii="Times New Roman" w:hAnsi="Times New Roman"/>
          <w:b/>
          <w:i/>
          <w:noProof/>
          <w:color w:val="000000"/>
          <w:sz w:val="28"/>
          <w:szCs w:val="28"/>
          <w:lang w:val="pt-BR"/>
        </w:rPr>
        <w:t>8.</w:t>
      </w:r>
      <w:r w:rsidR="00421FC1" w:rsidRPr="00E84B11">
        <w:rPr>
          <w:rFonts w:ascii="Times New Roman" w:hAnsi="Times New Roman"/>
          <w:i/>
          <w:noProof/>
          <w:color w:val="000000"/>
          <w:sz w:val="28"/>
          <w:szCs w:val="28"/>
          <w:lang w:val="pt-BR"/>
        </w:rPr>
        <w:t xml:space="preserve"> </w:t>
      </w:r>
      <w:r w:rsidR="00421FC1" w:rsidRPr="00E84B11">
        <w:rPr>
          <w:rFonts w:ascii="Times New Roman" w:hAnsi="Times New Roman"/>
          <w:b/>
          <w:bCs/>
          <w:i/>
          <w:color w:val="000000"/>
          <w:sz w:val="28"/>
          <w:szCs w:val="28"/>
          <w:lang w:val="pt-BR"/>
        </w:rPr>
        <w:t>Các hạng mục công trình khác trong di tích:</w:t>
      </w:r>
      <w:r w:rsidR="00421FC1" w:rsidRPr="00E84B11">
        <w:rPr>
          <w:rFonts w:ascii="Times New Roman" w:hAnsi="Times New Roman"/>
          <w:bCs/>
          <w:color w:val="000000"/>
          <w:sz w:val="28"/>
          <w:szCs w:val="28"/>
          <w:lang w:val="pt-BR"/>
        </w:rPr>
        <w:t xml:space="preserve"> Các hạng mục công trình khác trong di tích như lầu nhà bếp + vệ sinh.... là hạng mục nhà cấp 4 tạm bợ, xây chắp vá, lộn xộn không có quy hoạch gây mất mỹ quan cho di tích.</w:t>
      </w:r>
    </w:p>
    <w:bookmarkEnd w:id="5"/>
    <w:p w14:paraId="378E100D" w14:textId="77777777" w:rsidR="006E5F08" w:rsidRPr="00E84B11" w:rsidRDefault="00072F65" w:rsidP="00C777AB">
      <w:pPr>
        <w:spacing w:before="120" w:line="360" w:lineRule="atLeast"/>
        <w:ind w:firstLine="567"/>
        <w:jc w:val="both"/>
        <w:rPr>
          <w:rFonts w:ascii="Times New Roman" w:hAnsi="Times New Roman"/>
          <w:b/>
          <w:i/>
          <w:noProof/>
          <w:color w:val="000000"/>
          <w:sz w:val="28"/>
          <w:szCs w:val="28"/>
          <w:lang w:val="pt-BR"/>
        </w:rPr>
      </w:pPr>
      <w:r w:rsidRPr="00E84B11">
        <w:rPr>
          <w:rFonts w:ascii="Times New Roman" w:hAnsi="Times New Roman"/>
          <w:b/>
          <w:i/>
          <w:noProof/>
          <w:color w:val="000000"/>
          <w:sz w:val="28"/>
          <w:szCs w:val="28"/>
          <w:lang w:val="pt-BR"/>
        </w:rPr>
        <w:t>4.</w:t>
      </w:r>
      <w:r w:rsidR="006E5F08" w:rsidRPr="00E84B11">
        <w:rPr>
          <w:rFonts w:ascii="Times New Roman" w:hAnsi="Times New Roman"/>
          <w:b/>
          <w:i/>
          <w:noProof/>
          <w:color w:val="000000"/>
          <w:sz w:val="28"/>
          <w:szCs w:val="28"/>
          <w:lang w:val="pt-BR"/>
        </w:rPr>
        <w:t>9. Các vấn đề kỹ thuật</w:t>
      </w:r>
    </w:p>
    <w:p w14:paraId="600A8CAD" w14:textId="77777777" w:rsidR="00CB55FD" w:rsidRPr="00E84B11" w:rsidRDefault="006E5F08" w:rsidP="00CB55FD">
      <w:pPr>
        <w:spacing w:before="120" w:line="360" w:lineRule="atLeast"/>
        <w:ind w:firstLine="567"/>
        <w:jc w:val="both"/>
        <w:rPr>
          <w:rFonts w:ascii="Times New Roman" w:eastAsia=".VnTime" w:hAnsi="Times New Roman"/>
          <w:color w:val="000000"/>
          <w:sz w:val="28"/>
          <w:szCs w:val="28"/>
          <w:lang w:val="pt-BR"/>
        </w:rPr>
      </w:pPr>
      <w:r w:rsidRPr="00E84B11">
        <w:rPr>
          <w:rFonts w:ascii="Times New Roman" w:hAnsi="Times New Roman"/>
          <w:bCs/>
          <w:color w:val="000000"/>
          <w:sz w:val="28"/>
          <w:szCs w:val="28"/>
          <w:lang w:val="pt-BR"/>
        </w:rPr>
        <w:t>*</w:t>
      </w:r>
      <w:r w:rsidR="00421FC1" w:rsidRPr="00E84B11">
        <w:rPr>
          <w:rFonts w:ascii="Times New Roman" w:hAnsi="Times New Roman"/>
          <w:bCs/>
          <w:color w:val="000000"/>
          <w:sz w:val="28"/>
          <w:szCs w:val="28"/>
          <w:lang w:val="pt-BR"/>
        </w:rPr>
        <w:t xml:space="preserve"> Cấp thoát nước:</w:t>
      </w:r>
      <w:r w:rsidRPr="00E84B11">
        <w:rPr>
          <w:rFonts w:ascii="Times New Roman" w:hAnsi="Times New Roman"/>
          <w:b/>
          <w:bCs/>
          <w:i/>
          <w:color w:val="000000"/>
          <w:sz w:val="28"/>
          <w:szCs w:val="28"/>
          <w:lang w:val="pt-BR"/>
        </w:rPr>
        <w:t xml:space="preserve"> </w:t>
      </w:r>
      <w:r w:rsidR="00421FC1" w:rsidRPr="00E84B11">
        <w:rPr>
          <w:rFonts w:ascii="Times New Roman" w:eastAsia=".VnTime" w:hAnsi="Times New Roman"/>
          <w:color w:val="000000"/>
          <w:sz w:val="28"/>
          <w:szCs w:val="28"/>
          <w:lang w:val="pt-BR"/>
        </w:rPr>
        <w:t>Hệ thống thoát nước trong di tích chủ yếu là hệ thống thoát nước mặt.</w:t>
      </w:r>
    </w:p>
    <w:p w14:paraId="0FC3AD68" w14:textId="77777777" w:rsidR="00421FC1" w:rsidRPr="00E84B11" w:rsidRDefault="00CB55FD" w:rsidP="00CB55FD">
      <w:pPr>
        <w:spacing w:before="120" w:line="360" w:lineRule="atLeast"/>
        <w:ind w:firstLine="567"/>
        <w:jc w:val="both"/>
        <w:rPr>
          <w:rFonts w:ascii="Times New Roman" w:eastAsia=".VnTime" w:hAnsi="Times New Roman"/>
          <w:color w:val="000000"/>
          <w:sz w:val="28"/>
          <w:szCs w:val="28"/>
          <w:lang w:val="pt-BR"/>
        </w:rPr>
      </w:pPr>
      <w:r w:rsidRPr="00E84B11">
        <w:rPr>
          <w:rFonts w:ascii="Times New Roman" w:eastAsia=".VnTime" w:hAnsi="Times New Roman"/>
          <w:color w:val="000000"/>
          <w:sz w:val="28"/>
          <w:szCs w:val="28"/>
          <w:lang w:val="pt-BR"/>
        </w:rPr>
        <w:t>*</w:t>
      </w:r>
      <w:r w:rsidR="006E5F08" w:rsidRPr="00E84B11">
        <w:rPr>
          <w:rFonts w:ascii="Times New Roman" w:hAnsi="Times New Roman"/>
          <w:bCs/>
          <w:color w:val="000000"/>
          <w:sz w:val="28"/>
          <w:szCs w:val="28"/>
          <w:lang w:val="pt-BR"/>
        </w:rPr>
        <w:t xml:space="preserve"> </w:t>
      </w:r>
      <w:r w:rsidR="00421FC1" w:rsidRPr="00E84B11">
        <w:rPr>
          <w:rFonts w:ascii="Times New Roman" w:hAnsi="Times New Roman"/>
          <w:bCs/>
          <w:color w:val="000000"/>
          <w:sz w:val="28"/>
          <w:szCs w:val="28"/>
          <w:lang w:val="pt-BR"/>
        </w:rPr>
        <w:t>Hệ thống điện chiếu sáng:</w:t>
      </w:r>
      <w:r w:rsidR="006E5F08" w:rsidRPr="00E84B11">
        <w:rPr>
          <w:rFonts w:ascii="Times New Roman" w:hAnsi="Times New Roman"/>
          <w:b/>
          <w:bCs/>
          <w:i/>
          <w:color w:val="000000"/>
          <w:sz w:val="28"/>
          <w:szCs w:val="28"/>
          <w:lang w:val="pt-BR"/>
        </w:rPr>
        <w:t xml:space="preserve"> </w:t>
      </w:r>
      <w:r w:rsidR="00421FC1" w:rsidRPr="00E84B11">
        <w:rPr>
          <w:rFonts w:ascii="Times New Roman" w:hAnsi="Times New Roman"/>
          <w:color w:val="000000"/>
          <w:sz w:val="28"/>
          <w:szCs w:val="28"/>
          <w:lang w:val="pt-BR"/>
        </w:rPr>
        <w:t xml:space="preserve">Nguồn điện cấp cho di tích là nguồn điện sinh hoạt của thị trấn Nhã Nam, huyện Tân Yên, tỉnh Bắc Giang. Các tuyến cấp điện trong công trình cũng bị xuống cấp. Chất lượng dây bị nối, vá nhiều; các tuyến dây không hợp lý ảnh hưởng đến cảnh quan di tích và mất an tòan cho du khách. </w:t>
      </w:r>
    </w:p>
    <w:p w14:paraId="60E0191D" w14:textId="77777777" w:rsidR="00421FC1" w:rsidRPr="00E84B11" w:rsidRDefault="00421FC1"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color w:val="000000"/>
          <w:sz w:val="28"/>
          <w:szCs w:val="28"/>
          <w:lang w:val="pt-BR"/>
        </w:rPr>
        <w:t>Hệ thống điện chiếu sáng tổng thể chưa được quan tâm chú ý nên còn tạm bợ, không đáp ứng được nhu cầu sử dụng trong khu di tích.</w:t>
      </w:r>
    </w:p>
    <w:p w14:paraId="10305F6E" w14:textId="77777777" w:rsidR="00421FC1" w:rsidRPr="00E84B11" w:rsidRDefault="006E5F08" w:rsidP="00C777AB">
      <w:pPr>
        <w:spacing w:before="120" w:line="360" w:lineRule="atLeast"/>
        <w:ind w:firstLine="567"/>
        <w:jc w:val="both"/>
        <w:rPr>
          <w:rFonts w:ascii="Times New Roman" w:hAnsi="Times New Roman"/>
          <w:b/>
          <w:color w:val="000000"/>
          <w:sz w:val="28"/>
          <w:szCs w:val="28"/>
          <w:lang w:val="pt-BR"/>
        </w:rPr>
      </w:pPr>
      <w:r w:rsidRPr="00E84B11">
        <w:rPr>
          <w:rFonts w:ascii="Times New Roman" w:hAnsi="Times New Roman"/>
          <w:color w:val="000000"/>
          <w:sz w:val="28"/>
          <w:szCs w:val="28"/>
          <w:lang w:val="pt-BR"/>
        </w:rPr>
        <w:t>*</w:t>
      </w:r>
      <w:r w:rsidR="00421FC1" w:rsidRPr="00E84B11">
        <w:rPr>
          <w:rFonts w:ascii="Times New Roman" w:hAnsi="Times New Roman"/>
          <w:color w:val="000000"/>
          <w:sz w:val="28"/>
          <w:szCs w:val="28"/>
          <w:lang w:val="pt-BR"/>
        </w:rPr>
        <w:t xml:space="preserve"> Hệ thống phòng cháy chữa cháy:</w:t>
      </w:r>
      <w:r w:rsidRPr="00E84B11">
        <w:rPr>
          <w:rFonts w:ascii="Times New Roman" w:hAnsi="Times New Roman"/>
          <w:b/>
          <w:color w:val="000000"/>
          <w:sz w:val="28"/>
          <w:szCs w:val="28"/>
          <w:lang w:val="pt-BR"/>
        </w:rPr>
        <w:t xml:space="preserve"> </w:t>
      </w:r>
      <w:r w:rsidR="00421FC1" w:rsidRPr="00E84B11">
        <w:rPr>
          <w:rFonts w:ascii="Times New Roman" w:hAnsi="Times New Roman"/>
          <w:color w:val="000000"/>
          <w:sz w:val="28"/>
          <w:szCs w:val="28"/>
          <w:lang w:val="pt-BR"/>
        </w:rPr>
        <w:t xml:space="preserve">Hiện giải pháp phòng cháy chữa cháy của công trình là sử dụng các bình bọt chữa cháy. </w:t>
      </w:r>
    </w:p>
    <w:p w14:paraId="2AC9B609" w14:textId="77777777" w:rsidR="00421FC1" w:rsidRPr="00E84B11" w:rsidRDefault="006E5F08"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color w:val="000000"/>
          <w:sz w:val="28"/>
          <w:szCs w:val="28"/>
          <w:lang w:val="pt-BR"/>
        </w:rPr>
        <w:lastRenderedPageBreak/>
        <w:t>*</w:t>
      </w:r>
      <w:r w:rsidR="00421FC1" w:rsidRPr="00E84B11">
        <w:rPr>
          <w:rFonts w:ascii="Times New Roman" w:hAnsi="Times New Roman"/>
          <w:color w:val="000000"/>
          <w:sz w:val="28"/>
          <w:szCs w:val="28"/>
          <w:lang w:val="pt-BR"/>
        </w:rPr>
        <w:t xml:space="preserve"> Động</w:t>
      </w:r>
      <w:r w:rsidRPr="00E84B11">
        <w:rPr>
          <w:rFonts w:ascii="Times New Roman" w:hAnsi="Times New Roman"/>
          <w:color w:val="000000"/>
          <w:sz w:val="28"/>
          <w:szCs w:val="28"/>
          <w:lang w:val="pt-BR"/>
        </w:rPr>
        <w:t>, thực vật gây hại</w:t>
      </w:r>
    </w:p>
    <w:p w14:paraId="17593E28" w14:textId="77777777" w:rsidR="00421FC1" w:rsidRPr="00E84B11" w:rsidRDefault="006E5F08" w:rsidP="00C777AB">
      <w:pPr>
        <w:spacing w:before="120" w:line="360" w:lineRule="atLeast"/>
        <w:ind w:firstLine="567"/>
        <w:jc w:val="both"/>
        <w:rPr>
          <w:rFonts w:ascii="Times New Roman" w:hAnsi="Times New Roman"/>
          <w:i/>
          <w:color w:val="000000"/>
          <w:sz w:val="28"/>
          <w:szCs w:val="28"/>
          <w:lang w:val="pt-BR"/>
        </w:rPr>
      </w:pPr>
      <w:r w:rsidRPr="00E84B11">
        <w:rPr>
          <w:rFonts w:ascii="Times New Roman" w:hAnsi="Times New Roman"/>
          <w:i/>
          <w:color w:val="000000"/>
          <w:sz w:val="28"/>
          <w:szCs w:val="28"/>
          <w:lang w:val="pt-BR"/>
        </w:rPr>
        <w:t>-</w:t>
      </w:r>
      <w:r w:rsidR="00421FC1" w:rsidRPr="00E84B11">
        <w:rPr>
          <w:rFonts w:ascii="Times New Roman" w:hAnsi="Times New Roman"/>
          <w:i/>
          <w:color w:val="000000"/>
          <w:sz w:val="28"/>
          <w:szCs w:val="28"/>
          <w:lang w:val="pt-BR"/>
        </w:rPr>
        <w:t xml:space="preserve"> Nấm mục gây hư hại gỗ: </w:t>
      </w:r>
      <w:r w:rsidR="00421FC1" w:rsidRPr="00E84B11">
        <w:rPr>
          <w:rFonts w:ascii="Times New Roman" w:hAnsi="Times New Roman"/>
          <w:color w:val="000000"/>
          <w:sz w:val="28"/>
          <w:szCs w:val="28"/>
          <w:lang w:val="pt-BR"/>
        </w:rPr>
        <w:t>Trong quá trình điều tra khảo sát đền Gốc Khế, chúng tôi đã ghi nhận thấy hầu hết các cấu kiện gỗ bị phá huỷ, biến màu hoặc suy giảm cường độ chịu lực một phần không nhỏ là do sự xâm hại của nấm, mục.</w:t>
      </w:r>
    </w:p>
    <w:p w14:paraId="55B23190" w14:textId="77777777" w:rsidR="00421FC1" w:rsidRPr="00E84B11" w:rsidRDefault="006E5F08"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i/>
          <w:color w:val="000000"/>
          <w:sz w:val="28"/>
          <w:szCs w:val="28"/>
          <w:lang w:val="pt-BR"/>
        </w:rPr>
        <w:t>-</w:t>
      </w:r>
      <w:r w:rsidR="00421FC1" w:rsidRPr="00E84B11">
        <w:rPr>
          <w:rFonts w:ascii="Times New Roman" w:hAnsi="Times New Roman"/>
          <w:i/>
          <w:color w:val="000000"/>
          <w:sz w:val="28"/>
          <w:szCs w:val="28"/>
          <w:lang w:val="pt-BR"/>
        </w:rPr>
        <w:t xml:space="preserve"> Mối:</w:t>
      </w:r>
      <w:r w:rsidR="00421FC1" w:rsidRPr="00E84B11">
        <w:rPr>
          <w:rFonts w:ascii="Times New Roman" w:hAnsi="Times New Roman"/>
          <w:color w:val="000000"/>
          <w:sz w:val="28"/>
          <w:szCs w:val="28"/>
          <w:lang w:val="pt-BR"/>
        </w:rPr>
        <w:t xml:space="preserve"> Mối là nhóm côn trùng được nhiều người quan tâm, vì chúng gây ra những thiệt hại rất đáng kể và phổ biến đối với công trình xây dựng. Di tích đền Gốc Khế là một di tích quan trọng, mối không chỉ làm hư hại đến các trang thiết bị nội thất mà còn làm giảm tuổi thọ và mất mỹ  quan của công trình.  Kết quả khảo sát ban đầu cho thấy có 3 giống mối để lại dấu vết phá hoại tại công trình là: </w:t>
      </w:r>
    </w:p>
    <w:p w14:paraId="30244186" w14:textId="77777777" w:rsidR="00421FC1" w:rsidRPr="00E84B11" w:rsidRDefault="00421FC1"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color w:val="000000"/>
          <w:sz w:val="28"/>
          <w:szCs w:val="28"/>
          <w:lang w:val="pt-BR"/>
        </w:rPr>
        <w:t>+ Giống mối Cryptotermes: thường gọi là mối gỗ khô, chúng làm tổ trực tiếp trong các cấu kiện của gỗ trong công trình</w:t>
      </w:r>
    </w:p>
    <w:p w14:paraId="79F26DD8" w14:textId="77777777" w:rsidR="00421FC1" w:rsidRPr="00E84B11" w:rsidRDefault="00421FC1"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color w:val="000000"/>
          <w:sz w:val="28"/>
          <w:szCs w:val="28"/>
          <w:lang w:val="pt-BR"/>
        </w:rPr>
        <w:t>+ Giống mối Coptotermes: thường gọi là mối gỗ ẩm, chúng làm tổ dưới đất, trong công trình hoặc sát công trình, tấn công vào công trình, tìm thức ăn là các cấu kiện gỗ.</w:t>
      </w:r>
    </w:p>
    <w:p w14:paraId="646CF233" w14:textId="77777777" w:rsidR="00421FC1" w:rsidRPr="00E84B11" w:rsidRDefault="00421FC1"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color w:val="000000"/>
          <w:sz w:val="28"/>
          <w:szCs w:val="28"/>
          <w:lang w:val="pt-BR"/>
        </w:rPr>
        <w:t>+ Giống mối Odontotermes: đây là giống mối đất, chúng làm tổ trong đất và cũng tấn công vào công trình gây hại.</w:t>
      </w:r>
    </w:p>
    <w:p w14:paraId="42947CBF" w14:textId="77777777" w:rsidR="00326353" w:rsidRPr="00E84B11" w:rsidRDefault="007C42A7" w:rsidP="00C777AB">
      <w:pPr>
        <w:spacing w:before="120" w:line="360" w:lineRule="atLeast"/>
        <w:ind w:firstLine="567"/>
        <w:jc w:val="both"/>
        <w:rPr>
          <w:rFonts w:ascii="Times New Roman" w:hAnsi="Times New Roman"/>
          <w:b/>
          <w:sz w:val="28"/>
          <w:szCs w:val="28"/>
          <w:lang w:val="pt-BR"/>
        </w:rPr>
      </w:pPr>
      <w:r w:rsidRPr="00E84B11">
        <w:rPr>
          <w:rFonts w:ascii="Times New Roman" w:hAnsi="Times New Roman"/>
          <w:b/>
          <w:sz w:val="28"/>
          <w:szCs w:val="28"/>
          <w:lang w:val="pt-BR"/>
        </w:rPr>
        <w:t>5.</w:t>
      </w:r>
      <w:r w:rsidR="00326353" w:rsidRPr="00E84B11">
        <w:rPr>
          <w:rFonts w:ascii="Times New Roman" w:hAnsi="Times New Roman"/>
          <w:b/>
          <w:sz w:val="28"/>
          <w:szCs w:val="28"/>
          <w:lang w:val="pt-BR"/>
        </w:rPr>
        <w:t xml:space="preserve"> Tì</w:t>
      </w:r>
      <w:r w:rsidR="00072F65" w:rsidRPr="00E84B11">
        <w:rPr>
          <w:rFonts w:ascii="Times New Roman" w:hAnsi="Times New Roman"/>
          <w:b/>
          <w:sz w:val="28"/>
          <w:szCs w:val="28"/>
          <w:lang w:val="pt-BR"/>
        </w:rPr>
        <w:t>nh hình quản lý sử dụng di tích</w:t>
      </w:r>
    </w:p>
    <w:p w14:paraId="55828CA5" w14:textId="77777777" w:rsidR="00D17767" w:rsidRPr="00E84B11" w:rsidRDefault="00D17767" w:rsidP="00C777A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 xml:space="preserve">Hiện di tích đang được </w:t>
      </w:r>
      <w:r w:rsidR="0011661F" w:rsidRPr="00E84B11">
        <w:rPr>
          <w:rFonts w:ascii="Times New Roman" w:hAnsi="Times New Roman"/>
          <w:sz w:val="28"/>
          <w:szCs w:val="28"/>
          <w:lang w:val="pt-BR"/>
        </w:rPr>
        <w:t>ban quản lý</w:t>
      </w:r>
      <w:r w:rsidRPr="00E84B11">
        <w:rPr>
          <w:rFonts w:ascii="Times New Roman" w:hAnsi="Times New Roman"/>
          <w:sz w:val="28"/>
          <w:szCs w:val="28"/>
          <w:lang w:val="pt-BR"/>
        </w:rPr>
        <w:t xml:space="preserve"> đình trực tiếp </w:t>
      </w:r>
      <w:r w:rsidR="008562EC" w:rsidRPr="00E84B11">
        <w:rPr>
          <w:rFonts w:ascii="Times New Roman" w:hAnsi="Times New Roman"/>
          <w:sz w:val="28"/>
          <w:szCs w:val="28"/>
          <w:lang w:val="pt-BR"/>
        </w:rPr>
        <w:t xml:space="preserve">quản lý và </w:t>
      </w:r>
      <w:r w:rsidR="0011661F" w:rsidRPr="00E84B11">
        <w:rPr>
          <w:rFonts w:ascii="Times New Roman" w:hAnsi="Times New Roman"/>
          <w:sz w:val="28"/>
          <w:szCs w:val="28"/>
          <w:lang w:val="pt-BR"/>
        </w:rPr>
        <w:t>trông coi</w:t>
      </w:r>
      <w:r w:rsidRPr="00E84B11">
        <w:rPr>
          <w:rFonts w:ascii="Times New Roman" w:hAnsi="Times New Roman"/>
          <w:sz w:val="28"/>
          <w:szCs w:val="28"/>
          <w:lang w:val="pt-BR"/>
        </w:rPr>
        <w:t>.</w:t>
      </w:r>
    </w:p>
    <w:p w14:paraId="0C5A66F1" w14:textId="77777777" w:rsidR="00D17767" w:rsidRPr="00E84B11" w:rsidRDefault="00D17767" w:rsidP="00C777A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Hiện nay</w:t>
      </w:r>
      <w:r w:rsidR="00072F65" w:rsidRPr="00E84B11">
        <w:rPr>
          <w:rFonts w:ascii="Times New Roman" w:hAnsi="Times New Roman"/>
          <w:sz w:val="28"/>
          <w:szCs w:val="28"/>
          <w:lang w:val="pt-BR"/>
        </w:rPr>
        <w:t>,</w:t>
      </w:r>
      <w:r w:rsidRPr="00E84B11">
        <w:rPr>
          <w:rFonts w:ascii="Times New Roman" w:hAnsi="Times New Roman"/>
          <w:sz w:val="28"/>
          <w:szCs w:val="28"/>
          <w:lang w:val="pt-BR"/>
        </w:rPr>
        <w:t xml:space="preserve"> tuy </w:t>
      </w:r>
      <w:r w:rsidR="003D340A">
        <w:rPr>
          <w:rFonts w:ascii="Times New Roman" w:hAnsi="Times New Roman"/>
          <w:sz w:val="28"/>
          <w:szCs w:val="28"/>
          <w:lang w:val="pt-BR"/>
        </w:rPr>
        <w:t>có giá trị về lịch sử-văn hóa</w:t>
      </w:r>
      <w:r w:rsidRPr="00E84B11">
        <w:rPr>
          <w:rFonts w:ascii="Times New Roman" w:hAnsi="Times New Roman"/>
          <w:sz w:val="28"/>
          <w:szCs w:val="28"/>
          <w:lang w:val="pt-BR"/>
        </w:rPr>
        <w:t xml:space="preserve"> nhưng chưa được đầu tư đồng bộ và hợp lý nên chưa phát huy được tác dụng.</w:t>
      </w:r>
    </w:p>
    <w:p w14:paraId="032BEC98" w14:textId="77777777" w:rsidR="0048641E" w:rsidRPr="00E84B11" w:rsidRDefault="0048641E" w:rsidP="00C777AB">
      <w:pPr>
        <w:spacing w:before="120" w:line="360" w:lineRule="atLeast"/>
        <w:ind w:firstLine="567"/>
        <w:rPr>
          <w:rFonts w:ascii="Times New Roman" w:hAnsi="Times New Roman"/>
          <w:b/>
          <w:sz w:val="26"/>
          <w:szCs w:val="28"/>
          <w:lang w:val="pt-BR"/>
        </w:rPr>
      </w:pPr>
      <w:r w:rsidRPr="00E84B11">
        <w:rPr>
          <w:rFonts w:ascii="Times New Roman" w:hAnsi="Times New Roman"/>
          <w:b/>
          <w:sz w:val="26"/>
          <w:szCs w:val="28"/>
          <w:lang w:val="pt-BR"/>
        </w:rPr>
        <w:t>IV. MỤC TIÊU DỰ ÁN TU BỔ DI TÍCH</w:t>
      </w:r>
    </w:p>
    <w:p w14:paraId="472029CF" w14:textId="77777777" w:rsidR="0048641E" w:rsidRPr="00E84B11" w:rsidRDefault="0048641E" w:rsidP="00C777AB">
      <w:pPr>
        <w:spacing w:before="120" w:line="360" w:lineRule="atLeast"/>
        <w:ind w:firstLine="567"/>
        <w:jc w:val="both"/>
        <w:rPr>
          <w:rFonts w:ascii="Times New Roman" w:hAnsi="Times New Roman"/>
          <w:b/>
          <w:sz w:val="28"/>
          <w:szCs w:val="28"/>
          <w:lang w:val="pt-BR"/>
        </w:rPr>
      </w:pPr>
      <w:r w:rsidRPr="00E84B11">
        <w:rPr>
          <w:rFonts w:ascii="Times New Roman" w:hAnsi="Times New Roman"/>
          <w:b/>
          <w:sz w:val="28"/>
          <w:szCs w:val="28"/>
          <w:lang w:val="pt-BR"/>
        </w:rPr>
        <w:t>1. Sự cần thiết đầu tư:</w:t>
      </w:r>
    </w:p>
    <w:p w14:paraId="37F0B295" w14:textId="77777777" w:rsidR="00421FC1" w:rsidRPr="00E84B11" w:rsidRDefault="005D2A20" w:rsidP="00C777AB">
      <w:pPr>
        <w:spacing w:before="120" w:line="360" w:lineRule="atLeast"/>
        <w:ind w:firstLine="567"/>
        <w:jc w:val="both"/>
        <w:rPr>
          <w:rFonts w:ascii="Times New Roman" w:hAnsi="Times New Roman"/>
          <w:sz w:val="28"/>
          <w:szCs w:val="28"/>
        </w:rPr>
      </w:pPr>
      <w:bookmarkStart w:id="6" w:name="_Hlk89791136"/>
      <w:r w:rsidRPr="00E84B11">
        <w:rPr>
          <w:rFonts w:ascii="Times New Roman" w:hAnsi="Times New Roman"/>
          <w:sz w:val="28"/>
          <w:szCs w:val="28"/>
          <w:lang w:val="pt-BR"/>
        </w:rPr>
        <w:t>Trải qua những năm tháng chiến tranh tàn phá cũng như nắng mưa khắc nghiệt của khí hậu nhiệt đới</w:t>
      </w:r>
      <w:r w:rsidR="006E5F08" w:rsidRPr="00E84B11">
        <w:rPr>
          <w:rFonts w:ascii="Times New Roman" w:hAnsi="Times New Roman"/>
          <w:sz w:val="28"/>
          <w:szCs w:val="28"/>
          <w:lang w:val="pt-BR"/>
        </w:rPr>
        <w:t>, đền Gốc Khế xưa đã bị đổ, sập</w:t>
      </w:r>
      <w:r w:rsidRPr="00E84B11">
        <w:rPr>
          <w:rFonts w:ascii="Times New Roman" w:hAnsi="Times New Roman"/>
          <w:sz w:val="28"/>
          <w:szCs w:val="28"/>
          <w:lang w:val="pt-BR"/>
        </w:rPr>
        <w:t xml:space="preserve">. Đền hiện nay là do chính quyền và nhân dân đóng góp xây dựng lại, tuy nhiên do nguồn kinh phí hạn hẹp nên việc xây dựng </w:t>
      </w:r>
      <w:r w:rsidR="00D909B1" w:rsidRPr="00E84B11">
        <w:rPr>
          <w:rFonts w:ascii="Times New Roman" w:hAnsi="Times New Roman"/>
          <w:sz w:val="28"/>
          <w:szCs w:val="28"/>
          <w:lang w:val="pt-BR"/>
        </w:rPr>
        <w:t>các hạng mục còn manh mún, nhỏ hẹp, tạm bợ, chắp vá, không giữ được quy mô như ban đầu</w:t>
      </w:r>
      <w:r w:rsidR="0066579B" w:rsidRPr="00E84B11">
        <w:rPr>
          <w:rFonts w:ascii="Times New Roman" w:hAnsi="Times New Roman"/>
          <w:sz w:val="28"/>
          <w:szCs w:val="28"/>
          <w:lang w:val="pt-BR"/>
        </w:rPr>
        <w:t>.</w:t>
      </w:r>
      <w:r w:rsidR="00FA3D8B" w:rsidRPr="00E84B11">
        <w:rPr>
          <w:rFonts w:ascii="Times New Roman" w:hAnsi="Times New Roman"/>
          <w:sz w:val="28"/>
          <w:szCs w:val="28"/>
          <w:lang w:val="pt-BR"/>
        </w:rPr>
        <w:t xml:space="preserve"> Tồn tại cho đến ngày nay các hạng mục đó</w:t>
      </w:r>
      <w:r w:rsidR="00421FC1" w:rsidRPr="00E84B11">
        <w:rPr>
          <w:rFonts w:ascii="Times New Roman" w:hAnsi="Times New Roman"/>
          <w:sz w:val="28"/>
          <w:szCs w:val="28"/>
          <w:lang w:val="pt-BR"/>
        </w:rPr>
        <w:t xml:space="preserve"> trong di tích </w:t>
      </w:r>
      <w:r w:rsidR="00FA3D8B" w:rsidRPr="00E84B11">
        <w:rPr>
          <w:rFonts w:ascii="Times New Roman" w:hAnsi="Times New Roman"/>
          <w:sz w:val="28"/>
          <w:szCs w:val="28"/>
          <w:lang w:val="pt-BR"/>
        </w:rPr>
        <w:t xml:space="preserve">cũng </w:t>
      </w:r>
      <w:r w:rsidR="00421FC1" w:rsidRPr="00E84B11">
        <w:rPr>
          <w:rFonts w:ascii="Times New Roman" w:hAnsi="Times New Roman"/>
          <w:sz w:val="28"/>
          <w:szCs w:val="28"/>
          <w:lang w:val="pt-BR"/>
        </w:rPr>
        <w:t xml:space="preserve">đã và đang bị xuống cấp nghiêm trọng ảnh hưởng đến </w:t>
      </w:r>
      <w:r w:rsidR="00FA3D8B" w:rsidRPr="00E84B11">
        <w:rPr>
          <w:rFonts w:ascii="Times New Roman" w:hAnsi="Times New Roman"/>
          <w:sz w:val="28"/>
          <w:szCs w:val="28"/>
          <w:lang w:val="pt-BR"/>
        </w:rPr>
        <w:t>việc sinh hoạt văn hóa tín ngưỡng của bà con nhân dân</w:t>
      </w:r>
      <w:r w:rsidR="00421FC1" w:rsidRPr="00E84B11">
        <w:rPr>
          <w:rFonts w:ascii="Times New Roman" w:hAnsi="Times New Roman"/>
          <w:sz w:val="28"/>
          <w:szCs w:val="28"/>
          <w:lang w:val="pt-BR"/>
        </w:rPr>
        <w:t xml:space="preserve"> đặc biệt là</w:t>
      </w:r>
      <w:r w:rsidR="006E5F08" w:rsidRPr="00E84B11">
        <w:rPr>
          <w:rFonts w:ascii="Times New Roman" w:hAnsi="Times New Roman"/>
          <w:sz w:val="28"/>
          <w:szCs w:val="28"/>
          <w:lang w:val="pt-BR"/>
        </w:rPr>
        <w:t xml:space="preserve"> hạng mục đ</w:t>
      </w:r>
      <w:r w:rsidR="00421FC1" w:rsidRPr="00E84B11">
        <w:rPr>
          <w:rFonts w:ascii="Times New Roman" w:hAnsi="Times New Roman"/>
          <w:sz w:val="28"/>
          <w:szCs w:val="28"/>
          <w:lang w:val="pt-BR"/>
        </w:rPr>
        <w:t xml:space="preserve">ền </w:t>
      </w:r>
      <w:r w:rsidR="00CC167E" w:rsidRPr="00E84B11">
        <w:rPr>
          <w:rFonts w:ascii="Times New Roman" w:hAnsi="Times New Roman"/>
          <w:sz w:val="28"/>
          <w:szCs w:val="28"/>
          <w:lang w:val="pt-BR"/>
        </w:rPr>
        <w:t>chính</w:t>
      </w:r>
      <w:r w:rsidR="00421FC1" w:rsidRPr="00E84B11">
        <w:rPr>
          <w:rFonts w:ascii="Times New Roman" w:hAnsi="Times New Roman"/>
          <w:sz w:val="28"/>
          <w:szCs w:val="28"/>
          <w:lang w:val="pt-BR"/>
        </w:rPr>
        <w:t xml:space="preserve">, </w:t>
      </w:r>
      <w:r w:rsidR="00CC167E" w:rsidRPr="00E84B11">
        <w:rPr>
          <w:rFonts w:ascii="Times New Roman" w:hAnsi="Times New Roman"/>
          <w:sz w:val="28"/>
          <w:szCs w:val="28"/>
          <w:lang w:val="pt-BR"/>
        </w:rPr>
        <w:t>miếu</w:t>
      </w:r>
      <w:r w:rsidR="006E5F08" w:rsidRPr="00E84B11">
        <w:rPr>
          <w:rFonts w:ascii="Times New Roman" w:hAnsi="Times New Roman"/>
          <w:sz w:val="28"/>
          <w:szCs w:val="28"/>
          <w:lang w:val="pt-BR"/>
        </w:rPr>
        <w:t xml:space="preserve"> thờ Đức Thánh Trần, miếu Thổ Đ</w:t>
      </w:r>
      <w:r w:rsidR="00421FC1" w:rsidRPr="00E84B11">
        <w:rPr>
          <w:rFonts w:ascii="Times New Roman" w:hAnsi="Times New Roman"/>
          <w:sz w:val="28"/>
          <w:szCs w:val="28"/>
          <w:lang w:val="pt-BR"/>
        </w:rPr>
        <w:t>ịa</w:t>
      </w:r>
      <w:r w:rsidR="00421FC1" w:rsidRPr="00E84B11">
        <w:rPr>
          <w:rFonts w:ascii="Times New Roman" w:hAnsi="Times New Roman"/>
          <w:sz w:val="28"/>
          <w:szCs w:val="28"/>
        </w:rPr>
        <w:t xml:space="preserve">. </w:t>
      </w:r>
      <w:r w:rsidR="00421FC1" w:rsidRPr="00E84B11">
        <w:rPr>
          <w:rFonts w:ascii="Times New Roman" w:hAnsi="Times New Roman"/>
          <w:sz w:val="28"/>
          <w:szCs w:val="28"/>
          <w:lang w:val="pt-BR"/>
        </w:rPr>
        <w:t xml:space="preserve">Hệ kết cấu khung cột, hệ mái bị mối mọt, nấm mốc xâm thực nặng nề, mái ngói rêu mốc, xô lệch, nứt vỡ gây thấm dột nặng nề khi trời mưa, nền nhà sụt lún, nứt vỡ gây mấy mỹ quan cho công trình. Hệ tường bao xung quanh di tích bị rêu mốc, bong tróc, mục ải lớp vữa trát. Hoa văn họa tiết rêu mốc, sứt vỡ mất chi tiết. Hệ cửa đi bằng gỗ bị mục mọt, nấm mốc, cong vênh, nứt vỡ. </w:t>
      </w:r>
    </w:p>
    <w:p w14:paraId="27FFDA71" w14:textId="77777777" w:rsidR="00421FC1" w:rsidRPr="00E84B11" w:rsidRDefault="00421FC1" w:rsidP="00C777AB">
      <w:pPr>
        <w:spacing w:before="120" w:line="360" w:lineRule="atLeast"/>
        <w:ind w:firstLine="567"/>
        <w:jc w:val="both"/>
        <w:rPr>
          <w:rFonts w:ascii="Times New Roman" w:hAnsi="Times New Roman"/>
          <w:color w:val="000000"/>
          <w:sz w:val="28"/>
          <w:szCs w:val="28"/>
          <w:lang w:val="pt-BR"/>
        </w:rPr>
      </w:pPr>
      <w:r w:rsidRPr="00E84B11">
        <w:rPr>
          <w:rFonts w:ascii="Times New Roman" w:hAnsi="Times New Roman"/>
          <w:sz w:val="28"/>
          <w:szCs w:val="28"/>
          <w:lang w:val="pt-BR"/>
        </w:rPr>
        <w:t>Trước tình trạng xuống cấp nghiêm trọng nêu trên nên việc tu bổ, tôn tạo di tích đền Gốc Khế</w:t>
      </w:r>
      <w:r w:rsidRPr="00E84B11">
        <w:rPr>
          <w:rFonts w:ascii="Times New Roman" w:hAnsi="Times New Roman"/>
          <w:color w:val="000000"/>
          <w:sz w:val="28"/>
          <w:szCs w:val="28"/>
          <w:shd w:val="clear" w:color="auto" w:fill="FFFFFF"/>
          <w:lang w:val="pt-BR"/>
        </w:rPr>
        <w:t xml:space="preserve">, thị trấn Nhã Nam, huyện Tân Yên, tỉnh Bắc Giang </w:t>
      </w:r>
      <w:r w:rsidRPr="00E84B11">
        <w:rPr>
          <w:rFonts w:ascii="Times New Roman" w:hAnsi="Times New Roman"/>
          <w:color w:val="000000"/>
          <w:sz w:val="28"/>
          <w:szCs w:val="28"/>
          <w:lang w:val="pt-BR"/>
        </w:rPr>
        <w:t xml:space="preserve">là hết sức cấp thiết </w:t>
      </w:r>
      <w:r w:rsidRPr="00E84B11">
        <w:rPr>
          <w:rFonts w:ascii="Times New Roman" w:hAnsi="Times New Roman"/>
          <w:color w:val="000000"/>
          <w:sz w:val="28"/>
          <w:szCs w:val="28"/>
          <w:lang w:val="pt-BR"/>
        </w:rPr>
        <w:lastRenderedPageBreak/>
        <w:t>và cấp bách</w:t>
      </w:r>
      <w:r w:rsidR="00BE7FEC" w:rsidRPr="00E84B11">
        <w:rPr>
          <w:rFonts w:ascii="Times New Roman" w:hAnsi="Times New Roman"/>
          <w:color w:val="000000"/>
          <w:sz w:val="28"/>
          <w:szCs w:val="28"/>
          <w:lang w:val="pt-BR"/>
        </w:rPr>
        <w:t>, đ</w:t>
      </w:r>
      <w:r w:rsidR="00BE7FEC" w:rsidRPr="00E84B11">
        <w:rPr>
          <w:rFonts w:ascii="Times New Roman" w:hAnsi="Times New Roman"/>
          <w:sz w:val="28"/>
          <w:szCs w:val="28"/>
          <w:lang w:val="pt-BR"/>
        </w:rPr>
        <w:t xml:space="preserve">òi hỏi các ban ngành liên quan từ cấp trên đến địa phương hết sức giúp đỡ để công trình sớm được tu bổ, xây dựng cho đúng với giá trị vốn có của công trình, đáp ứng sự mong mỏi của nhân dân trong vùng. </w:t>
      </w:r>
    </w:p>
    <w:p w14:paraId="1D6BF280" w14:textId="77777777" w:rsidR="00010FD8" w:rsidRPr="00E84B11" w:rsidRDefault="00421FC1" w:rsidP="00C777A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Trong quá trình phát triền kinh tế xã hội, sự phát triển mạnh mẽ của Văn hóa – Du lịch; lấy việc bảo tồn di tích làm nền tảng, phát triển du lịch làm động lực để tạo điều kiện cho việc phát huy và bảo quản di tích được bền vững. Đáp ứng nhu cầu sinh hoạt văn hóa tinh thần ngày càng cao của nhân dân, phù hợp với chủ trương của Đảng và Nhà nước trong việc bảo tồn và  phát huy bản sắc văn hóa dân tộc.,</w:t>
      </w:r>
      <w:bookmarkEnd w:id="6"/>
      <w:r w:rsidRPr="00E84B11">
        <w:rPr>
          <w:rFonts w:ascii="Times New Roman" w:hAnsi="Times New Roman"/>
          <w:sz w:val="28"/>
          <w:szCs w:val="28"/>
          <w:lang w:val="pt-BR"/>
        </w:rPr>
        <w:t xml:space="preserve"> </w:t>
      </w:r>
    </w:p>
    <w:p w14:paraId="5142DCFC" w14:textId="77777777" w:rsidR="0048641E" w:rsidRPr="00E84B11" w:rsidRDefault="0048641E" w:rsidP="00C777AB">
      <w:pPr>
        <w:spacing w:before="120" w:line="360" w:lineRule="atLeast"/>
        <w:ind w:firstLine="567"/>
        <w:jc w:val="both"/>
        <w:rPr>
          <w:rFonts w:ascii="Times New Roman" w:hAnsi="Times New Roman"/>
          <w:b/>
          <w:sz w:val="28"/>
          <w:szCs w:val="28"/>
          <w:lang w:val="vi-VN"/>
        </w:rPr>
      </w:pPr>
      <w:r w:rsidRPr="00E84B11">
        <w:rPr>
          <w:rFonts w:ascii="Times New Roman" w:hAnsi="Times New Roman"/>
          <w:b/>
          <w:sz w:val="28"/>
          <w:szCs w:val="28"/>
          <w:lang w:val="fr-FR"/>
        </w:rPr>
        <w:t>2</w:t>
      </w:r>
      <w:r w:rsidRPr="00E84B11">
        <w:rPr>
          <w:rFonts w:ascii="Times New Roman" w:hAnsi="Times New Roman"/>
          <w:b/>
          <w:sz w:val="28"/>
          <w:szCs w:val="28"/>
          <w:lang w:val="vi-VN"/>
        </w:rPr>
        <w:t xml:space="preserve">. Mục </w:t>
      </w:r>
      <w:r w:rsidRPr="00E84B11">
        <w:rPr>
          <w:rFonts w:ascii="Times New Roman" w:hAnsi="Times New Roman"/>
          <w:b/>
          <w:sz w:val="28"/>
          <w:szCs w:val="28"/>
          <w:lang w:val="fr-FR"/>
        </w:rPr>
        <w:t>t</w:t>
      </w:r>
      <w:r w:rsidRPr="00E84B11">
        <w:rPr>
          <w:rFonts w:ascii="Times New Roman" w:hAnsi="Times New Roman"/>
          <w:b/>
          <w:sz w:val="28"/>
          <w:szCs w:val="28"/>
          <w:lang w:val="vi-VN"/>
        </w:rPr>
        <w:t>iêu</w:t>
      </w:r>
      <w:r w:rsidRPr="00E84B11">
        <w:rPr>
          <w:rFonts w:ascii="Times New Roman" w:hAnsi="Times New Roman"/>
          <w:b/>
          <w:sz w:val="28"/>
          <w:szCs w:val="28"/>
          <w:lang w:val="fr-FR"/>
        </w:rPr>
        <w:t xml:space="preserve"> tu bổ di tích</w:t>
      </w:r>
    </w:p>
    <w:p w14:paraId="0D248A23" w14:textId="77777777" w:rsidR="00C45D82" w:rsidRPr="00E84B11" w:rsidRDefault="006E5F08" w:rsidP="00C777AB">
      <w:pPr>
        <w:spacing w:before="120" w:line="360" w:lineRule="atLeast"/>
        <w:ind w:firstLine="567"/>
        <w:jc w:val="both"/>
        <w:rPr>
          <w:rFonts w:ascii="Times New Roman" w:hAnsi="Times New Roman"/>
          <w:sz w:val="28"/>
          <w:szCs w:val="28"/>
          <w:lang w:val="vi-VN"/>
        </w:rPr>
      </w:pPr>
      <w:bookmarkStart w:id="7" w:name="_Hlk89791164"/>
      <w:r w:rsidRPr="00E84B11">
        <w:rPr>
          <w:rFonts w:ascii="Times New Roman" w:hAnsi="Times New Roman"/>
          <w:sz w:val="28"/>
          <w:szCs w:val="28"/>
        </w:rPr>
        <w:t xml:space="preserve">- </w:t>
      </w:r>
      <w:r w:rsidR="00C45D82" w:rsidRPr="00E84B11">
        <w:rPr>
          <w:rFonts w:ascii="Times New Roman" w:hAnsi="Times New Roman"/>
          <w:sz w:val="28"/>
          <w:szCs w:val="28"/>
          <w:lang w:val="vi-VN"/>
        </w:rPr>
        <w:t xml:space="preserve">Tu bổ, tôn tạo </w:t>
      </w:r>
      <w:r w:rsidR="00C45D82" w:rsidRPr="00E84B11">
        <w:rPr>
          <w:rFonts w:ascii="Times New Roman" w:hAnsi="Times New Roman"/>
          <w:sz w:val="28"/>
          <w:szCs w:val="28"/>
        </w:rPr>
        <w:t>tổng thể đền Gốc Khế để bảo tồn và phát huy giá trị di tích. Bảo đảm cho nhân dân địa phương và du khách đến lễ bái, viếng thăm và sinh hoạt cộng đồng an toàn. Tạo cho nơi đây thành điểm đến sinh hoạt văn hóa tâm linh của</w:t>
      </w:r>
      <w:r w:rsidRPr="00E84B11">
        <w:rPr>
          <w:rFonts w:ascii="Times New Roman" w:hAnsi="Times New Roman"/>
          <w:sz w:val="28"/>
          <w:szCs w:val="28"/>
        </w:rPr>
        <w:t xml:space="preserve"> thị trấn Nhã Nam cũng như người dân các địa phương trong và ngoài huyện, tỉnh</w:t>
      </w:r>
      <w:r w:rsidR="00C45D82" w:rsidRPr="00E84B11">
        <w:rPr>
          <w:rFonts w:ascii="Times New Roman" w:hAnsi="Times New Roman"/>
          <w:sz w:val="28"/>
          <w:szCs w:val="28"/>
          <w:lang w:val="vi-VN"/>
        </w:rPr>
        <w:t>.</w:t>
      </w:r>
    </w:p>
    <w:p w14:paraId="4DD42B58" w14:textId="77777777" w:rsidR="00C45D82" w:rsidRPr="00E84B11" w:rsidRDefault="006E5F08"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rPr>
        <w:t xml:space="preserve">- </w:t>
      </w:r>
      <w:r w:rsidR="00C45D82" w:rsidRPr="00E84B11">
        <w:rPr>
          <w:rFonts w:ascii="Times New Roman" w:hAnsi="Times New Roman"/>
          <w:sz w:val="28"/>
          <w:szCs w:val="28"/>
          <w:lang w:val="vi-VN"/>
        </w:rPr>
        <w:t>Xây dựng hạ tầng cơ sở tốt nhất nhằm tạo điều kiện thuận lợi ch</w:t>
      </w:r>
      <w:r w:rsidRPr="00E84B11">
        <w:rPr>
          <w:rFonts w:ascii="Times New Roman" w:hAnsi="Times New Roman"/>
          <w:sz w:val="28"/>
          <w:szCs w:val="28"/>
          <w:lang w:val="vi-VN"/>
        </w:rPr>
        <w:t>o du khách tham quan</w:t>
      </w:r>
      <w:r w:rsidR="00BB2E56" w:rsidRPr="00E84B11">
        <w:rPr>
          <w:rFonts w:ascii="Times New Roman" w:hAnsi="Times New Roman"/>
          <w:sz w:val="28"/>
          <w:szCs w:val="28"/>
          <w:lang w:val="vi-VN"/>
        </w:rPr>
        <w:t>; tăng cường giao lưu văn hóa</w:t>
      </w:r>
      <w:r w:rsidR="00BB2E56" w:rsidRPr="00E84B11">
        <w:rPr>
          <w:rFonts w:ascii="Times New Roman" w:hAnsi="Times New Roman"/>
          <w:sz w:val="28"/>
          <w:szCs w:val="28"/>
        </w:rPr>
        <w:t xml:space="preserve"> giữa các địa phương;</w:t>
      </w:r>
      <w:r w:rsidR="00BB2E56" w:rsidRPr="00E84B11">
        <w:rPr>
          <w:rFonts w:ascii="Times New Roman" w:hAnsi="Times New Roman"/>
          <w:sz w:val="28"/>
          <w:szCs w:val="28"/>
          <w:lang w:val="vi-VN"/>
        </w:rPr>
        <w:t xml:space="preserve"> </w:t>
      </w:r>
      <w:r w:rsidR="00C45D82" w:rsidRPr="00E84B11">
        <w:rPr>
          <w:rFonts w:ascii="Times New Roman" w:hAnsi="Times New Roman"/>
          <w:sz w:val="28"/>
          <w:szCs w:val="28"/>
          <w:lang w:val="vi-VN"/>
        </w:rPr>
        <w:t xml:space="preserve">đáp ứng được yêu cầu </w:t>
      </w:r>
      <w:r w:rsidR="00BB2E56" w:rsidRPr="00E84B11">
        <w:rPr>
          <w:rFonts w:ascii="Times New Roman" w:hAnsi="Times New Roman"/>
          <w:sz w:val="28"/>
          <w:szCs w:val="28"/>
          <w:lang w:val="vi-VN"/>
        </w:rPr>
        <w:t>tổ chức các ngày lễ hằ</w:t>
      </w:r>
      <w:r w:rsidR="00C45D82" w:rsidRPr="00E84B11">
        <w:rPr>
          <w:rFonts w:ascii="Times New Roman" w:hAnsi="Times New Roman"/>
          <w:sz w:val="28"/>
          <w:szCs w:val="28"/>
          <w:lang w:val="vi-VN"/>
        </w:rPr>
        <w:t>ng năm.</w:t>
      </w:r>
      <w:bookmarkEnd w:id="7"/>
    </w:p>
    <w:p w14:paraId="5F8FA582" w14:textId="77777777" w:rsidR="00335BC9" w:rsidRPr="00E84B11" w:rsidRDefault="00335BC9" w:rsidP="00C777AB">
      <w:pPr>
        <w:spacing w:before="120" w:line="360" w:lineRule="atLeast"/>
        <w:ind w:firstLine="567"/>
        <w:jc w:val="both"/>
        <w:rPr>
          <w:rFonts w:ascii="Times New Roman" w:hAnsi="Times New Roman"/>
          <w:sz w:val="26"/>
          <w:szCs w:val="28"/>
          <w:lang w:val="vi-VN"/>
        </w:rPr>
      </w:pPr>
      <w:r w:rsidRPr="00E84B11">
        <w:rPr>
          <w:rFonts w:ascii="Times New Roman" w:hAnsi="Times New Roman"/>
          <w:b/>
          <w:sz w:val="26"/>
          <w:szCs w:val="28"/>
          <w:lang w:val="vi-VN"/>
        </w:rPr>
        <w:t>V. QUAN ĐIỂM, NGUYÊN TẮC BẢO QUẢN, TU BỔ, PHỤC HỒI DI TÍCH</w:t>
      </w:r>
    </w:p>
    <w:p w14:paraId="24CD6490" w14:textId="77777777" w:rsidR="00335BC9" w:rsidRPr="00E84B11" w:rsidRDefault="00335BC9" w:rsidP="00C777AB">
      <w:pPr>
        <w:spacing w:before="120" w:line="360" w:lineRule="atLeast"/>
        <w:ind w:firstLine="567"/>
        <w:jc w:val="both"/>
        <w:rPr>
          <w:rFonts w:ascii="Times New Roman" w:hAnsi="Times New Roman"/>
          <w:b/>
          <w:sz w:val="28"/>
          <w:szCs w:val="28"/>
          <w:lang w:val="vi-VN"/>
        </w:rPr>
      </w:pPr>
      <w:r w:rsidRPr="00E84B11">
        <w:rPr>
          <w:rFonts w:ascii="Times New Roman" w:hAnsi="Times New Roman"/>
          <w:b/>
          <w:sz w:val="28"/>
          <w:szCs w:val="28"/>
          <w:lang w:val="vi-VN"/>
        </w:rPr>
        <w:t>1.</w:t>
      </w:r>
      <w:r w:rsidR="00BB2E56" w:rsidRPr="00E84B11">
        <w:rPr>
          <w:rFonts w:ascii="Times New Roman" w:hAnsi="Times New Roman"/>
          <w:b/>
          <w:sz w:val="28"/>
          <w:szCs w:val="28"/>
        </w:rPr>
        <w:t xml:space="preserve"> </w:t>
      </w:r>
      <w:r w:rsidRPr="00E84B11">
        <w:rPr>
          <w:rFonts w:ascii="Times New Roman" w:hAnsi="Times New Roman"/>
          <w:b/>
          <w:sz w:val="28"/>
          <w:szCs w:val="28"/>
          <w:lang w:val="vi-VN"/>
        </w:rPr>
        <w:t>Nguyên tắc thi</w:t>
      </w:r>
      <w:r w:rsidR="00F12C0C" w:rsidRPr="00E84B11">
        <w:rPr>
          <w:rFonts w:ascii="Times New Roman" w:hAnsi="Times New Roman"/>
          <w:b/>
          <w:sz w:val="28"/>
          <w:szCs w:val="28"/>
          <w:lang w:val="vi-VN"/>
        </w:rPr>
        <w:t>ết kế bảo quản, tu bổ, phục hồi</w:t>
      </w:r>
    </w:p>
    <w:p w14:paraId="7697B736" w14:textId="77777777" w:rsidR="00335BC9" w:rsidRPr="00E84B11" w:rsidRDefault="00335BC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Qua kết quả khảo sát nghiên cứu tại vị trí nghiên cứu tôn tạo di tích và những tài liệu lịch sử ghi chép được. Việc tu bổ, tôn tạo được dựa trên cơ sở những kiến trúc truyền thống và theo những nguyên tắc sau đây:</w:t>
      </w:r>
    </w:p>
    <w:p w14:paraId="355C76B9" w14:textId="77777777" w:rsidR="00335BC9" w:rsidRPr="00E84B11" w:rsidRDefault="00BB2E56"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rPr>
        <w:t xml:space="preserve">- </w:t>
      </w:r>
      <w:r w:rsidR="00335BC9" w:rsidRPr="00E84B11">
        <w:rPr>
          <w:rFonts w:ascii="Times New Roman" w:hAnsi="Times New Roman"/>
          <w:sz w:val="28"/>
          <w:szCs w:val="28"/>
          <w:lang w:val="vi-VN"/>
        </w:rPr>
        <w:t xml:space="preserve">Tôn tạo các hạng mục thành phần chính trong cấu trúc truyền thống, các yếu tố của di tích, </w:t>
      </w:r>
      <w:r w:rsidRPr="00E84B11">
        <w:rPr>
          <w:rFonts w:ascii="Times New Roman" w:hAnsi="Times New Roman"/>
          <w:sz w:val="28"/>
          <w:szCs w:val="28"/>
        </w:rPr>
        <w:t>loại bỏ những yếu tố không phù hợp trong những lần tu bổ trước đây</w:t>
      </w:r>
      <w:r w:rsidR="00335BC9" w:rsidRPr="00E84B11">
        <w:rPr>
          <w:rFonts w:ascii="Times New Roman" w:hAnsi="Times New Roman"/>
          <w:sz w:val="28"/>
          <w:szCs w:val="28"/>
          <w:lang w:val="vi-VN"/>
        </w:rPr>
        <w:t>.</w:t>
      </w:r>
    </w:p>
    <w:p w14:paraId="37436475" w14:textId="77777777" w:rsidR="00441EE9" w:rsidRPr="00E84B11" w:rsidRDefault="00BB2E56"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rPr>
        <w:t xml:space="preserve">- </w:t>
      </w:r>
      <w:r w:rsidR="00441EE9" w:rsidRPr="00E84B11">
        <w:rPr>
          <w:rFonts w:ascii="Times New Roman" w:hAnsi="Times New Roman"/>
          <w:sz w:val="28"/>
          <w:szCs w:val="28"/>
          <w:lang w:val="vi-VN"/>
        </w:rPr>
        <w:t>Các công trình hạ tầng kỹ thuật, cây xanh, sân vườn, tường rào, phải phù hợp với quy mô và khôn</w:t>
      </w:r>
      <w:r w:rsidRPr="00E84B11">
        <w:rPr>
          <w:rFonts w:ascii="Times New Roman" w:hAnsi="Times New Roman"/>
          <w:sz w:val="28"/>
          <w:szCs w:val="28"/>
          <w:lang w:val="vi-VN"/>
        </w:rPr>
        <w:t xml:space="preserve">g gian truyền thống của </w:t>
      </w:r>
      <w:r w:rsidRPr="00E84B11">
        <w:rPr>
          <w:rFonts w:ascii="Times New Roman" w:hAnsi="Times New Roman"/>
          <w:sz w:val="28"/>
          <w:szCs w:val="28"/>
        </w:rPr>
        <w:t xml:space="preserve">ngôi </w:t>
      </w:r>
      <w:r w:rsidRPr="00E84B11">
        <w:rPr>
          <w:rFonts w:ascii="Times New Roman" w:hAnsi="Times New Roman"/>
          <w:sz w:val="28"/>
          <w:szCs w:val="28"/>
          <w:lang w:val="vi-VN"/>
        </w:rPr>
        <w:t>đền Việt</w:t>
      </w:r>
      <w:r w:rsidR="00441EE9" w:rsidRPr="00E84B11">
        <w:rPr>
          <w:rFonts w:ascii="Times New Roman" w:hAnsi="Times New Roman"/>
          <w:sz w:val="28"/>
          <w:szCs w:val="28"/>
          <w:lang w:val="vi-VN"/>
        </w:rPr>
        <w:t>. Góp phần gìn giữ nét văn hóa truyền thống lâu đời của dân tộc.</w:t>
      </w:r>
    </w:p>
    <w:p w14:paraId="2F71C0C2" w14:textId="77777777" w:rsidR="00335BC9" w:rsidRPr="00E84B11" w:rsidRDefault="00BB2E56"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rPr>
        <w:t xml:space="preserve">- </w:t>
      </w:r>
      <w:r w:rsidR="00335BC9" w:rsidRPr="00E84B11">
        <w:rPr>
          <w:rFonts w:ascii="Times New Roman" w:hAnsi="Times New Roman"/>
          <w:sz w:val="28"/>
          <w:szCs w:val="28"/>
          <w:lang w:val="vi-VN"/>
        </w:rPr>
        <w:t xml:space="preserve">Vật liệu sử dụng để tu bổ, phục hồi, phải là những vật liệu truyền thống, thường được sử dụng trong các công trình cổ như: gỗ lim, đá xanh, đất nung, sơn ta, mật mía, giấy bản, gạch bát, gạch gốm hoa chanh </w:t>
      </w:r>
      <w:r w:rsidRPr="00E84B11">
        <w:rPr>
          <w:rFonts w:ascii="Times New Roman" w:hAnsi="Times New Roman"/>
          <w:sz w:val="28"/>
          <w:szCs w:val="28"/>
          <w:lang w:val="vi-VN"/>
        </w:rPr>
        <w:t>và</w:t>
      </w:r>
      <w:r w:rsidR="00335BC9" w:rsidRPr="00E84B11">
        <w:rPr>
          <w:rFonts w:ascii="Times New Roman" w:hAnsi="Times New Roman"/>
          <w:sz w:val="28"/>
          <w:szCs w:val="28"/>
          <w:lang w:val="vi-VN"/>
        </w:rPr>
        <w:t xml:space="preserve"> vữa đắp truyền thống </w:t>
      </w:r>
    </w:p>
    <w:p w14:paraId="39FCADAA" w14:textId="77777777" w:rsidR="00E84B11" w:rsidRDefault="00E84B11" w:rsidP="00C777AB">
      <w:pPr>
        <w:spacing w:before="120" w:line="360" w:lineRule="atLeast"/>
        <w:ind w:firstLine="567"/>
        <w:jc w:val="both"/>
        <w:rPr>
          <w:rFonts w:ascii="Times New Roman" w:hAnsi="Times New Roman"/>
          <w:b/>
          <w:sz w:val="28"/>
          <w:szCs w:val="28"/>
        </w:rPr>
      </w:pPr>
    </w:p>
    <w:p w14:paraId="2D9F2EC5" w14:textId="77777777" w:rsidR="00335BC9" w:rsidRPr="00E84B11" w:rsidRDefault="00335BC9" w:rsidP="00C777AB">
      <w:pPr>
        <w:spacing w:before="120" w:line="360" w:lineRule="atLeast"/>
        <w:ind w:firstLine="567"/>
        <w:jc w:val="both"/>
        <w:rPr>
          <w:rFonts w:ascii="Times New Roman" w:hAnsi="Times New Roman"/>
          <w:b/>
          <w:sz w:val="28"/>
          <w:szCs w:val="28"/>
          <w:lang w:val="vi-VN"/>
        </w:rPr>
      </w:pPr>
      <w:r w:rsidRPr="00E84B11">
        <w:rPr>
          <w:rFonts w:ascii="Times New Roman" w:hAnsi="Times New Roman"/>
          <w:b/>
          <w:sz w:val="28"/>
          <w:szCs w:val="28"/>
          <w:lang w:val="vi-VN"/>
        </w:rPr>
        <w:t>2. Nguyên tắc khai thác, sử dụng di tích:</w:t>
      </w:r>
    </w:p>
    <w:p w14:paraId="4ED21781" w14:textId="77777777" w:rsidR="00335BC9" w:rsidRPr="00E84B11" w:rsidRDefault="00335BC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Song song với các hoạt động khai thác cần có các biện pháp quản lý, bảo vệ, bảo dưỡng bảo trì thường xuyên theo định kỳ.</w:t>
      </w:r>
    </w:p>
    <w:p w14:paraId="6CDC84D4" w14:textId="77777777" w:rsidR="00335BC9" w:rsidRPr="00E84B11" w:rsidRDefault="00335BC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Các hoạt động khai thác phải phù hợp với tính chất di tích và không làm ảnh hưởng đến hoạt động văn hóa của di tích.</w:t>
      </w:r>
    </w:p>
    <w:p w14:paraId="62E0B878" w14:textId="77777777" w:rsidR="00407713" w:rsidRPr="00E84B11" w:rsidRDefault="002F3911" w:rsidP="00C777AB">
      <w:pPr>
        <w:spacing w:before="120" w:line="360" w:lineRule="atLeast"/>
        <w:ind w:firstLine="567"/>
        <w:jc w:val="both"/>
        <w:rPr>
          <w:rFonts w:ascii="Times New Roman" w:hAnsi="Times New Roman"/>
          <w:b/>
          <w:sz w:val="26"/>
          <w:szCs w:val="28"/>
          <w:lang w:val="vi-VN"/>
        </w:rPr>
      </w:pPr>
      <w:r w:rsidRPr="00E84B11">
        <w:rPr>
          <w:rFonts w:ascii="Times New Roman" w:hAnsi="Times New Roman"/>
          <w:b/>
          <w:sz w:val="26"/>
          <w:szCs w:val="28"/>
          <w:lang w:val="vi-VN"/>
        </w:rPr>
        <w:lastRenderedPageBreak/>
        <w:t>VI. PHƯƠNG ÁN QUY HOẠCH MẶT BẰNG TỔNG THỂ DI TÍCH VÀ CÁC PHƯƠNG ÁN: GIẢI TỎA VI PHẠM DI TÍCH (NẾU CÓ); BẢO QUẢN, TU BỔ PHỤC HỒI TỪNG HẠNG MỤC CỦA DI TÍCH; TÔN TẠO CẢNH QUAN; BẢO VỆ DI TÍCH VÀ CÁC HIỆN VẬT TRONG QUÁ TRÌNH THI CÔNG; DUY TRÌ HOẠT ĐỘNG TẠI DI TÍCH TRONG QUÁ TRÌNH  THI CÔNG; PHÒNG, CHỐNG MỐI MỌT, CHÁY NỔ; XÂY DỰNG CÔNG TRÌNH MỚI VÀ HẠ TẦNG KỸ THUẬT;</w:t>
      </w:r>
    </w:p>
    <w:p w14:paraId="6211AC62" w14:textId="77777777" w:rsidR="009E15E2" w:rsidRPr="00E84B11" w:rsidRDefault="009E15E2"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Từ những yếu tố về địa hình, địa lý, cảnh quan khu vực di tích. Các điều kiện kinh tế xã hội và nhu cầu sinh hoạt văn hóa của cộng đồng. Kết hợp với các kết quả nghiên cứu khảo sát, đánh giá mức độ hư hại của tổng thể công trình. Đơn vị Tư vấn đã nghiên cứu và đưa ra các phương án thiết kế tôn tạo sau đây:</w:t>
      </w:r>
    </w:p>
    <w:p w14:paraId="5B0F0ECE" w14:textId="77777777" w:rsidR="00CD4523" w:rsidRPr="00E84B11" w:rsidRDefault="00643AD9" w:rsidP="00C777AB">
      <w:pPr>
        <w:spacing w:before="120" w:line="360" w:lineRule="atLeast"/>
        <w:ind w:firstLine="567"/>
        <w:jc w:val="both"/>
        <w:rPr>
          <w:rFonts w:ascii="Times New Roman" w:hAnsi="Times New Roman"/>
          <w:b/>
          <w:sz w:val="28"/>
          <w:szCs w:val="28"/>
        </w:rPr>
      </w:pPr>
      <w:bookmarkStart w:id="8" w:name="_Hlk90534974"/>
      <w:r>
        <w:rPr>
          <w:rFonts w:ascii="Times New Roman" w:hAnsi="Times New Roman"/>
          <w:b/>
          <w:sz w:val="28"/>
          <w:szCs w:val="28"/>
        </w:rPr>
        <w:t>1</w:t>
      </w:r>
      <w:r w:rsidR="00CD4523" w:rsidRPr="00E84B11">
        <w:rPr>
          <w:rFonts w:ascii="Times New Roman" w:hAnsi="Times New Roman"/>
          <w:b/>
          <w:sz w:val="28"/>
          <w:szCs w:val="28"/>
          <w:lang w:val="vi-VN"/>
        </w:rPr>
        <w:t xml:space="preserve">. </w:t>
      </w:r>
      <w:r w:rsidR="00E03686" w:rsidRPr="00E84B11">
        <w:rPr>
          <w:rFonts w:ascii="Times New Roman" w:hAnsi="Times New Roman"/>
          <w:b/>
          <w:sz w:val="28"/>
          <w:szCs w:val="28"/>
        </w:rPr>
        <w:t xml:space="preserve">Phương án </w:t>
      </w:r>
      <w:r w:rsidR="00E03686" w:rsidRPr="00E84B11">
        <w:rPr>
          <w:rFonts w:ascii="Times New Roman" w:hAnsi="Times New Roman"/>
          <w:b/>
          <w:sz w:val="28"/>
          <w:szCs w:val="28"/>
          <w:lang w:val="vi-VN"/>
        </w:rPr>
        <w:t>Quy hoạch tổng thể mặt bằng</w:t>
      </w:r>
    </w:p>
    <w:p w14:paraId="6BB7E18E" w14:textId="77777777" w:rsidR="00056771" w:rsidRPr="00E84B11" w:rsidRDefault="00056771" w:rsidP="00C777AB">
      <w:pPr>
        <w:spacing w:before="120" w:line="360" w:lineRule="atLeast"/>
        <w:ind w:firstLine="567"/>
        <w:jc w:val="both"/>
        <w:rPr>
          <w:rFonts w:ascii="Times New Roman" w:hAnsi="Times New Roman"/>
          <w:sz w:val="28"/>
          <w:szCs w:val="28"/>
        </w:rPr>
      </w:pPr>
      <w:bookmarkStart w:id="9" w:name="_Hlk89791276"/>
      <w:bookmarkStart w:id="10" w:name="_Hlk89788004"/>
      <w:r w:rsidRPr="00E84B11">
        <w:rPr>
          <w:rFonts w:ascii="Times New Roman" w:hAnsi="Times New Roman"/>
          <w:sz w:val="28"/>
          <w:szCs w:val="28"/>
          <w:lang w:val="vi-VN"/>
        </w:rPr>
        <w:t>Quy hoạch tổng thể mặt bằng khu di tích trên nguyên tắc lấy đền chính làm trung tâm, các công trình phụ trợ đảm bảo hài hòa, không lấn át công trình chính. Phạm vi quy hoạch được xác định trong diện tích đã phê duyệt (khoảng 5</w:t>
      </w:r>
      <w:r w:rsidR="00E84B11" w:rsidRPr="00E84B11">
        <w:rPr>
          <w:rFonts w:ascii="Times New Roman" w:hAnsi="Times New Roman"/>
          <w:sz w:val="28"/>
          <w:szCs w:val="28"/>
        </w:rPr>
        <w:t>12</w:t>
      </w:r>
      <w:r w:rsidRPr="00E84B11">
        <w:rPr>
          <w:rFonts w:ascii="Times New Roman" w:hAnsi="Times New Roman"/>
          <w:sz w:val="28"/>
          <w:szCs w:val="28"/>
          <w:lang w:val="vi-VN"/>
        </w:rPr>
        <w:t>,</w:t>
      </w:r>
      <w:r w:rsidR="00E84B11" w:rsidRPr="00E84B11">
        <w:rPr>
          <w:rFonts w:ascii="Times New Roman" w:hAnsi="Times New Roman"/>
          <w:sz w:val="28"/>
          <w:szCs w:val="28"/>
        </w:rPr>
        <w:t>5</w:t>
      </w:r>
      <w:r w:rsidRPr="00E84B11">
        <w:rPr>
          <w:rFonts w:ascii="Times New Roman" w:hAnsi="Times New Roman"/>
          <w:sz w:val="28"/>
          <w:szCs w:val="28"/>
          <w:lang w:val="vi-VN"/>
        </w:rPr>
        <w:t>m2), gồm các hạng mục công trình: Nghi môn; đền chính; bia ghi dấu sự kiện lịch sử; am hóa vàng; sân; tường rào; cổng phụ; công trình phụ trợ (nhà thủ từ, nhà khách, nhà bếp, nhà vệ sinh).</w:t>
      </w:r>
      <w:bookmarkEnd w:id="9"/>
      <w:r w:rsidRPr="00E84B11">
        <w:rPr>
          <w:rFonts w:ascii="Times New Roman" w:hAnsi="Times New Roman"/>
          <w:sz w:val="28"/>
          <w:szCs w:val="28"/>
          <w:lang w:val="vi-VN"/>
        </w:rPr>
        <w:t xml:space="preserve"> </w:t>
      </w:r>
    </w:p>
    <w:p w14:paraId="0854F3EF" w14:textId="77777777" w:rsidR="00E03686" w:rsidRPr="00E84B11" w:rsidRDefault="00643AD9" w:rsidP="00C777AB">
      <w:pPr>
        <w:spacing w:before="120" w:line="360" w:lineRule="atLeast"/>
        <w:ind w:firstLine="567"/>
        <w:jc w:val="both"/>
        <w:rPr>
          <w:rFonts w:ascii="Times New Roman" w:hAnsi="Times New Roman"/>
          <w:b/>
          <w:sz w:val="28"/>
          <w:szCs w:val="28"/>
        </w:rPr>
      </w:pPr>
      <w:r>
        <w:rPr>
          <w:rFonts w:ascii="Times New Roman" w:hAnsi="Times New Roman"/>
          <w:b/>
          <w:sz w:val="28"/>
          <w:szCs w:val="28"/>
        </w:rPr>
        <w:t>2</w:t>
      </w:r>
      <w:r w:rsidR="00E03686" w:rsidRPr="00E84B11">
        <w:rPr>
          <w:rFonts w:ascii="Times New Roman" w:hAnsi="Times New Roman"/>
          <w:b/>
          <w:sz w:val="28"/>
          <w:szCs w:val="28"/>
        </w:rPr>
        <w:t xml:space="preserve">. Phương án tu bổ các hạng mục </w:t>
      </w:r>
    </w:p>
    <w:p w14:paraId="3E1EC84E" w14:textId="77777777" w:rsidR="00056771" w:rsidRPr="00E84B11" w:rsidRDefault="00643AD9" w:rsidP="00C777AB">
      <w:pPr>
        <w:spacing w:before="120" w:line="360" w:lineRule="atLeast"/>
        <w:ind w:firstLine="567"/>
        <w:jc w:val="both"/>
        <w:rPr>
          <w:rFonts w:ascii="Times New Roman" w:hAnsi="Times New Roman"/>
          <w:sz w:val="28"/>
          <w:szCs w:val="28"/>
          <w:lang w:val="vi-VN"/>
        </w:rPr>
      </w:pPr>
      <w:bookmarkStart w:id="11" w:name="_Hlk89791309"/>
      <w:r>
        <w:rPr>
          <w:rFonts w:ascii="Times New Roman" w:hAnsi="Times New Roman"/>
          <w:b/>
          <w:i/>
          <w:sz w:val="28"/>
          <w:szCs w:val="28"/>
        </w:rPr>
        <w:t>2</w:t>
      </w:r>
      <w:r w:rsidR="00056771" w:rsidRPr="00E84B11">
        <w:rPr>
          <w:rFonts w:ascii="Times New Roman" w:hAnsi="Times New Roman"/>
          <w:b/>
          <w:i/>
          <w:sz w:val="28"/>
          <w:szCs w:val="28"/>
        </w:rPr>
        <w:t>.</w:t>
      </w:r>
      <w:r w:rsidR="00BA5A11">
        <w:rPr>
          <w:rFonts w:ascii="Times New Roman" w:hAnsi="Times New Roman"/>
          <w:b/>
          <w:i/>
          <w:sz w:val="28"/>
          <w:szCs w:val="28"/>
        </w:rPr>
        <w:t>1</w:t>
      </w:r>
      <w:r w:rsidR="00056771" w:rsidRPr="00E84B11">
        <w:rPr>
          <w:rFonts w:ascii="Times New Roman" w:hAnsi="Times New Roman"/>
          <w:b/>
          <w:i/>
          <w:sz w:val="28"/>
          <w:szCs w:val="28"/>
          <w:lang w:val="vi-VN"/>
        </w:rPr>
        <w:t>. Nghi môn:</w:t>
      </w:r>
      <w:r w:rsidR="00056771" w:rsidRPr="00E84B11">
        <w:rPr>
          <w:rFonts w:ascii="Times New Roman" w:hAnsi="Times New Roman"/>
          <w:sz w:val="28"/>
          <w:szCs w:val="28"/>
          <w:lang w:val="vi-VN"/>
        </w:rPr>
        <w:t xml:space="preserve"> Hạ giải nghi môn hiện trạng đến hết phần móng. Dịch chuyển nghi môn về vị trí thẳng với trục thần đạo của đền chính.</w:t>
      </w:r>
      <w:r w:rsidR="00056771" w:rsidRPr="00E84B11">
        <w:rPr>
          <w:rFonts w:ascii="Times New Roman" w:hAnsi="Times New Roman"/>
          <w:sz w:val="28"/>
          <w:szCs w:val="28"/>
        </w:rPr>
        <w:t xml:space="preserve"> </w:t>
      </w:r>
      <w:r w:rsidR="00056771" w:rsidRPr="00E84B11">
        <w:rPr>
          <w:rFonts w:ascii="Times New Roman" w:hAnsi="Times New Roman"/>
          <w:sz w:val="28"/>
          <w:szCs w:val="28"/>
          <w:lang w:val="vi-VN"/>
        </w:rPr>
        <w:t>Xây dựng mới nghi môn theo lối kiến trúc truyền thống, kiểu tứ trụ (gồm 2 trụ phượng và 2 trụ nghê). Phần lõi trụ được đổ bê tông, cốt thép, ngoài xây gạch chỉ đặc, trát vữa xi măng #75, sơn màu ghi sáng, gờ chỉ sơn màu ghi đậm.</w:t>
      </w:r>
    </w:p>
    <w:p w14:paraId="3DF71FD1"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Cột trụ phượng cao 5,2m; trên đỉnh cột trụ lớn đắp tứ phượng, lồng đèn trang trí tứ linh; thân trụ đắp nổi câu đối chữ Hán (nội dung theo câu đối hiện trạng); đế trụ đắp trang trí kiểu trái giành; khoảng cách giữa 2 trụ rộng 2,85m (tính từ tim trụ).      </w:t>
      </w:r>
    </w:p>
    <w:p w14:paraId="4C8C79B4"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 Cột trụ nghê cao 3,95m; trên đỉnh cột trụ đắp trang trí nghê chầu, lồng đèn trang trí tứ quý; thân trụ đắp nổi câu đối chữ Hán (nội dung theo câu đối hiện trạng); đế trụ đắp trang trí kiểu trái giành; khoảng cách giữa trụ phượng và trụ nghê rộng1,65m (tính từ tim trụ). Giữa trụ phượng và trụ nghê không để cửa, xây bưng, tạo kiểu cánh phong, trên cánh phong đắp phù điêu (đề tài phù điều theo mẫu hiện trạng).   </w:t>
      </w:r>
    </w:p>
    <w:p w14:paraId="4425D3FE" w14:textId="77777777" w:rsidR="00056771" w:rsidRPr="00E84B11" w:rsidRDefault="00643AD9" w:rsidP="00C777AB">
      <w:pPr>
        <w:spacing w:before="120" w:line="360" w:lineRule="atLeast"/>
        <w:ind w:firstLine="567"/>
        <w:jc w:val="both"/>
        <w:rPr>
          <w:rFonts w:ascii="Times New Roman" w:hAnsi="Times New Roman"/>
          <w:sz w:val="28"/>
          <w:szCs w:val="28"/>
          <w:lang w:val="vi-VN"/>
        </w:rPr>
      </w:pPr>
      <w:r>
        <w:rPr>
          <w:rFonts w:ascii="Times New Roman" w:hAnsi="Times New Roman"/>
          <w:b/>
          <w:i/>
          <w:sz w:val="28"/>
          <w:szCs w:val="28"/>
        </w:rPr>
        <w:t>2</w:t>
      </w:r>
      <w:r w:rsidR="00056771" w:rsidRPr="00E84B11">
        <w:rPr>
          <w:rFonts w:ascii="Times New Roman" w:hAnsi="Times New Roman"/>
          <w:b/>
          <w:i/>
          <w:sz w:val="28"/>
          <w:szCs w:val="28"/>
        </w:rPr>
        <w:t>.</w:t>
      </w:r>
      <w:r w:rsidR="00BA5A11">
        <w:rPr>
          <w:rFonts w:ascii="Times New Roman" w:hAnsi="Times New Roman"/>
          <w:b/>
          <w:i/>
          <w:sz w:val="28"/>
          <w:szCs w:val="28"/>
        </w:rPr>
        <w:t>2</w:t>
      </w:r>
      <w:r w:rsidR="00056771" w:rsidRPr="00E84B11">
        <w:rPr>
          <w:rFonts w:ascii="Times New Roman" w:hAnsi="Times New Roman"/>
          <w:b/>
          <w:i/>
          <w:sz w:val="28"/>
          <w:szCs w:val="28"/>
          <w:lang w:val="vi-VN"/>
        </w:rPr>
        <w:t>. Tu bổ đền chính:</w:t>
      </w:r>
      <w:r w:rsidR="00056771" w:rsidRPr="00E84B11">
        <w:rPr>
          <w:rFonts w:ascii="Times New Roman" w:hAnsi="Times New Roman"/>
          <w:sz w:val="28"/>
          <w:szCs w:val="28"/>
          <w:lang w:val="vi-VN"/>
        </w:rPr>
        <w:t xml:space="preserve"> Tu bổ đền chính tuân thủ theo Quyết định số 1537/QĐ-TTg ngày 29/8/2014 của Thủ tướng Chính phủ về việc phê duyệt Quy hoạch tổng thể bảo tồn, tôn tạo và phát huy giá trị di tích lịch sử sử quốc gia đặc biệt Những địa điểm khởi nghĩa Yên Thế tại tỉnh Bắc Giang. Theo đó sẽ tích hợp các hạng mục công trình, gồm: Đền chính, Miếu Đức Thánh Trần, Miếu Thổ Địa vào một, tạo công trình kiểu </w:t>
      </w:r>
      <w:r w:rsidR="00056771" w:rsidRPr="00E84B11">
        <w:rPr>
          <w:rFonts w:ascii="Times New Roman" w:hAnsi="Times New Roman"/>
          <w:sz w:val="28"/>
          <w:szCs w:val="28"/>
          <w:lang w:val="vi-VN"/>
        </w:rPr>
        <w:lastRenderedPageBreak/>
        <w:t xml:space="preserve">chữ đinh, gồm tòa Tiền bái và Hậu cung; diện tích khoảng 72,3m2; xây kiểu tường hồi bít đốc, tay ngai trụ biểu. </w:t>
      </w:r>
    </w:p>
    <w:p w14:paraId="7A429CCC"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Móng đổ giằng bê tông cốt thép, tường bao xây gạch chỉ đặc, trát vữa xi măng #75, sơn màu ghi sáng. Hệ thống khung mái, khung cột (cột, cầu đầu, kẻ, xà, hoành, rui…) được gia công bằng gỗ lim.</w:t>
      </w:r>
    </w:p>
    <w:p w14:paraId="68864308"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Bờ nóc, bờ chảy xây đắp bằng gạch chỉ và ngói bản trát vữa xi măng #75, sơn màu ghi sáng, gờ chỉ sơn màu ghi đậm. Mái lợp ngói mũi hài cánh sen, 2 lớp lót, ngói chiếu ô chữ thọ. </w:t>
      </w:r>
    </w:p>
    <w:p w14:paraId="01C66CBE"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Nền lát gạch bát (KT 30cmx30cm), miết mạch chữ công. Hệ thống bậc cấp, chân tảng được gia công bằng đá xanh. </w:t>
      </w:r>
    </w:p>
    <w:p w14:paraId="3446588A"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Tòa Tiền bái: Gồm 3 gian; khoảng cách từ tim cột đến tim cột gian giữa rộng 2,35m, hai gian bên rộng 2,15m. Cốt nền cao hơn cốt sân 3 bậc +0.450m; cốt dạ tàu cao +2,35m; cốt dạ thượng lương cao +4,45m. Cửa đi được làm kiểu thượng song hạ bản, chất liệu gỗ lim. Các cấu kiện gỗ được đục chạm hoa văn truyền thống.</w:t>
      </w:r>
    </w:p>
    <w:p w14:paraId="09BF83B9"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Tòa Hậu cung: Gồm 1 gian; khoảng cách giữa tim cột đến tường hồi trái, phải rộng 1,1m, đến tường hậu rộng 1,25m. Các cấu kiện gỗ được đục chạm hoa văn truyền thống.</w:t>
      </w:r>
    </w:p>
    <w:p w14:paraId="132D15AB"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Thiết bị hệ thống điện, phòng cháy theo quy định hiện hành.</w:t>
      </w:r>
    </w:p>
    <w:p w14:paraId="43A50335" w14:textId="77777777" w:rsidR="00056771" w:rsidRPr="00E84B11" w:rsidRDefault="00643AD9" w:rsidP="00C777AB">
      <w:pPr>
        <w:spacing w:before="120" w:line="360" w:lineRule="atLeast"/>
        <w:ind w:firstLine="567"/>
        <w:jc w:val="both"/>
        <w:rPr>
          <w:rFonts w:ascii="Times New Roman" w:hAnsi="Times New Roman"/>
          <w:sz w:val="28"/>
          <w:szCs w:val="28"/>
          <w:lang w:val="vi-VN"/>
        </w:rPr>
      </w:pPr>
      <w:r>
        <w:rPr>
          <w:rFonts w:ascii="Times New Roman" w:hAnsi="Times New Roman"/>
          <w:b/>
          <w:i/>
          <w:sz w:val="28"/>
          <w:szCs w:val="28"/>
        </w:rPr>
        <w:t>2</w:t>
      </w:r>
      <w:r w:rsidR="00056771" w:rsidRPr="00E84B11">
        <w:rPr>
          <w:rFonts w:ascii="Times New Roman" w:hAnsi="Times New Roman"/>
          <w:b/>
          <w:i/>
          <w:sz w:val="28"/>
          <w:szCs w:val="28"/>
          <w:lang w:val="vi-VN"/>
        </w:rPr>
        <w:t>.</w:t>
      </w:r>
      <w:r w:rsidR="00BA5A11">
        <w:rPr>
          <w:rFonts w:ascii="Times New Roman" w:hAnsi="Times New Roman"/>
          <w:b/>
          <w:i/>
          <w:sz w:val="28"/>
          <w:szCs w:val="28"/>
        </w:rPr>
        <w:t>3</w:t>
      </w:r>
      <w:r w:rsidR="00056771" w:rsidRPr="00E84B11">
        <w:rPr>
          <w:rFonts w:ascii="Times New Roman" w:hAnsi="Times New Roman"/>
          <w:b/>
          <w:i/>
          <w:sz w:val="28"/>
          <w:szCs w:val="28"/>
          <w:lang w:val="vi-VN"/>
        </w:rPr>
        <w:t xml:space="preserve">. </w:t>
      </w:r>
      <w:bookmarkStart w:id="12" w:name="_Hlk93397339"/>
      <w:r w:rsidR="00056771" w:rsidRPr="00E84B11">
        <w:rPr>
          <w:rFonts w:ascii="Times New Roman" w:hAnsi="Times New Roman"/>
          <w:b/>
          <w:i/>
          <w:sz w:val="28"/>
          <w:szCs w:val="28"/>
          <w:lang w:val="vi-VN"/>
        </w:rPr>
        <w:t xml:space="preserve">Bia ghi </w:t>
      </w:r>
      <w:r w:rsidR="005A6900">
        <w:rPr>
          <w:rFonts w:ascii="Times New Roman" w:hAnsi="Times New Roman"/>
          <w:b/>
          <w:i/>
          <w:sz w:val="28"/>
          <w:szCs w:val="28"/>
        </w:rPr>
        <w:t>chiến tích, sự kiện</w:t>
      </w:r>
      <w:r w:rsidR="00056771" w:rsidRPr="00E84B11">
        <w:rPr>
          <w:rFonts w:ascii="Times New Roman" w:hAnsi="Times New Roman"/>
          <w:b/>
          <w:i/>
          <w:sz w:val="28"/>
          <w:szCs w:val="28"/>
          <w:lang w:val="vi-VN"/>
        </w:rPr>
        <w:t>:</w:t>
      </w:r>
      <w:r w:rsidR="00056771" w:rsidRPr="00E84B11">
        <w:rPr>
          <w:rFonts w:ascii="Times New Roman" w:hAnsi="Times New Roman"/>
          <w:sz w:val="28"/>
          <w:szCs w:val="28"/>
          <w:lang w:val="vi-VN"/>
        </w:rPr>
        <w:t xml:space="preserve"> Bia ghi </w:t>
      </w:r>
      <w:r w:rsidR="005A6900">
        <w:rPr>
          <w:rFonts w:ascii="Times New Roman" w:hAnsi="Times New Roman"/>
          <w:sz w:val="28"/>
          <w:szCs w:val="28"/>
        </w:rPr>
        <w:t>chiến tích,</w:t>
      </w:r>
      <w:r w:rsidR="00056771" w:rsidRPr="00E84B11">
        <w:rPr>
          <w:rFonts w:ascii="Times New Roman" w:hAnsi="Times New Roman"/>
          <w:sz w:val="28"/>
          <w:szCs w:val="28"/>
          <w:lang w:val="vi-VN"/>
        </w:rPr>
        <w:t xml:space="preserve"> sự kiện đặt tại vị trí bên trái của đền. Bia ghi dấu sự kiện liên quan đến Khởi nghĩa Yên Thể tại di tích.</w:t>
      </w:r>
    </w:p>
    <w:p w14:paraId="2C78EA09"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Khung bia có mặt bằng hình chữ nhật, diện tích khoảng 2,6m2; móng, khung cột đổ bê tông cốt thép; kiến trúc một tầng mái, dâng đao; bản mái đổ bê tông cốt thép, dán ngói mũi hài. </w:t>
      </w:r>
    </w:p>
    <w:p w14:paraId="35B736AF" w14:textId="77777777" w:rsidR="0005677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Bia được tạo bằng đá granit màu nâu đỏ, bó vỉa lát đá granit màu ghi sáng; kích thước bia (dài 2,6m x rộng1m x cao 3,15m); cốt bệ bia cao hơn cốt sân +0,2m. Nội dung bia được khắc sau khi xin ý kiến của các cơ quan nhà nước có thẩm quyền về văn hóa, thể thao và du lịch.</w:t>
      </w:r>
      <w:bookmarkEnd w:id="12"/>
    </w:p>
    <w:p w14:paraId="50B9A221" w14:textId="77777777" w:rsidR="00BA5A11" w:rsidRDefault="00BA5A11" w:rsidP="00C777AB">
      <w:pPr>
        <w:spacing w:before="120" w:line="360" w:lineRule="atLeast"/>
        <w:ind w:firstLine="567"/>
        <w:jc w:val="both"/>
        <w:rPr>
          <w:rFonts w:ascii="Times New Roman" w:hAnsi="Times New Roman"/>
          <w:spacing w:val="2"/>
          <w:sz w:val="28"/>
          <w:szCs w:val="28"/>
          <w:lang w:val="vi-VN"/>
        </w:rPr>
      </w:pPr>
      <w:r w:rsidRPr="00643AD9">
        <w:rPr>
          <w:rFonts w:ascii="Times New Roman" w:hAnsi="Times New Roman"/>
          <w:b/>
          <w:i/>
          <w:spacing w:val="2"/>
          <w:sz w:val="28"/>
          <w:szCs w:val="28"/>
        </w:rPr>
        <w:t>2</w:t>
      </w:r>
      <w:r w:rsidRPr="00643AD9">
        <w:rPr>
          <w:rFonts w:ascii="Times New Roman" w:hAnsi="Times New Roman"/>
          <w:b/>
          <w:i/>
          <w:spacing w:val="2"/>
          <w:sz w:val="28"/>
          <w:szCs w:val="28"/>
          <w:lang w:val="vi-VN"/>
        </w:rPr>
        <w:t>.</w:t>
      </w:r>
      <w:r>
        <w:rPr>
          <w:rFonts w:ascii="Times New Roman" w:hAnsi="Times New Roman"/>
          <w:b/>
          <w:i/>
          <w:spacing w:val="2"/>
          <w:sz w:val="28"/>
          <w:szCs w:val="28"/>
        </w:rPr>
        <w:t>4</w:t>
      </w:r>
      <w:r w:rsidRPr="00643AD9">
        <w:rPr>
          <w:rFonts w:ascii="Times New Roman" w:hAnsi="Times New Roman"/>
          <w:b/>
          <w:i/>
          <w:spacing w:val="2"/>
          <w:sz w:val="28"/>
          <w:szCs w:val="28"/>
          <w:lang w:val="vi-VN"/>
        </w:rPr>
        <w:t xml:space="preserve">. </w:t>
      </w:r>
      <w:r>
        <w:rPr>
          <w:rFonts w:ascii="Times New Roman" w:hAnsi="Times New Roman"/>
          <w:b/>
          <w:i/>
          <w:spacing w:val="2"/>
          <w:sz w:val="28"/>
          <w:szCs w:val="28"/>
        </w:rPr>
        <w:t>Lầu</w:t>
      </w:r>
      <w:r w:rsidRPr="00643AD9">
        <w:rPr>
          <w:rFonts w:ascii="Times New Roman" w:hAnsi="Times New Roman"/>
          <w:b/>
          <w:i/>
          <w:spacing w:val="2"/>
          <w:sz w:val="28"/>
          <w:szCs w:val="28"/>
          <w:lang w:val="vi-VN"/>
        </w:rPr>
        <w:t xml:space="preserve"> hóa vàng:</w:t>
      </w:r>
      <w:r w:rsidRPr="00643AD9">
        <w:rPr>
          <w:rFonts w:ascii="Times New Roman" w:hAnsi="Times New Roman"/>
          <w:spacing w:val="2"/>
          <w:sz w:val="28"/>
          <w:szCs w:val="28"/>
          <w:lang w:val="vi-VN"/>
        </w:rPr>
        <w:t xml:space="preserve"> Xây dựng am hóa vàng theo lối kiến trúc truyền thống, mặt bằng hình vuông, diện tích khoảng 1,4m2, cao 1,87m, rộng 1,19m. Kiến trúc một tầng mái, tường bao xây bằng gạch chịu lửa. Kết cấu móng xây bằng gạch chỉ đặc, vữa xi măng #75. Bản mái đổ bê tông cốt thép đá 1x2, mác #250, mái dán ngói mũi hài.</w:t>
      </w:r>
    </w:p>
    <w:p w14:paraId="7C8D9B8F" w14:textId="77777777" w:rsidR="00D27A2D" w:rsidRPr="00D27A2D" w:rsidRDefault="00D27A2D" w:rsidP="00C777AB">
      <w:pPr>
        <w:spacing w:before="120" w:line="360" w:lineRule="atLeast"/>
        <w:ind w:firstLine="567"/>
        <w:jc w:val="both"/>
        <w:rPr>
          <w:rFonts w:ascii="Times New Roman" w:hAnsi="Times New Roman"/>
          <w:b/>
          <w:spacing w:val="2"/>
          <w:sz w:val="28"/>
          <w:szCs w:val="28"/>
        </w:rPr>
      </w:pPr>
      <w:r w:rsidRPr="00D27A2D">
        <w:rPr>
          <w:rFonts w:ascii="Times New Roman" w:hAnsi="Times New Roman"/>
          <w:b/>
          <w:spacing w:val="2"/>
          <w:sz w:val="28"/>
          <w:szCs w:val="28"/>
        </w:rPr>
        <w:t>2.5. Lầu Cô – Lầu Cậu:</w:t>
      </w:r>
    </w:p>
    <w:p w14:paraId="5F95B967" w14:textId="77777777" w:rsidR="00D27A2D" w:rsidRDefault="00377609"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t>Hạ giải Lầu Cô – Lầu Cậu từ mái xuống hết phần móng.</w:t>
      </w:r>
    </w:p>
    <w:p w14:paraId="0DF69962" w14:textId="77777777" w:rsidR="00377609" w:rsidRDefault="00377609"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lastRenderedPageBreak/>
        <w:t>Xây dựng mới hạng mục Lầu Cô – Lầu Cậu tại vị trí hiện trạng. Diện tích khoảng 2,4m2. Kiến trúc 2 tầng mái với các góc mái dâng đao mềm mại. Kết cấu chính của công trình là hệ</w:t>
      </w:r>
      <w:r w:rsidR="00CA7BCD">
        <w:rPr>
          <w:rFonts w:ascii="Times New Roman" w:hAnsi="Times New Roman"/>
          <w:sz w:val="28"/>
          <w:szCs w:val="28"/>
        </w:rPr>
        <w:t xml:space="preserve"> thống tường bao xây bằng gạch chỉ đặc trát vữa xi măng mác #75 sơn màu ghi sáng, gờ chỉ sơn màu ghi sẫm.</w:t>
      </w:r>
    </w:p>
    <w:p w14:paraId="48670CD5" w14:textId="77777777" w:rsidR="00CA7BCD" w:rsidRDefault="00CA7BCD"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t>Tấm đan đổ BTCT đá 1x2 mác#250. Mái dán ngói mũi hài.</w:t>
      </w:r>
    </w:p>
    <w:p w14:paraId="3464251D" w14:textId="77777777" w:rsidR="00CA7BCD" w:rsidRDefault="00CA7BCD"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t>Bờ nóc, bờ chảy xây đắp bằng gạch chỉ và ngói bản.</w:t>
      </w:r>
    </w:p>
    <w:p w14:paraId="00F0AC4B" w14:textId="77777777" w:rsidR="00CA7BCD" w:rsidRDefault="00CA7BCD"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t>Toàn bộ hoa văn, chi tiết trang trí đắp vẽ bằng vữa truyền thống, sơn màu sắc truyền thống thuần Việt.</w:t>
      </w:r>
    </w:p>
    <w:p w14:paraId="2C0E7C29" w14:textId="77777777" w:rsidR="00CA7BCD" w:rsidRPr="00D27A2D" w:rsidRDefault="00CA7BCD" w:rsidP="00C777AB">
      <w:pPr>
        <w:spacing w:before="120" w:line="360" w:lineRule="atLeast"/>
        <w:ind w:firstLine="567"/>
        <w:jc w:val="both"/>
        <w:rPr>
          <w:rFonts w:ascii="Times New Roman" w:hAnsi="Times New Roman"/>
          <w:sz w:val="28"/>
          <w:szCs w:val="28"/>
        </w:rPr>
      </w:pPr>
      <w:r>
        <w:rPr>
          <w:rFonts w:ascii="Times New Roman" w:hAnsi="Times New Roman"/>
          <w:sz w:val="28"/>
          <w:szCs w:val="28"/>
        </w:rPr>
        <w:t>Kết cấu móng xây gạch chỉ đặc vữa xi măng mác #75.</w:t>
      </w:r>
    </w:p>
    <w:p w14:paraId="42BDEC3D" w14:textId="77777777" w:rsidR="00056771" w:rsidRPr="00E84B11" w:rsidRDefault="00643AD9" w:rsidP="00C777AB">
      <w:pPr>
        <w:spacing w:before="120" w:line="360" w:lineRule="atLeast"/>
        <w:ind w:firstLine="567"/>
        <w:jc w:val="both"/>
        <w:rPr>
          <w:rFonts w:ascii="Times New Roman" w:hAnsi="Times New Roman"/>
          <w:b/>
          <w:i/>
          <w:sz w:val="28"/>
          <w:szCs w:val="28"/>
          <w:lang w:val="vi-VN"/>
        </w:rPr>
      </w:pPr>
      <w:r>
        <w:rPr>
          <w:rFonts w:ascii="Times New Roman" w:hAnsi="Times New Roman"/>
          <w:b/>
          <w:i/>
          <w:sz w:val="28"/>
          <w:szCs w:val="28"/>
        </w:rPr>
        <w:t>2</w:t>
      </w:r>
      <w:r w:rsidR="00E03686" w:rsidRPr="00E84B11">
        <w:rPr>
          <w:rFonts w:ascii="Times New Roman" w:hAnsi="Times New Roman"/>
          <w:b/>
          <w:i/>
          <w:sz w:val="28"/>
          <w:szCs w:val="28"/>
        </w:rPr>
        <w:t>.</w:t>
      </w:r>
      <w:r w:rsidR="00EC0FEC">
        <w:rPr>
          <w:rFonts w:ascii="Times New Roman" w:hAnsi="Times New Roman"/>
          <w:b/>
          <w:i/>
          <w:sz w:val="28"/>
          <w:szCs w:val="28"/>
        </w:rPr>
        <w:t>6</w:t>
      </w:r>
      <w:r w:rsidR="00056771" w:rsidRPr="00E84B11">
        <w:rPr>
          <w:rFonts w:ascii="Times New Roman" w:hAnsi="Times New Roman"/>
          <w:b/>
          <w:i/>
          <w:sz w:val="28"/>
          <w:szCs w:val="28"/>
          <w:lang w:val="vi-VN"/>
        </w:rPr>
        <w:t>. Nhà thủ từ, nhà khách, nhà bếp, nhà vệ sinh</w:t>
      </w:r>
    </w:p>
    <w:p w14:paraId="0B1CC01C"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Theo mặt bằng tổng thể quy hoạch được phê duyệt tại Quyết định số 1537/QĐ-TTg ngày 29/8/2014 của Thủ tướng Chính phủ-đây là 2 hạng mục tách biệt nhau. Nhà thủ từ nằm tại vị trí phía trước bên phải của đền chính, nhà vệ sinh đặt tại vị trí góc khuôn viên phía sau, bên phải đền chính. Tuy nhiên, căn cứ vào hiện trạng cụ thể hiện nay, việc bổ trí hai hạng mục trên theo quy hoạch mặt bằng đã được phê duyệt không còn phù hợp. Lý do: (1) do khuôn viên di tích hẹp, phía trước nhà thủ từ có cây đa cổ thụ với đường kích gốc lớn, ảnh hưởng đến vị trí của nhà thủ từ theo quy hoạch (năm 2014, tại thời điểm quy hoạch di tích gốc đa chưa phát triển to lớn như hiện nay); (2) tại vị trí nhà thủ từ hiện nay đang bố trí cổng phụ của di tích để phục vụ cho việc đi lại hằng ngày và các ngày lễ hội, nếu xây dựng nhà thủ từ tại đây sẽ bịt kín lối đi này, gây khó khăn cho công tác tổ chức lễ hội và các hoạt động tín ngưỡng diễn ra tại di tích; (3) hạng mục nhà vệ sinh đang sử dụng nằm ở cốt sân dưới (thấp hơn sân đền 0,65m) cạnh đường giao thông, vị trí kín đáo, cách xa khu vực đền chính, kết nối thuận lợi với hệ thống thoát nước của khu dân cư. Nếu thay đổi vị trí theo quy hoạch cũ thì hạng mục nhà vệ  sinh nằm ở cốt sân trên (cùng cốt với sân đền), gần đền thờ, hướng nhìn vào tòa Hậu cung, cách xa hệ thống thoát nước chung của khu dân cư, ảnh hưởng đến quá trình sử dụng, bảo quản, sửa chữa.</w:t>
      </w:r>
    </w:p>
    <w:p w14:paraId="6902A92B"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Từ những lý do trên chủ đầu tư và đơn vị tư vấn đề xuất điều chỉnh lại vị trí nhà thủ từ, nhà khách, nhà bếp, nhà vệ sinh vào một khu vực theo quy hoạch mặt bằng mới, để đảm bảo phù hợp với khuôn viên hiện trạng của di tích.</w:t>
      </w:r>
    </w:p>
    <w:p w14:paraId="2620BCE6"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Phương án xây dựng hạng mục nhà thủ từ, nhà khách, nhà bếp, vệ sinh cụ thể như sau: xây mới các hạng mục trên tại vị trí nhà bếp, nhà vệ sinh hiện trạng, mặt bằng công trình hình chữ nhật, diện tích khoảng 39,9m2. Kiến trúc một tầng mái, xây tường hồi bít đốc; cốt dạ thượng lương cao +3,5m. </w:t>
      </w:r>
    </w:p>
    <w:p w14:paraId="50FB9B12"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Kết cấu chính của công trình là hệ thống tường bao xây bằng gạch chỉ đặc, trát vữa xi măng #75, sơn màu ghi sáng. Kết cấu móng đổ bê tông cốt thép kết hợp móng xây gạch chỉ đặc, vữa xi măng #75. Bản mái đổ bê tông cốt thép dày 10cm; mái dán </w:t>
      </w:r>
      <w:r w:rsidRPr="00E84B11">
        <w:rPr>
          <w:rFonts w:ascii="Times New Roman" w:hAnsi="Times New Roman"/>
          <w:sz w:val="28"/>
          <w:szCs w:val="28"/>
          <w:lang w:val="vi-VN"/>
        </w:rPr>
        <w:lastRenderedPageBreak/>
        <w:t>ngói mũi hài cánh sen; bờ nóc, bờ chảy xây đắp bằng gạch chỉ đặc và ngói bản, sơn màu khi sáng, gờ sơn màu ghi đậm. Hệ thống cửa đi, cửa sổ bằng gỗ (cửa đi kiểu thượng song hạ bản)</w:t>
      </w:r>
    </w:p>
    <w:p w14:paraId="5F78E15F"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Thiết kế hệ thống điện, phòng chãy chữa cháy theo quy định hiện hành.</w:t>
      </w:r>
    </w:p>
    <w:p w14:paraId="3B6ADF91" w14:textId="77777777" w:rsidR="00056771" w:rsidRPr="00E84B11" w:rsidRDefault="00643AD9" w:rsidP="00C777AB">
      <w:pPr>
        <w:spacing w:before="120" w:line="360" w:lineRule="atLeast"/>
        <w:ind w:firstLine="567"/>
        <w:jc w:val="both"/>
        <w:rPr>
          <w:rFonts w:ascii="Times New Roman" w:hAnsi="Times New Roman"/>
          <w:b/>
          <w:i/>
          <w:sz w:val="28"/>
          <w:szCs w:val="28"/>
          <w:lang w:val="vi-VN"/>
        </w:rPr>
      </w:pPr>
      <w:r>
        <w:rPr>
          <w:rFonts w:ascii="Times New Roman" w:hAnsi="Times New Roman"/>
          <w:b/>
          <w:i/>
          <w:sz w:val="28"/>
          <w:szCs w:val="28"/>
        </w:rPr>
        <w:t>2</w:t>
      </w:r>
      <w:r w:rsidR="00056771" w:rsidRPr="00E84B11">
        <w:rPr>
          <w:rFonts w:ascii="Times New Roman" w:hAnsi="Times New Roman"/>
          <w:b/>
          <w:i/>
          <w:sz w:val="28"/>
          <w:szCs w:val="28"/>
          <w:lang w:val="vi-VN"/>
        </w:rPr>
        <w:t>.7. Cổng phụ; tường bao; sân, bồn cây, bó vỉa</w:t>
      </w:r>
    </w:p>
    <w:p w14:paraId="0E0F804A"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Cổng phụ: Xây mới cổng phụ sát với nhà thủ từ với hình thức kiến trúc bổ trụ với hai trụ biểu 2 bên, rộng 2,2m (tính từ tim trụ). Kết cấu móng, giằng móng đổ bê tông cốt thép kết hợp xây gạch chỉ, trát vữa xi măng #75. Cánh cổng bằng sắt hộp, sơn tĩnh điện màu ghi. Lõi trụ cổng đổ bê tông cốt thép, bên ngoài xây gạch chỉ đặc, trát vữa xi măng #75, sơn màu ghi sáng. </w:t>
      </w:r>
    </w:p>
    <w:p w14:paraId="03B95CB8"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Tường bao: gồm tường bao loại 1 và tường bao loại 2</w:t>
      </w:r>
    </w:p>
    <w:p w14:paraId="7926BD68"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Tường bao loại 1: dài khoảng 55,5m, cao 2,2m bao quanh khuôn viên di tích (từ điểm A đến điểm F). Hệ kết cấu móng cột, giằng móng đổ bê tông cốt thép đá 1x2 mác 250# kết hợp móng tường xây bằng gạch chỉ đặc, vữa xi măng mác 75#. Trụ đơn, trụ đôi đổ bê tông cốt thép đá 1x2 mác 250# cao 2,4m. Khoảng cách giữa các trụ là 3m. Tường bao xây bằng gạch chỉ đặc trát vữa xi măng mác #75 sơn màu ghi sáng, gờ chỉ sơn màu ghi đậm. Trên thân tường bao có gắn gạch hoa gốm trang trí màu nâu đỏ lấy thoáng. Trên tường và các trụ tường được trát gờ chỉ trang trí.</w:t>
      </w:r>
    </w:p>
    <w:p w14:paraId="5E3D3252"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Tường bao loại 2: Xây dựng mới tường bao loại 2 tại vị trí phía trước của đền với chiều dài khoảng 18,5m cao 1,7m. Hình thức trụ đổ bê tông cốt thép kết hợp phần đế tường xây gạch chỉ đặc, trát vữa xi măng mác #75 sơn màu ghi sáng, gờ chỉ sơn màu ghi đậm. Phía trên phần đế tường rào lắp đặt hoa sắt bằng sắt đặc 16x16, sơn màu ghi sáng.</w:t>
      </w:r>
    </w:p>
    <w:p w14:paraId="6CC05139" w14:textId="77777777" w:rsidR="00056771" w:rsidRPr="00643AD9" w:rsidRDefault="00056771" w:rsidP="00C777AB">
      <w:pPr>
        <w:spacing w:before="120" w:line="360" w:lineRule="atLeast"/>
        <w:ind w:firstLine="567"/>
        <w:jc w:val="both"/>
        <w:rPr>
          <w:rFonts w:ascii="Times New Roman" w:hAnsi="Times New Roman"/>
          <w:spacing w:val="-2"/>
          <w:sz w:val="28"/>
          <w:szCs w:val="28"/>
          <w:lang w:val="vi-VN"/>
        </w:rPr>
      </w:pPr>
      <w:r w:rsidRPr="00643AD9">
        <w:rPr>
          <w:rFonts w:ascii="Times New Roman" w:hAnsi="Times New Roman"/>
          <w:spacing w:val="-2"/>
          <w:sz w:val="28"/>
          <w:szCs w:val="28"/>
          <w:lang w:val="vi-VN"/>
        </w:rPr>
        <w:t>- Sân, bồn cây, bó vỉa: Tôn nền sân bằng cát đầm chặt, đổ bê tông lót đá 2x4, mác #150, dày 10cm, lát gạch bát (KT 30cmx30cm), miết mạch chữ công. Móng bó bồn cây, sân bằng gạch chỉ đặc, vữa xi măng #75, bó vỉa gia công bằng đá xanh xám.</w:t>
      </w:r>
    </w:p>
    <w:bookmarkEnd w:id="10"/>
    <w:bookmarkEnd w:id="11"/>
    <w:p w14:paraId="28F8E4F4" w14:textId="77777777" w:rsidR="00056771" w:rsidRPr="00E84B11" w:rsidRDefault="00643AD9" w:rsidP="00C777AB">
      <w:pPr>
        <w:spacing w:before="120" w:line="360" w:lineRule="atLeast"/>
        <w:ind w:firstLine="567"/>
        <w:jc w:val="both"/>
        <w:rPr>
          <w:rFonts w:ascii="Times New Roman" w:hAnsi="Times New Roman"/>
          <w:b/>
          <w:i/>
          <w:sz w:val="28"/>
          <w:szCs w:val="28"/>
          <w:lang w:val="vi-VN"/>
        </w:rPr>
      </w:pPr>
      <w:r>
        <w:rPr>
          <w:rFonts w:ascii="Times New Roman" w:hAnsi="Times New Roman"/>
          <w:b/>
          <w:i/>
          <w:sz w:val="28"/>
          <w:szCs w:val="28"/>
        </w:rPr>
        <w:t>2</w:t>
      </w:r>
      <w:r w:rsidR="00E03686" w:rsidRPr="00E84B11">
        <w:rPr>
          <w:rFonts w:ascii="Times New Roman" w:hAnsi="Times New Roman"/>
          <w:b/>
          <w:i/>
          <w:sz w:val="28"/>
          <w:szCs w:val="28"/>
        </w:rPr>
        <w:t>.8</w:t>
      </w:r>
      <w:r w:rsidR="00056771" w:rsidRPr="00E84B11">
        <w:rPr>
          <w:rFonts w:ascii="Times New Roman" w:hAnsi="Times New Roman"/>
          <w:b/>
          <w:i/>
          <w:sz w:val="28"/>
          <w:szCs w:val="28"/>
          <w:lang w:val="vi-VN"/>
        </w:rPr>
        <w:t>. Hạ tầng, kỹ thuật</w:t>
      </w:r>
    </w:p>
    <w:p w14:paraId="6F74382F" w14:textId="77777777" w:rsidR="00056771" w:rsidRPr="00E84B11" w:rsidRDefault="00056771" w:rsidP="00C777AB">
      <w:pPr>
        <w:spacing w:before="120" w:line="360" w:lineRule="atLeast"/>
        <w:ind w:firstLine="567"/>
        <w:jc w:val="both"/>
        <w:rPr>
          <w:rFonts w:ascii="Times New Roman" w:hAnsi="Times New Roman"/>
          <w:sz w:val="28"/>
          <w:szCs w:val="28"/>
          <w:lang w:val="vi-VN"/>
        </w:rPr>
      </w:pPr>
      <w:bookmarkStart w:id="13" w:name="_Hlk89791420"/>
      <w:bookmarkStart w:id="14" w:name="_Hlk89788673"/>
      <w:r w:rsidRPr="00E84B11">
        <w:rPr>
          <w:rFonts w:ascii="Times New Roman" w:hAnsi="Times New Roman"/>
          <w:sz w:val="28"/>
          <w:szCs w:val="28"/>
          <w:lang w:val="vi-VN"/>
        </w:rPr>
        <w:t>- Cấp điện: Nhu cầu dùng điện của di tích không lớn, chủ yếu là điện chiếu sáng. Nguồn điện cấp cho Đền Gốc Khế là nguồn điện sinh hoạt của thị trấn Nhã Nam, huyện Tân Yên. Để thuận tiện cho việc đấu nối cũng như đi dây, đấu nối điện từ cột điện ở ngoài đền, điện được nối từ cột điện vào tủ điện trong nhà. Trong tủ điện đặt aptomat điều khiển hệ thống điện chiếu sáng ngoài khuôn viên và điện trong đền.</w:t>
      </w:r>
    </w:p>
    <w:p w14:paraId="589C5138"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Dây nối từ cột điện vào tủ điện, từ tủ điện tới các đèn dây cáp đồng 2 ruột bọc cách điện Cu/XLPE vỏ bảo vệ PVC. Dây nối từ bảng đấu điện tới các ổ cắm là dây điện Cu/XLPE/PVC 2x4mm. Dây dẫn điện trong nhà tới các thiết bị tiêu thụ điện dùng dây lõi Cu/XLPE vỏ bảo vệ PVC 2x2,5mm.</w:t>
      </w:r>
    </w:p>
    <w:p w14:paraId="7FE4ABC7"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lastRenderedPageBreak/>
        <w:t>Dây điện nối các thiết bị điện trong công trình, được chạy khuất trên các lưng xà, lưng kẻ bẩy đảm bảo mỹ quan cho không gian đền.</w:t>
      </w:r>
    </w:p>
    <w:p w14:paraId="029EFAB7"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Hệ thống chiếu sáng dùng các thiết bị tiếp kiệm điện năng như: đèn pha; đèn compac; đèn huỳnh quang nhưng vẫn đảm bảo độ sáng cho đền và khuôn viên..</w:t>
      </w:r>
      <w:bookmarkEnd w:id="13"/>
    </w:p>
    <w:bookmarkEnd w:id="14"/>
    <w:p w14:paraId="2804F70E" w14:textId="77777777" w:rsidR="00056771" w:rsidRPr="00E84B11" w:rsidRDefault="00056771"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Cấp nước: Xây dựng hệ thống cấp nước trên cơ sở tính toán công suất tiêu thụ phù hợp với nhu cầu sử dụng mới.</w:t>
      </w:r>
    </w:p>
    <w:p w14:paraId="61868CE2" w14:textId="77777777" w:rsidR="00056771" w:rsidRPr="00E84B11" w:rsidRDefault="00056771"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lang w:val="vi-VN"/>
        </w:rPr>
        <w:t>- Thoát nước: Thoát nước trong khu vực di tích chủ yếu là thoát nước mưa bề mặt, xây dựng hệ thống hố ga, rãnh thu nước bề mặt. Đối với khu vệ sinh cần phải có hệ thống thoát nước thải bằng các rãnh hoặc cống ngầm, kết hợp với các biện pháp lắng, lọc, xử lý chất bẩn đảm bảo nước bề mặt và nước thải đạt tiêu chuẩn trước khi thoát ra hệ thống thoát nước chung của khu vực để không làm ô nhiễm môi trường.</w:t>
      </w:r>
      <w:bookmarkEnd w:id="8"/>
      <w:r w:rsidRPr="00E84B11">
        <w:rPr>
          <w:rFonts w:ascii="Times New Roman" w:hAnsi="Times New Roman"/>
          <w:sz w:val="28"/>
          <w:szCs w:val="28"/>
          <w:lang w:val="vi-VN"/>
        </w:rPr>
        <w:t xml:space="preserve"> </w:t>
      </w:r>
    </w:p>
    <w:p w14:paraId="01D79ECF" w14:textId="77777777" w:rsidR="00E03686" w:rsidRPr="00E84B11" w:rsidRDefault="00643AD9" w:rsidP="00C777AB">
      <w:pPr>
        <w:spacing w:before="120" w:line="360" w:lineRule="atLeast"/>
        <w:ind w:firstLine="567"/>
        <w:jc w:val="both"/>
        <w:rPr>
          <w:rFonts w:ascii="Times New Roman" w:hAnsi="Times New Roman"/>
          <w:b/>
          <w:sz w:val="28"/>
          <w:szCs w:val="28"/>
        </w:rPr>
      </w:pPr>
      <w:r>
        <w:rPr>
          <w:rFonts w:ascii="Times New Roman" w:hAnsi="Times New Roman"/>
          <w:b/>
          <w:sz w:val="28"/>
          <w:szCs w:val="28"/>
        </w:rPr>
        <w:t>3</w:t>
      </w:r>
      <w:r w:rsidR="00E03686" w:rsidRPr="00E84B11">
        <w:rPr>
          <w:rFonts w:ascii="Times New Roman" w:hAnsi="Times New Roman"/>
          <w:b/>
          <w:sz w:val="28"/>
          <w:szCs w:val="28"/>
        </w:rPr>
        <w:t>. Các phương án khác</w:t>
      </w:r>
    </w:p>
    <w:p w14:paraId="47F42378" w14:textId="77777777" w:rsidR="00351AD9" w:rsidRPr="00E84B11" w:rsidRDefault="00643AD9" w:rsidP="00C777AB">
      <w:pPr>
        <w:spacing w:before="120" w:line="360" w:lineRule="atLeast"/>
        <w:ind w:firstLine="567"/>
        <w:jc w:val="both"/>
        <w:rPr>
          <w:rFonts w:ascii="Times New Roman" w:hAnsi="Times New Roman"/>
          <w:b/>
          <w:i/>
          <w:color w:val="000000"/>
          <w:sz w:val="28"/>
          <w:szCs w:val="28"/>
        </w:rPr>
      </w:pPr>
      <w:r>
        <w:rPr>
          <w:rFonts w:ascii="Times New Roman" w:hAnsi="Times New Roman"/>
          <w:b/>
          <w:i/>
          <w:color w:val="000000"/>
          <w:sz w:val="28"/>
          <w:szCs w:val="28"/>
        </w:rPr>
        <w:t>3</w:t>
      </w:r>
      <w:r w:rsidR="00E03686" w:rsidRPr="00E84B11">
        <w:rPr>
          <w:rFonts w:ascii="Times New Roman" w:hAnsi="Times New Roman"/>
          <w:b/>
          <w:i/>
          <w:color w:val="000000"/>
          <w:sz w:val="28"/>
          <w:szCs w:val="28"/>
        </w:rPr>
        <w:t>.1</w:t>
      </w:r>
      <w:r w:rsidR="00072F65" w:rsidRPr="00E84B11">
        <w:rPr>
          <w:rFonts w:ascii="Times New Roman" w:hAnsi="Times New Roman"/>
          <w:b/>
          <w:i/>
          <w:color w:val="000000"/>
          <w:sz w:val="28"/>
          <w:szCs w:val="28"/>
        </w:rPr>
        <w:t>.</w:t>
      </w:r>
      <w:r w:rsidR="001177DE" w:rsidRPr="00E84B11">
        <w:rPr>
          <w:rFonts w:ascii="Times New Roman" w:hAnsi="Times New Roman"/>
          <w:b/>
          <w:i/>
          <w:color w:val="000000"/>
          <w:sz w:val="28"/>
          <w:szCs w:val="28"/>
        </w:rPr>
        <w:t xml:space="preserve"> </w:t>
      </w:r>
      <w:r w:rsidR="00351AD9" w:rsidRPr="00E84B11">
        <w:rPr>
          <w:rFonts w:ascii="Times New Roman" w:hAnsi="Times New Roman"/>
          <w:b/>
          <w:i/>
          <w:color w:val="000000"/>
          <w:sz w:val="28"/>
          <w:szCs w:val="28"/>
        </w:rPr>
        <w:t>Phòng chống mối mọt</w:t>
      </w:r>
      <w:r w:rsidR="007C42A7" w:rsidRPr="00E84B11">
        <w:rPr>
          <w:rFonts w:ascii="Times New Roman" w:hAnsi="Times New Roman"/>
          <w:b/>
          <w:i/>
          <w:color w:val="000000"/>
          <w:sz w:val="28"/>
          <w:szCs w:val="28"/>
        </w:rPr>
        <w:t>, ẩm mốc</w:t>
      </w:r>
    </w:p>
    <w:p w14:paraId="7C019C3E" w14:textId="77777777" w:rsidR="00242C73" w:rsidRPr="00B06DBC" w:rsidRDefault="00242C73" w:rsidP="00242C73">
      <w:pPr>
        <w:spacing w:line="312" w:lineRule="auto"/>
        <w:ind w:firstLine="567"/>
        <w:jc w:val="both"/>
        <w:rPr>
          <w:rFonts w:ascii="Times New Roman" w:hAnsi="Times New Roman"/>
          <w:spacing w:val="-8"/>
          <w:sz w:val="28"/>
          <w:szCs w:val="28"/>
          <w:lang w:val="vi-VN"/>
        </w:rPr>
      </w:pPr>
      <w:bookmarkStart w:id="15" w:name="_Hlk89788708"/>
      <w:r w:rsidRPr="00B06DBC">
        <w:rPr>
          <w:rFonts w:ascii="Times New Roman" w:hAnsi="Times New Roman"/>
          <w:spacing w:val="-8"/>
          <w:sz w:val="28"/>
          <w:szCs w:val="28"/>
          <w:lang w:val="vi-VN"/>
        </w:rPr>
        <w:t>Trong quá trình thi công cần kết hợp xử lý, ngăn chặn triệt để tác nhân gây hại chính này. Trước hết cần tìm và diệt toàn bộ các ổ mối cư trú đồng thời xử lý chống mối cho toàn bộ nền, móng công trình. Các cấu kiện sau khi gia công cần phải chống mối trước khi lắp dựng.</w:t>
      </w:r>
    </w:p>
    <w:p w14:paraId="64D3EBB6" w14:textId="77777777" w:rsidR="00242C73" w:rsidRPr="00262673" w:rsidRDefault="00242C73" w:rsidP="00242C73">
      <w:pPr>
        <w:spacing w:line="312" w:lineRule="auto"/>
        <w:ind w:firstLine="567"/>
        <w:jc w:val="both"/>
        <w:rPr>
          <w:rFonts w:ascii="Times New Roman" w:hAnsi="Times New Roman"/>
          <w:sz w:val="28"/>
          <w:szCs w:val="28"/>
          <w:lang w:val="vi-VN"/>
        </w:rPr>
      </w:pPr>
      <w:r w:rsidRPr="00262673">
        <w:rPr>
          <w:rFonts w:ascii="Times New Roman" w:hAnsi="Times New Roman"/>
          <w:sz w:val="28"/>
          <w:szCs w:val="28"/>
          <w:lang w:val="vi-VN"/>
        </w:rPr>
        <w:t xml:space="preserve">Phòng chống mối xâm nhập bằng các hào thuốc </w:t>
      </w:r>
      <w:r w:rsidRPr="00262673">
        <w:rPr>
          <w:rFonts w:ascii="Times New Roman" w:hAnsi="Times New Roman"/>
          <w:sz w:val="28"/>
          <w:szCs w:val="28"/>
        </w:rPr>
        <w:t>dung dịch EC</w:t>
      </w:r>
      <w:r w:rsidRPr="00262673">
        <w:rPr>
          <w:rFonts w:ascii="Times New Roman" w:hAnsi="Times New Roman"/>
          <w:sz w:val="28"/>
          <w:szCs w:val="28"/>
          <w:lang w:val="vi-VN"/>
        </w:rPr>
        <w:t xml:space="preserve"> đối với phần nền móng, theo tiêu chuẩn xây dựng TCXD: 204.</w:t>
      </w:r>
    </w:p>
    <w:p w14:paraId="31068241" w14:textId="77777777" w:rsidR="00242C73" w:rsidRPr="00262673" w:rsidRDefault="00242C73" w:rsidP="00242C73">
      <w:pPr>
        <w:spacing w:line="312" w:lineRule="auto"/>
        <w:ind w:firstLine="567"/>
        <w:jc w:val="both"/>
        <w:rPr>
          <w:rFonts w:ascii="Times New Roman" w:hAnsi="Times New Roman"/>
          <w:sz w:val="28"/>
          <w:szCs w:val="28"/>
          <w:lang w:val="vi-VN"/>
        </w:rPr>
      </w:pPr>
      <w:r w:rsidRPr="00262673">
        <w:rPr>
          <w:rFonts w:ascii="Times New Roman" w:hAnsi="Times New Roman"/>
          <w:sz w:val="28"/>
          <w:szCs w:val="28"/>
          <w:lang w:val="vi-VN"/>
        </w:rPr>
        <w:t>D</w:t>
      </w:r>
      <w:r>
        <w:rPr>
          <w:rFonts w:ascii="Times New Roman" w:hAnsi="Times New Roman"/>
          <w:sz w:val="28"/>
          <w:szCs w:val="28"/>
        </w:rPr>
        <w:t>ù</w:t>
      </w:r>
      <w:r w:rsidRPr="00262673">
        <w:rPr>
          <w:rFonts w:ascii="Times New Roman" w:hAnsi="Times New Roman"/>
          <w:sz w:val="28"/>
          <w:szCs w:val="28"/>
          <w:lang w:val="vi-VN"/>
        </w:rPr>
        <w:t>ng dung dịch thuốc Cislin 2.5EC để phun lên các cấu kiện gỗ mới và cũ toàn bộ công trình trước khi lắp dựng.</w:t>
      </w:r>
    </w:p>
    <w:p w14:paraId="61BFC8FC" w14:textId="77777777" w:rsidR="00242C73" w:rsidRPr="00262673" w:rsidRDefault="00242C73" w:rsidP="00242C73">
      <w:pPr>
        <w:spacing w:line="312" w:lineRule="auto"/>
        <w:ind w:firstLine="567"/>
        <w:jc w:val="both"/>
        <w:rPr>
          <w:rFonts w:ascii="Times New Roman" w:hAnsi="Times New Roman"/>
          <w:sz w:val="28"/>
          <w:szCs w:val="28"/>
          <w:lang w:val="vi-VN"/>
        </w:rPr>
      </w:pPr>
      <w:r w:rsidRPr="00262673">
        <w:rPr>
          <w:rFonts w:ascii="Times New Roman" w:hAnsi="Times New Roman"/>
          <w:sz w:val="28"/>
          <w:szCs w:val="28"/>
          <w:lang w:val="vi-VN"/>
        </w:rPr>
        <w:t>Chống ẩm cho các cấu kiện gỗ bằng cách quét thuốc bảo quản XM5 lẫn các thành phần chôn vào tường hoặc gối lên tường.</w:t>
      </w:r>
    </w:p>
    <w:p w14:paraId="158E4F6E" w14:textId="77777777" w:rsidR="00242C73" w:rsidRPr="00262673" w:rsidRDefault="00242C73" w:rsidP="00242C73">
      <w:pPr>
        <w:spacing w:line="312" w:lineRule="auto"/>
        <w:ind w:firstLine="567"/>
        <w:jc w:val="both"/>
        <w:rPr>
          <w:rFonts w:ascii="Times New Roman" w:hAnsi="Times New Roman"/>
          <w:sz w:val="28"/>
          <w:szCs w:val="28"/>
          <w:lang w:val="vi-VN"/>
        </w:rPr>
      </w:pPr>
      <w:r w:rsidRPr="00262673">
        <w:rPr>
          <w:rFonts w:ascii="Times New Roman" w:hAnsi="Times New Roman"/>
          <w:sz w:val="28"/>
          <w:szCs w:val="28"/>
          <w:lang w:val="vi-VN"/>
        </w:rPr>
        <w:t>Định kỳ phun thuốc chống mối cho các cấu kiện gỗ.</w:t>
      </w:r>
    </w:p>
    <w:p w14:paraId="0F89E74F" w14:textId="77777777" w:rsidR="00242C73" w:rsidRPr="00262673" w:rsidRDefault="00242C73" w:rsidP="00242C73">
      <w:pPr>
        <w:spacing w:line="312" w:lineRule="auto"/>
        <w:ind w:firstLine="567"/>
        <w:jc w:val="both"/>
        <w:rPr>
          <w:rFonts w:ascii="Times New Roman" w:hAnsi="Times New Roman"/>
          <w:sz w:val="28"/>
          <w:szCs w:val="28"/>
          <w:lang w:val="vi-VN"/>
        </w:rPr>
      </w:pPr>
      <w:r w:rsidRPr="00262673">
        <w:rPr>
          <w:rFonts w:ascii="Times New Roman" w:hAnsi="Times New Roman"/>
          <w:sz w:val="28"/>
          <w:szCs w:val="28"/>
          <w:lang w:val="vi-VN"/>
        </w:rPr>
        <w:t>Bên ngoài nhà đào hào rộng 0,5m sâu 0,</w:t>
      </w:r>
      <w:r>
        <w:rPr>
          <w:rFonts w:ascii="Times New Roman" w:hAnsi="Times New Roman"/>
          <w:sz w:val="28"/>
          <w:szCs w:val="28"/>
        </w:rPr>
        <w:t>8</w:t>
      </w:r>
      <w:r w:rsidRPr="00262673">
        <w:rPr>
          <w:rFonts w:ascii="Times New Roman" w:hAnsi="Times New Roman"/>
          <w:sz w:val="28"/>
          <w:szCs w:val="28"/>
          <w:lang w:val="vi-VN"/>
        </w:rPr>
        <w:t xml:space="preserve">m </w:t>
      </w:r>
      <w:r>
        <w:rPr>
          <w:rFonts w:ascii="Times New Roman" w:hAnsi="Times New Roman"/>
          <w:sz w:val="28"/>
          <w:szCs w:val="28"/>
        </w:rPr>
        <w:t xml:space="preserve">xử lý từng lớp đất bằng </w:t>
      </w:r>
      <w:r w:rsidRPr="00262673">
        <w:rPr>
          <w:rFonts w:ascii="Times New Roman" w:hAnsi="Times New Roman"/>
          <w:sz w:val="28"/>
          <w:szCs w:val="28"/>
          <w:lang w:val="vi-VN"/>
        </w:rPr>
        <w:t xml:space="preserve">dung dịch EC </w:t>
      </w:r>
      <w:r>
        <w:rPr>
          <w:rFonts w:ascii="Times New Roman" w:hAnsi="Times New Roman"/>
          <w:sz w:val="28"/>
          <w:szCs w:val="28"/>
        </w:rPr>
        <w:t>tương đương định mức 18 lít/m3 hoặc rải thuốc PMs 100 bột định mức 12 kg/m3, thuốc Wopro2 10FG định mức 18kg/m3, Map Boxer 30EC định mức 18 lít/m3</w:t>
      </w:r>
      <w:r w:rsidRPr="00262673">
        <w:rPr>
          <w:rFonts w:ascii="Times New Roman" w:hAnsi="Times New Roman"/>
          <w:sz w:val="28"/>
          <w:szCs w:val="28"/>
          <w:lang w:val="vi-VN"/>
        </w:rPr>
        <w:t xml:space="preserve">; Bên trong nhà đào hào rộng 0,3m sâu 0,4m </w:t>
      </w:r>
      <w:r>
        <w:rPr>
          <w:rFonts w:ascii="Times New Roman" w:hAnsi="Times New Roman"/>
          <w:sz w:val="28"/>
          <w:szCs w:val="28"/>
        </w:rPr>
        <w:t xml:space="preserve">xử lý từng lớp đất bằng </w:t>
      </w:r>
      <w:r w:rsidRPr="00262673">
        <w:rPr>
          <w:rFonts w:ascii="Times New Roman" w:hAnsi="Times New Roman"/>
          <w:sz w:val="28"/>
          <w:szCs w:val="28"/>
          <w:lang w:val="vi-VN"/>
        </w:rPr>
        <w:t xml:space="preserve">dung dịch EC </w:t>
      </w:r>
      <w:r>
        <w:rPr>
          <w:rFonts w:ascii="Times New Roman" w:hAnsi="Times New Roman"/>
          <w:sz w:val="28"/>
          <w:szCs w:val="28"/>
        </w:rPr>
        <w:t>tương đương định mức 18 lít/m3 hoặc rải thuốc PMs 100 bột định mức 12 kg/m3, thuốc Wopro2 10FG định mức 18kg/m3, Map Boxer 30EC định mức 18 lít/m3</w:t>
      </w:r>
      <w:r w:rsidRPr="00262673">
        <w:rPr>
          <w:rFonts w:ascii="Times New Roman" w:hAnsi="Times New Roman"/>
          <w:sz w:val="28"/>
          <w:szCs w:val="28"/>
          <w:lang w:val="vi-VN"/>
        </w:rPr>
        <w:t>.</w:t>
      </w:r>
    </w:p>
    <w:p w14:paraId="387B8BF4" w14:textId="77777777" w:rsidR="00242C73" w:rsidRPr="00B06DBC" w:rsidRDefault="00242C73" w:rsidP="00242C73">
      <w:pPr>
        <w:spacing w:line="312" w:lineRule="auto"/>
        <w:ind w:firstLine="567"/>
        <w:jc w:val="both"/>
        <w:rPr>
          <w:rFonts w:ascii="Times New Roman" w:hAnsi="Times New Roman"/>
          <w:spacing w:val="-4"/>
          <w:sz w:val="28"/>
          <w:szCs w:val="28"/>
          <w:lang w:val="vi-VN"/>
        </w:rPr>
      </w:pPr>
      <w:r w:rsidRPr="00B06DBC">
        <w:rPr>
          <w:rFonts w:ascii="Times New Roman" w:hAnsi="Times New Roman"/>
          <w:spacing w:val="-4"/>
          <w:sz w:val="28"/>
          <w:szCs w:val="28"/>
          <w:lang w:val="vi-VN"/>
        </w:rPr>
        <w:t xml:space="preserve">Xử lý nền công trình: sau khi san phẳng và đầm chặt nền theo yêu cầu thiết kế phun </w:t>
      </w:r>
      <w:r>
        <w:rPr>
          <w:rFonts w:ascii="Times New Roman" w:hAnsi="Times New Roman"/>
          <w:spacing w:val="-4"/>
          <w:sz w:val="28"/>
          <w:szCs w:val="28"/>
          <w:lang w:val="vi-VN"/>
        </w:rPr>
        <w:t xml:space="preserve">thuốc phòng chống mối </w:t>
      </w:r>
      <w:r>
        <w:rPr>
          <w:rFonts w:ascii="Times New Roman" w:hAnsi="Times New Roman"/>
          <w:spacing w:val="-4"/>
          <w:sz w:val="28"/>
          <w:szCs w:val="28"/>
        </w:rPr>
        <w:t xml:space="preserve">Map Boxer 30EC </w:t>
      </w:r>
      <w:r w:rsidRPr="00B06DBC">
        <w:rPr>
          <w:rFonts w:ascii="Times New Roman" w:hAnsi="Times New Roman"/>
          <w:spacing w:val="-4"/>
          <w:sz w:val="28"/>
          <w:szCs w:val="28"/>
          <w:lang w:val="vi-VN"/>
        </w:rPr>
        <w:t xml:space="preserve">định mức </w:t>
      </w:r>
      <w:r w:rsidRPr="00B06DBC">
        <w:rPr>
          <w:rFonts w:ascii="Times New Roman" w:hAnsi="Times New Roman"/>
          <w:spacing w:val="-4"/>
          <w:sz w:val="28"/>
          <w:szCs w:val="28"/>
        </w:rPr>
        <w:t>5</w:t>
      </w:r>
      <w:r w:rsidRPr="00B06DBC">
        <w:rPr>
          <w:rFonts w:ascii="Times New Roman" w:hAnsi="Times New Roman"/>
          <w:spacing w:val="-4"/>
          <w:sz w:val="28"/>
          <w:szCs w:val="28"/>
          <w:lang w:val="vi-VN"/>
        </w:rPr>
        <w:t xml:space="preserve">lít/m2 </w:t>
      </w:r>
      <w:r>
        <w:rPr>
          <w:rFonts w:ascii="Times New Roman" w:hAnsi="Times New Roman"/>
          <w:sz w:val="28"/>
          <w:szCs w:val="28"/>
        </w:rPr>
        <w:t xml:space="preserve">trước khi </w:t>
      </w:r>
      <w:r w:rsidRPr="00B06DBC">
        <w:rPr>
          <w:rFonts w:ascii="Times New Roman" w:hAnsi="Times New Roman"/>
          <w:spacing w:val="-4"/>
          <w:sz w:val="28"/>
          <w:szCs w:val="28"/>
          <w:lang w:val="vi-VN"/>
        </w:rPr>
        <w:t>thi công các lớp cấu tạo nền.</w:t>
      </w:r>
    </w:p>
    <w:p w14:paraId="76B4E9B4" w14:textId="77777777" w:rsidR="00242C73" w:rsidRPr="00262673" w:rsidRDefault="00242C73" w:rsidP="00242C73">
      <w:pPr>
        <w:spacing w:line="312" w:lineRule="auto"/>
        <w:ind w:firstLine="567"/>
        <w:jc w:val="both"/>
        <w:rPr>
          <w:rFonts w:ascii="Times New Roman" w:hAnsi="Times New Roman"/>
          <w:b/>
          <w:noProof/>
          <w:color w:val="000000"/>
          <w:sz w:val="28"/>
          <w:szCs w:val="28"/>
        </w:rPr>
      </w:pPr>
      <w:r w:rsidRPr="00262673">
        <w:rPr>
          <w:rFonts w:ascii="Times New Roman" w:hAnsi="Times New Roman"/>
          <w:sz w:val="28"/>
          <w:szCs w:val="28"/>
          <w:lang w:val="vi-VN"/>
        </w:rPr>
        <w:t xml:space="preserve">Xử lý kết cấu gỗ: làm sạch bề mặt các cấu kiện gỗ, nạo bỏ phần mục mọt, phun hoặc quét hóa chất lên bề mặt cấu kiện gỗ, nếu bề mặt gỗ có khuyết tật hoặc lỗ thì </w:t>
      </w:r>
      <w:r w:rsidRPr="00262673">
        <w:rPr>
          <w:rFonts w:ascii="Times New Roman" w:hAnsi="Times New Roman"/>
          <w:sz w:val="28"/>
          <w:szCs w:val="28"/>
          <w:lang w:val="vi-VN"/>
        </w:rPr>
        <w:lastRenderedPageBreak/>
        <w:t>phun tăng cường và xử lý đúng theo quy trình kỹ thuật; quét hoặc phun thuốc chống mối dung dịch EC 0,5 lít/m2, hóa chất dạng bột PBB 0,8 lít/m2 lên bề mặt cấu kiện gỗ. Vệ sinh sau khi xử lý bảo quản, thu dọn vệ sinh hiện trường.</w:t>
      </w:r>
    </w:p>
    <w:bookmarkEnd w:id="15"/>
    <w:p w14:paraId="157684F8" w14:textId="77777777" w:rsidR="00351AD9" w:rsidRPr="00E84B11" w:rsidRDefault="00643AD9" w:rsidP="00C777AB">
      <w:pPr>
        <w:spacing w:before="120" w:line="360" w:lineRule="atLeast"/>
        <w:ind w:firstLine="567"/>
        <w:jc w:val="both"/>
        <w:rPr>
          <w:rFonts w:ascii="Times New Roman" w:hAnsi="Times New Roman"/>
          <w:b/>
          <w:i/>
          <w:color w:val="000000"/>
          <w:sz w:val="28"/>
          <w:szCs w:val="28"/>
        </w:rPr>
      </w:pPr>
      <w:r>
        <w:rPr>
          <w:rFonts w:ascii="Times New Roman" w:hAnsi="Times New Roman"/>
          <w:b/>
          <w:i/>
          <w:color w:val="000000"/>
          <w:sz w:val="28"/>
          <w:szCs w:val="28"/>
        </w:rPr>
        <w:t>3</w:t>
      </w:r>
      <w:r w:rsidR="00E03686" w:rsidRPr="00E84B11">
        <w:rPr>
          <w:rFonts w:ascii="Times New Roman" w:hAnsi="Times New Roman"/>
          <w:b/>
          <w:i/>
          <w:color w:val="000000"/>
          <w:sz w:val="28"/>
          <w:szCs w:val="28"/>
        </w:rPr>
        <w:t>.2</w:t>
      </w:r>
      <w:r w:rsidR="00072F65" w:rsidRPr="00E84B11">
        <w:rPr>
          <w:rFonts w:ascii="Times New Roman" w:hAnsi="Times New Roman"/>
          <w:b/>
          <w:i/>
          <w:color w:val="000000"/>
          <w:sz w:val="28"/>
          <w:szCs w:val="28"/>
        </w:rPr>
        <w:t>.</w:t>
      </w:r>
      <w:r w:rsidR="00882CFB" w:rsidRPr="00E84B11">
        <w:rPr>
          <w:rFonts w:ascii="Times New Roman" w:hAnsi="Times New Roman"/>
          <w:b/>
          <w:i/>
          <w:color w:val="000000"/>
          <w:sz w:val="28"/>
          <w:szCs w:val="28"/>
        </w:rPr>
        <w:t xml:space="preserve"> </w:t>
      </w:r>
      <w:r w:rsidR="00351AD9" w:rsidRPr="00E84B11">
        <w:rPr>
          <w:rFonts w:ascii="Times New Roman" w:hAnsi="Times New Roman"/>
          <w:b/>
          <w:i/>
          <w:color w:val="000000"/>
          <w:sz w:val="28"/>
          <w:szCs w:val="28"/>
        </w:rPr>
        <w:t>Phòng chống cháy nổ</w:t>
      </w:r>
    </w:p>
    <w:p w14:paraId="7ED7EB31" w14:textId="77777777" w:rsidR="00242C73" w:rsidRPr="00325AF2" w:rsidRDefault="00242C73" w:rsidP="00242C73">
      <w:pPr>
        <w:spacing w:line="312" w:lineRule="auto"/>
        <w:ind w:firstLine="567"/>
        <w:jc w:val="both"/>
        <w:rPr>
          <w:rFonts w:ascii="Times New Roman" w:hAnsi="Times New Roman"/>
          <w:sz w:val="28"/>
          <w:szCs w:val="28"/>
          <w:lang w:val="vi-VN"/>
        </w:rPr>
      </w:pPr>
      <w:r w:rsidRPr="00325AF2">
        <w:rPr>
          <w:rFonts w:ascii="Times New Roman" w:hAnsi="Times New Roman"/>
          <w:sz w:val="28"/>
          <w:szCs w:val="28"/>
          <w:lang w:val="vi-VN"/>
        </w:rPr>
        <w:t>Yêu cầu về phòng cháy, chữa cháy phải đặt lên hàng đầu.</w:t>
      </w:r>
    </w:p>
    <w:p w14:paraId="3C66B37B" w14:textId="77777777" w:rsidR="00242C73" w:rsidRPr="00325AF2" w:rsidRDefault="00242C73" w:rsidP="00242C73">
      <w:pPr>
        <w:spacing w:line="312" w:lineRule="auto"/>
        <w:ind w:firstLine="567"/>
        <w:jc w:val="both"/>
        <w:rPr>
          <w:rFonts w:ascii="Times New Roman" w:hAnsi="Times New Roman"/>
          <w:sz w:val="28"/>
          <w:szCs w:val="28"/>
          <w:lang w:val="vi-VN"/>
        </w:rPr>
      </w:pPr>
      <w:r w:rsidRPr="00325AF2">
        <w:rPr>
          <w:rFonts w:ascii="Times New Roman" w:hAnsi="Times New Roman"/>
          <w:sz w:val="28"/>
          <w:szCs w:val="28"/>
          <w:lang w:val="vi-VN"/>
        </w:rPr>
        <w:t>Trong quá trình khai thác sử dụng tránh để chập điện xẩy ra vì đây là nguyên nhân chính gây lên cháy nổ cho công trình.</w:t>
      </w:r>
    </w:p>
    <w:p w14:paraId="4B00591D" w14:textId="77777777" w:rsidR="00242C73" w:rsidRPr="00CE4ECF" w:rsidRDefault="00242C73" w:rsidP="00242C73">
      <w:pPr>
        <w:spacing w:line="312" w:lineRule="auto"/>
        <w:ind w:firstLine="567"/>
        <w:jc w:val="both"/>
        <w:rPr>
          <w:rFonts w:ascii="Times New Roman" w:hAnsi="Times New Roman"/>
          <w:sz w:val="28"/>
          <w:szCs w:val="28"/>
        </w:rPr>
      </w:pPr>
      <w:r w:rsidRPr="00325AF2">
        <w:rPr>
          <w:rFonts w:ascii="Times New Roman" w:hAnsi="Times New Roman"/>
          <w:sz w:val="28"/>
          <w:szCs w:val="28"/>
          <w:lang w:val="vi-VN"/>
        </w:rPr>
        <w:t xml:space="preserve">Khi sự cố cháy xảy ra yêu cầu ngắt nguồn điện cấp cho công trình và báo ngay cho lực lượng phòng cháy chữa cháy của </w:t>
      </w:r>
      <w:r>
        <w:rPr>
          <w:rFonts w:ascii="Times New Roman" w:hAnsi="Times New Roman"/>
          <w:sz w:val="28"/>
          <w:szCs w:val="28"/>
        </w:rPr>
        <w:t>tỉnh.</w:t>
      </w:r>
    </w:p>
    <w:p w14:paraId="676788CC" w14:textId="77777777" w:rsidR="00242C73" w:rsidRPr="00325AF2" w:rsidRDefault="00242C73" w:rsidP="00242C73">
      <w:pPr>
        <w:spacing w:line="312" w:lineRule="auto"/>
        <w:ind w:firstLine="567"/>
        <w:jc w:val="both"/>
        <w:rPr>
          <w:rFonts w:ascii="Times New Roman" w:hAnsi="Times New Roman"/>
          <w:sz w:val="28"/>
          <w:szCs w:val="28"/>
          <w:lang w:val="vi-VN"/>
        </w:rPr>
      </w:pPr>
      <w:r w:rsidRPr="00325AF2">
        <w:rPr>
          <w:rFonts w:ascii="Times New Roman" w:hAnsi="Times New Roman"/>
          <w:sz w:val="28"/>
          <w:szCs w:val="28"/>
          <w:lang w:val="vi-VN"/>
        </w:rPr>
        <w:t>* Giải pháp phòng cháy và chữa cháy:</w:t>
      </w:r>
    </w:p>
    <w:p w14:paraId="09F7DD18" w14:textId="77777777" w:rsidR="00351AD9" w:rsidRPr="00E84B11" w:rsidRDefault="00242C73" w:rsidP="00242C73">
      <w:pPr>
        <w:spacing w:before="120" w:line="360" w:lineRule="atLeast"/>
        <w:ind w:firstLine="567"/>
        <w:jc w:val="both"/>
        <w:rPr>
          <w:rFonts w:ascii="Times New Roman" w:hAnsi="Times New Roman"/>
          <w:noProof/>
          <w:color w:val="000000"/>
          <w:sz w:val="28"/>
          <w:szCs w:val="28"/>
        </w:rPr>
      </w:pPr>
      <w:r w:rsidRPr="00325AF2">
        <w:rPr>
          <w:rFonts w:ascii="Times New Roman" w:hAnsi="Times New Roman"/>
          <w:sz w:val="28"/>
          <w:szCs w:val="28"/>
          <w:lang w:val="vi-VN"/>
        </w:rPr>
        <w:t>- Lắp đặt bình chữa cháy MFZ4 - 4Kg và CO</w:t>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r>
      <w:r w:rsidRPr="00325AF2">
        <w:rPr>
          <w:rFonts w:ascii="Times New Roman" w:hAnsi="Times New Roman"/>
          <w:sz w:val="28"/>
          <w:szCs w:val="28"/>
          <w:lang w:val="vi-VN"/>
        </w:rPr>
        <w:softHyphen/>
        <w:t xml:space="preserve">2 - 3Kg tại vị trí </w:t>
      </w:r>
      <w:r>
        <w:rPr>
          <w:rFonts w:ascii="Times New Roman" w:hAnsi="Times New Roman"/>
          <w:sz w:val="28"/>
          <w:szCs w:val="28"/>
        </w:rPr>
        <w:t>dễ thấy, dễ lấy</w:t>
      </w:r>
      <w:r w:rsidRPr="00325AF2">
        <w:rPr>
          <w:rFonts w:ascii="Times New Roman" w:hAnsi="Times New Roman"/>
          <w:sz w:val="28"/>
          <w:szCs w:val="28"/>
          <w:lang w:val="vi-VN"/>
        </w:rPr>
        <w:t>. Ngoài ra tại các vị trí đặt các thiết bị chữa cháy cần bố trí các biển báo, nội quy về phòng cháy chữa cháy theo quy định.</w:t>
      </w:r>
    </w:p>
    <w:p w14:paraId="04E9932D" w14:textId="77777777" w:rsidR="00351AD9" w:rsidRPr="00E84B11" w:rsidRDefault="00643AD9" w:rsidP="00C777AB">
      <w:pPr>
        <w:spacing w:before="120" w:line="360" w:lineRule="atLeast"/>
        <w:ind w:firstLine="567"/>
        <w:jc w:val="both"/>
        <w:rPr>
          <w:rFonts w:ascii="Times New Roman" w:hAnsi="Times New Roman"/>
          <w:b/>
          <w:i/>
          <w:color w:val="000000"/>
          <w:sz w:val="28"/>
          <w:szCs w:val="28"/>
        </w:rPr>
      </w:pPr>
      <w:r>
        <w:rPr>
          <w:rFonts w:ascii="Times New Roman" w:hAnsi="Times New Roman"/>
          <w:b/>
          <w:i/>
          <w:color w:val="000000"/>
          <w:sz w:val="28"/>
          <w:szCs w:val="28"/>
        </w:rPr>
        <w:t>3</w:t>
      </w:r>
      <w:r w:rsidR="00E03686" w:rsidRPr="00E84B11">
        <w:rPr>
          <w:rFonts w:ascii="Times New Roman" w:hAnsi="Times New Roman"/>
          <w:b/>
          <w:i/>
          <w:color w:val="000000"/>
          <w:sz w:val="28"/>
          <w:szCs w:val="28"/>
        </w:rPr>
        <w:t>.3</w:t>
      </w:r>
      <w:r w:rsidR="00072F65" w:rsidRPr="00E84B11">
        <w:rPr>
          <w:rFonts w:ascii="Times New Roman" w:hAnsi="Times New Roman"/>
          <w:b/>
          <w:i/>
          <w:color w:val="000000"/>
          <w:sz w:val="28"/>
          <w:szCs w:val="28"/>
        </w:rPr>
        <w:t>.</w:t>
      </w:r>
      <w:r w:rsidR="002E320C" w:rsidRPr="00E84B11">
        <w:rPr>
          <w:rFonts w:ascii="Times New Roman" w:hAnsi="Times New Roman"/>
          <w:b/>
          <w:i/>
          <w:color w:val="000000"/>
          <w:sz w:val="28"/>
          <w:szCs w:val="28"/>
        </w:rPr>
        <w:t xml:space="preserve"> </w:t>
      </w:r>
      <w:r w:rsidR="00351AD9" w:rsidRPr="00E84B11">
        <w:rPr>
          <w:rFonts w:ascii="Times New Roman" w:hAnsi="Times New Roman"/>
          <w:b/>
          <w:i/>
          <w:color w:val="000000"/>
          <w:sz w:val="28"/>
          <w:szCs w:val="28"/>
        </w:rPr>
        <w:t>Vệ sinh môi trường</w:t>
      </w:r>
    </w:p>
    <w:p w14:paraId="0FBFD455" w14:textId="77777777" w:rsidR="00407713" w:rsidRPr="00E84B11" w:rsidRDefault="00351AD9" w:rsidP="00C777AB">
      <w:pPr>
        <w:spacing w:before="120" w:line="360" w:lineRule="atLeast"/>
        <w:ind w:firstLine="567"/>
        <w:jc w:val="both"/>
        <w:rPr>
          <w:rFonts w:ascii="Times New Roman" w:hAnsi="Times New Roman"/>
          <w:noProof/>
          <w:color w:val="000000"/>
          <w:sz w:val="28"/>
          <w:szCs w:val="28"/>
        </w:rPr>
      </w:pPr>
      <w:r w:rsidRPr="00E84B11">
        <w:rPr>
          <w:rFonts w:ascii="Times New Roman" w:hAnsi="Times New Roman"/>
          <w:noProof/>
          <w:color w:val="000000"/>
          <w:sz w:val="28"/>
          <w:szCs w:val="28"/>
        </w:rPr>
        <w:t>- Sử dụng hệ thống thu gom rác, các thùng đựng rác được bố trị ở các vị trí thích hợp, sử dụng các biển báo, biển chỉ dẫn</w:t>
      </w:r>
      <w:r w:rsidR="00D8714D" w:rsidRPr="00E84B11">
        <w:rPr>
          <w:rFonts w:ascii="Times New Roman" w:hAnsi="Times New Roman"/>
          <w:noProof/>
          <w:color w:val="000000"/>
          <w:sz w:val="28"/>
          <w:szCs w:val="28"/>
        </w:rPr>
        <w:t>.</w:t>
      </w:r>
    </w:p>
    <w:p w14:paraId="4D417015" w14:textId="77777777" w:rsidR="00D8714D" w:rsidRPr="00E84B11" w:rsidRDefault="00643AD9" w:rsidP="00C777AB">
      <w:pPr>
        <w:spacing w:before="120" w:line="360" w:lineRule="atLeast"/>
        <w:ind w:firstLine="567"/>
        <w:jc w:val="both"/>
        <w:rPr>
          <w:rFonts w:ascii="Times New Roman" w:hAnsi="Times New Roman"/>
          <w:b/>
          <w:i/>
          <w:noProof/>
          <w:color w:val="000000"/>
          <w:sz w:val="28"/>
          <w:szCs w:val="28"/>
        </w:rPr>
      </w:pPr>
      <w:r>
        <w:rPr>
          <w:rFonts w:ascii="Times New Roman" w:hAnsi="Times New Roman"/>
          <w:b/>
          <w:i/>
          <w:noProof/>
          <w:color w:val="000000"/>
          <w:sz w:val="28"/>
          <w:szCs w:val="28"/>
        </w:rPr>
        <w:t>3</w:t>
      </w:r>
      <w:r w:rsidR="00E03686" w:rsidRPr="00E84B11">
        <w:rPr>
          <w:rFonts w:ascii="Times New Roman" w:hAnsi="Times New Roman"/>
          <w:b/>
          <w:i/>
          <w:noProof/>
          <w:color w:val="000000"/>
          <w:sz w:val="28"/>
          <w:szCs w:val="28"/>
        </w:rPr>
        <w:t>.4</w:t>
      </w:r>
      <w:r w:rsidR="00D8714D" w:rsidRPr="00E84B11">
        <w:rPr>
          <w:rFonts w:ascii="Times New Roman" w:hAnsi="Times New Roman"/>
          <w:b/>
          <w:i/>
          <w:noProof/>
          <w:color w:val="000000"/>
          <w:sz w:val="28"/>
          <w:szCs w:val="28"/>
        </w:rPr>
        <w:t>. Phương án bảo vệ hiện vật và duy trì hoạt động ở di tích trong quá trình tu bổ</w:t>
      </w:r>
    </w:p>
    <w:p w14:paraId="6275C01A" w14:textId="77777777" w:rsidR="00D8714D" w:rsidRPr="00E84B11" w:rsidRDefault="00D8714D" w:rsidP="00C777AB">
      <w:pPr>
        <w:spacing w:before="120" w:line="360" w:lineRule="atLeast"/>
        <w:ind w:firstLine="567"/>
        <w:jc w:val="both"/>
        <w:rPr>
          <w:rFonts w:ascii="Times New Roman" w:hAnsi="Times New Roman"/>
          <w:noProof/>
          <w:color w:val="000000"/>
          <w:sz w:val="28"/>
          <w:szCs w:val="28"/>
        </w:rPr>
      </w:pPr>
      <w:r w:rsidRPr="00E84B11">
        <w:rPr>
          <w:rFonts w:ascii="Times New Roman" w:hAnsi="Times New Roman"/>
          <w:noProof/>
          <w:color w:val="000000"/>
          <w:sz w:val="28"/>
          <w:szCs w:val="28"/>
        </w:rPr>
        <w:t>Do kinh phí của địa phương còn hạn hẹp nên không thể xây nhà bao che, bảo vệ công trình. Các cấu kiện kiến trúc, di vật, cổ vật…của di tích sẽ được gông bó cẩn thận sau đó chuyển về công trình phụ trợ của di tích để bảo quản, hằng ngày cắt cử người trôn coi bảo vệ.</w:t>
      </w:r>
    </w:p>
    <w:p w14:paraId="5A57838E" w14:textId="77777777" w:rsidR="00D8714D" w:rsidRPr="00E84B11" w:rsidRDefault="00D8714D" w:rsidP="00C777AB">
      <w:pPr>
        <w:spacing w:before="120" w:line="360" w:lineRule="atLeast"/>
        <w:ind w:firstLine="567"/>
        <w:jc w:val="both"/>
        <w:rPr>
          <w:rFonts w:ascii="Times New Roman" w:hAnsi="Times New Roman"/>
          <w:noProof/>
          <w:color w:val="000000"/>
          <w:sz w:val="28"/>
          <w:szCs w:val="28"/>
        </w:rPr>
      </w:pPr>
      <w:r w:rsidRPr="00E84B11">
        <w:rPr>
          <w:rFonts w:ascii="Times New Roman" w:hAnsi="Times New Roman"/>
          <w:noProof/>
          <w:color w:val="000000"/>
          <w:sz w:val="28"/>
          <w:szCs w:val="28"/>
        </w:rPr>
        <w:t>Các hoạt động tín ngưỡng vẫn được duy trì (sẽ bố trí khu thờ tạm tại khu nhà kho), tuy nhiên chỉ ở quy mô nhỏ (tuần rằm, mồng 1 âm lịch đại diện Ban khánh tiết làm lễ cúng), nhân dân địa phương có công việc gia đình vẫn có thể đến làm lễ trình Thánh nhưng phải đảm bảo an ninh, an toàn cho người và công trình.</w:t>
      </w:r>
    </w:p>
    <w:p w14:paraId="6A5EBDD1" w14:textId="77777777" w:rsidR="006561CC" w:rsidRPr="00E84B11" w:rsidRDefault="006B6D3B" w:rsidP="00C777AB">
      <w:pPr>
        <w:spacing w:before="120" w:line="360" w:lineRule="atLeast"/>
        <w:ind w:firstLine="567"/>
        <w:jc w:val="both"/>
        <w:rPr>
          <w:rFonts w:ascii="Times New Roman" w:hAnsi="Times New Roman"/>
          <w:b/>
          <w:noProof/>
          <w:color w:val="000000"/>
          <w:sz w:val="26"/>
          <w:szCs w:val="28"/>
        </w:rPr>
      </w:pPr>
      <w:r w:rsidRPr="00E84B11">
        <w:rPr>
          <w:rFonts w:ascii="Times New Roman" w:hAnsi="Times New Roman"/>
          <w:b/>
          <w:noProof/>
          <w:color w:val="000000"/>
          <w:sz w:val="26"/>
          <w:szCs w:val="28"/>
        </w:rPr>
        <w:t>VII. GIẢI PHÁP KỸ THUẬT CÔNG NGHỆ, VẬT LIỆU SỬ DỤNG ĐỂ BẢO QUẢN, TU BỔ, PHỤC HỒI DI TÍCH</w:t>
      </w:r>
    </w:p>
    <w:p w14:paraId="4FA4F5F5" w14:textId="77777777" w:rsidR="00E95FE0" w:rsidRPr="00E84B11" w:rsidRDefault="00D8714D" w:rsidP="00C777AB">
      <w:pPr>
        <w:spacing w:before="120" w:line="360" w:lineRule="atLeast"/>
        <w:ind w:firstLine="567"/>
        <w:jc w:val="both"/>
        <w:rPr>
          <w:rFonts w:ascii="Times New Roman" w:hAnsi="Times New Roman"/>
          <w:b/>
          <w:noProof/>
          <w:color w:val="000000"/>
          <w:sz w:val="28"/>
          <w:szCs w:val="28"/>
        </w:rPr>
      </w:pPr>
      <w:r w:rsidRPr="00E84B11">
        <w:rPr>
          <w:rFonts w:ascii="Times New Roman" w:hAnsi="Times New Roman"/>
          <w:color w:val="000000"/>
          <w:sz w:val="26"/>
          <w:szCs w:val="28"/>
        </w:rPr>
        <w:t xml:space="preserve"> </w:t>
      </w:r>
      <w:r w:rsidR="00E95FE0" w:rsidRPr="00E84B11">
        <w:rPr>
          <w:rFonts w:ascii="Times New Roman" w:hAnsi="Times New Roman"/>
          <w:color w:val="000000"/>
          <w:sz w:val="28"/>
          <w:szCs w:val="28"/>
          <w:lang w:val="vi-VN"/>
        </w:rPr>
        <w:t>Vật liệu sử dụng để tu bổ, phục hồi, phải là những vật liệu truyền thống, thường được sử dụng trong các công trình cổ như: gỗ lim, đá xanh, đất nung, sơn ta, mật mía, giấy bản, gạch bát, gạch gốm hoa chanh</w:t>
      </w:r>
      <w:r w:rsidR="00E95FE0" w:rsidRPr="00E84B11">
        <w:rPr>
          <w:rFonts w:ascii="Times New Roman" w:hAnsi="Times New Roman"/>
          <w:color w:val="000000"/>
          <w:sz w:val="28"/>
          <w:szCs w:val="28"/>
        </w:rPr>
        <w:t xml:space="preserve"> </w:t>
      </w:r>
      <w:r w:rsidR="00E95FE0" w:rsidRPr="00E84B11">
        <w:rPr>
          <w:rFonts w:ascii="Times New Roman" w:hAnsi="Times New Roman"/>
          <w:color w:val="000000"/>
          <w:sz w:val="28"/>
          <w:szCs w:val="28"/>
          <w:lang w:val="vi-VN"/>
        </w:rPr>
        <w:t xml:space="preserve">&amp; vữa đắp truyền thống </w:t>
      </w:r>
    </w:p>
    <w:p w14:paraId="067C9B96" w14:textId="77777777" w:rsidR="00E95FE0" w:rsidRPr="00E84B11" w:rsidRDefault="00E95FE0"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Gỗ lim sử dụng cho </w:t>
      </w:r>
      <w:r w:rsidR="006D4048" w:rsidRPr="00E84B11">
        <w:rPr>
          <w:rFonts w:ascii="Times New Roman" w:hAnsi="Times New Roman"/>
          <w:sz w:val="28"/>
          <w:szCs w:val="28"/>
        </w:rPr>
        <w:t xml:space="preserve">công trình </w:t>
      </w:r>
      <w:r w:rsidRPr="00E84B11">
        <w:rPr>
          <w:rFonts w:ascii="Times New Roman" w:hAnsi="Times New Roman"/>
          <w:sz w:val="28"/>
          <w:szCs w:val="28"/>
        </w:rPr>
        <w:t xml:space="preserve">Tu bổ, tôn tạo di tích </w:t>
      </w:r>
      <w:r w:rsidR="00C45D82" w:rsidRPr="00E84B11">
        <w:rPr>
          <w:rFonts w:ascii="Times New Roman" w:hAnsi="Times New Roman"/>
          <w:sz w:val="28"/>
          <w:szCs w:val="28"/>
        </w:rPr>
        <w:t>Đền Gốc Khế</w:t>
      </w:r>
      <w:r w:rsidRPr="00E84B11">
        <w:rPr>
          <w:rFonts w:ascii="Times New Roman" w:hAnsi="Times New Roman"/>
          <w:sz w:val="28"/>
          <w:szCs w:val="28"/>
        </w:rPr>
        <w:t xml:space="preserve">, </w:t>
      </w:r>
      <w:r w:rsidRPr="00E84B11">
        <w:rPr>
          <w:rFonts w:ascii="Times New Roman" w:hAnsi="Times New Roman"/>
          <w:sz w:val="28"/>
          <w:szCs w:val="28"/>
          <w:lang w:val="vi-VN"/>
        </w:rPr>
        <w:t xml:space="preserve">là gỗ </w:t>
      </w:r>
      <w:r w:rsidRPr="00E84B11">
        <w:rPr>
          <w:rFonts w:ascii="Times New Roman" w:hAnsi="Times New Roman"/>
          <w:sz w:val="28"/>
          <w:szCs w:val="28"/>
        </w:rPr>
        <w:t>lim Nam Phi</w:t>
      </w:r>
      <w:r w:rsidR="0056254D" w:rsidRPr="00E84B11">
        <w:rPr>
          <w:rFonts w:ascii="Times New Roman" w:hAnsi="Times New Roman"/>
          <w:sz w:val="28"/>
          <w:szCs w:val="28"/>
        </w:rPr>
        <w:t xml:space="preserve"> nhập khẩu</w:t>
      </w:r>
      <w:r w:rsidRPr="00E84B11">
        <w:rPr>
          <w:rFonts w:ascii="Times New Roman" w:hAnsi="Times New Roman"/>
          <w:sz w:val="28"/>
          <w:szCs w:val="28"/>
          <w:lang w:val="vi-VN"/>
        </w:rPr>
        <w:t>, chất lượng tốt không non, không giác bìa</w:t>
      </w:r>
      <w:r w:rsidR="0056254D" w:rsidRPr="00E84B11">
        <w:rPr>
          <w:rFonts w:ascii="Times New Roman" w:hAnsi="Times New Roman"/>
          <w:sz w:val="28"/>
          <w:szCs w:val="28"/>
        </w:rPr>
        <w:t>, đạt độ khô yêu cầu</w:t>
      </w:r>
      <w:r w:rsidRPr="00E84B11">
        <w:rPr>
          <w:rFonts w:ascii="Times New Roman" w:hAnsi="Times New Roman"/>
          <w:sz w:val="28"/>
          <w:szCs w:val="28"/>
          <w:lang w:val="vi-VN"/>
        </w:rPr>
        <w:t xml:space="preserve">; cường độ thử đạt tiêu chuẩn thiết kế; ứng suất ép dọc thớ E=661.105 N/m2; ứng suất uốn tĩnh E=1.048.105N/m2. Modul đàn hồi uốn tĩnh E=149.105N.m2. Modul đàn hồi </w:t>
      </w:r>
      <w:r w:rsidRPr="00E84B11">
        <w:rPr>
          <w:rFonts w:ascii="Times New Roman" w:hAnsi="Times New Roman"/>
          <w:sz w:val="28"/>
          <w:szCs w:val="28"/>
          <w:lang w:val="vi-VN"/>
        </w:rPr>
        <w:lastRenderedPageBreak/>
        <w:t xml:space="preserve">uốn xung kích EXK=4,5Nm; Gỗ đưa vào công trình </w:t>
      </w:r>
      <w:r w:rsidR="00171BDF" w:rsidRPr="00E84B11">
        <w:rPr>
          <w:rFonts w:ascii="Times New Roman" w:hAnsi="Times New Roman"/>
          <w:sz w:val="28"/>
          <w:szCs w:val="28"/>
          <w:lang w:val="vi-VN"/>
        </w:rPr>
        <w:t>hạng mục công trình</w:t>
      </w:r>
      <w:r w:rsidRPr="00E84B11">
        <w:rPr>
          <w:rFonts w:ascii="Times New Roman" w:hAnsi="Times New Roman"/>
          <w:color w:val="333333"/>
          <w:sz w:val="28"/>
          <w:szCs w:val="28"/>
          <w:shd w:val="clear" w:color="auto" w:fill="FFFFFF"/>
          <w:lang w:val="vi-VN"/>
        </w:rPr>
        <w:t xml:space="preserve"> </w:t>
      </w:r>
      <w:r w:rsidRPr="00E84B11">
        <w:rPr>
          <w:rFonts w:ascii="Times New Roman" w:hAnsi="Times New Roman"/>
          <w:sz w:val="28"/>
          <w:szCs w:val="28"/>
          <w:lang w:val="vi-VN"/>
        </w:rPr>
        <w:t xml:space="preserve">là gỗ có xuất xứ rõ ràng, Gỗ là loại cây tròn nguyên khai có kích thước lớn (trung bình dài từ 4500mm </w:t>
      </w:r>
      <w:r w:rsidRPr="00E84B11">
        <w:rPr>
          <w:rFonts w:ascii="Times New Roman" w:hAnsi="Times New Roman"/>
          <w:sz w:val="28"/>
          <w:szCs w:val="28"/>
          <w:lang w:val="vi-VN"/>
        </w:rPr>
        <w:sym w:font="Symbol" w:char="F0B8"/>
      </w:r>
      <w:r w:rsidRPr="00E84B11">
        <w:rPr>
          <w:rFonts w:ascii="Times New Roman" w:hAnsi="Times New Roman"/>
          <w:sz w:val="28"/>
          <w:szCs w:val="28"/>
          <w:lang w:val="vi-VN"/>
        </w:rPr>
        <w:t xml:space="preserve"> 11000mm và </w:t>
      </w:r>
      <w:r w:rsidRPr="00E84B11">
        <w:rPr>
          <w:rFonts w:ascii="Times New Roman" w:hAnsi="Times New Roman"/>
          <w:sz w:val="28"/>
          <w:szCs w:val="28"/>
          <w:lang w:val="vi-VN"/>
        </w:rPr>
        <w:sym w:font="Symbol" w:char="F0C6"/>
      </w:r>
      <w:r w:rsidRPr="00E84B11">
        <w:rPr>
          <w:rFonts w:ascii="Times New Roman" w:hAnsi="Times New Roman"/>
          <w:sz w:val="28"/>
          <w:szCs w:val="28"/>
          <w:lang w:val="vi-VN"/>
        </w:rPr>
        <w:t>≥600mm); Gỗ cây tròn được xẻ bóc vỏ, tách thành hộp và từ gỗ hộp mới xẻ phân chia theo kích thước từng cấu kiện của toàn công trình. Gỗ cây tròn nguyên khai trước khi xẻ thành các cấu kiện được kiểm tra về chất lượng và chủng loại gỗ.</w:t>
      </w:r>
    </w:p>
    <w:p w14:paraId="75698C53" w14:textId="77777777" w:rsidR="00C777AB" w:rsidRPr="00E84B11" w:rsidRDefault="006B6D3B" w:rsidP="00C777AB">
      <w:pPr>
        <w:spacing w:before="120" w:line="360" w:lineRule="atLeast"/>
        <w:ind w:firstLine="567"/>
        <w:jc w:val="both"/>
        <w:rPr>
          <w:rFonts w:ascii="Times New Roman" w:hAnsi="Times New Roman"/>
          <w:b/>
          <w:sz w:val="26"/>
          <w:szCs w:val="28"/>
          <w:lang w:val="vi-VN"/>
        </w:rPr>
      </w:pPr>
      <w:r w:rsidRPr="00E84B11">
        <w:rPr>
          <w:rFonts w:ascii="Times New Roman" w:hAnsi="Times New Roman"/>
          <w:b/>
          <w:sz w:val="26"/>
          <w:szCs w:val="28"/>
        </w:rPr>
        <w:t>VIII. CHỈ TIÊU ĐỐI VỚI THIẾT KẾ KIẾN TRÚC CÔNG TRÌNH XÂY MỚI</w:t>
      </w:r>
    </w:p>
    <w:p w14:paraId="6D394D40" w14:textId="77777777" w:rsidR="00C777AB" w:rsidRPr="00E84B11" w:rsidRDefault="00C777AB"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Các hạng mục công trình xây mới có kiến trúc truyền thống, đồng bộ với kiến trúc công trình hiện có, phù hợp với với tính chất, khuôn viên di tích, đáp ứng được nhu cầu sử dụng nhất là trong các dịp lễ hội góp phần phát huy giá trị di tích trong cuộc sống đương đại và trong tương lai.</w:t>
      </w:r>
    </w:p>
    <w:p w14:paraId="4A558F41" w14:textId="77777777" w:rsidR="00C777AB" w:rsidRPr="00E84B11" w:rsidRDefault="00C777AB"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Các công trình hạ tầng kỹ thuật, cây xanh, sân vườn, tường rào, phù hợp với quy mô và không gian truyền thống của đền làng Việt Nam. Góp phần gìn giữ nét văn hóa truyền thống lâu đời của dân tộc.</w:t>
      </w:r>
    </w:p>
    <w:p w14:paraId="4F6585F5" w14:textId="77777777" w:rsidR="006B6D3B" w:rsidRPr="00E84B11" w:rsidRDefault="006B6D3B" w:rsidP="00C777AB">
      <w:pPr>
        <w:spacing w:before="120" w:line="360" w:lineRule="atLeast"/>
        <w:ind w:firstLine="567"/>
        <w:jc w:val="both"/>
        <w:rPr>
          <w:rFonts w:ascii="Times New Roman" w:hAnsi="Times New Roman"/>
          <w:b/>
          <w:sz w:val="26"/>
          <w:szCs w:val="28"/>
        </w:rPr>
      </w:pPr>
      <w:r w:rsidRPr="00E84B11">
        <w:rPr>
          <w:rFonts w:ascii="Times New Roman" w:hAnsi="Times New Roman"/>
          <w:b/>
          <w:sz w:val="26"/>
          <w:szCs w:val="28"/>
        </w:rPr>
        <w:t xml:space="preserve">IX. ĐÁNH GIÁ TÁC ĐỘNG MÔI TRƯỜNG </w:t>
      </w:r>
    </w:p>
    <w:p w14:paraId="04D0DD93" w14:textId="77777777" w:rsidR="00C777AB" w:rsidRPr="00E84B11" w:rsidRDefault="00F5170E" w:rsidP="00C777AB">
      <w:pPr>
        <w:spacing w:before="120" w:line="360" w:lineRule="atLeast"/>
        <w:ind w:firstLine="567"/>
        <w:jc w:val="both"/>
        <w:rPr>
          <w:rFonts w:ascii="Times New Roman" w:hAnsi="Times New Roman"/>
          <w:b/>
          <w:color w:val="000000"/>
          <w:sz w:val="28"/>
          <w:szCs w:val="28"/>
        </w:rPr>
      </w:pPr>
      <w:r w:rsidRPr="00E84B11">
        <w:rPr>
          <w:rFonts w:ascii="Times New Roman" w:hAnsi="Times New Roman"/>
          <w:b/>
          <w:color w:val="000000"/>
          <w:sz w:val="28"/>
          <w:szCs w:val="28"/>
          <w:lang w:val="vi-VN"/>
        </w:rPr>
        <w:t>1. Các tác động của môi trường có thể ảnh hưởng, gồm:</w:t>
      </w:r>
    </w:p>
    <w:p w14:paraId="5BD11483"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t>- Các nguồn gây bụi ô nhiễm môi trường trong giai</w:t>
      </w:r>
      <w:r w:rsidR="00EA3ADF">
        <w:rPr>
          <w:rFonts w:ascii="Times New Roman" w:hAnsi="Times New Roman"/>
          <w:sz w:val="28"/>
          <w:szCs w:val="28"/>
          <w:lang w:val="vi-VN"/>
        </w:rPr>
        <w:t xml:space="preserve"> đoạn thi công tu bổ di tích: g</w:t>
      </w:r>
      <w:r w:rsidRPr="00E84B11">
        <w:rPr>
          <w:rFonts w:ascii="Times New Roman" w:hAnsi="Times New Roman"/>
          <w:sz w:val="28"/>
          <w:szCs w:val="28"/>
          <w:lang w:val="vi-VN"/>
        </w:rPr>
        <w:t>ây nhiễm do bụi, đất đá, phế liệu xây dựng tác động trực tiếp lên người công nhân thi công công trình; gây ô nhiễm tiếng ồn do các phương tiện vận tải, máy móc, thiết bị thi công tại công trường; gây nhiễm do chất thải phát sinh từ hoạt động thi công trên công trường và hoạt động thiết bị máy móc thi công (chất hữu cơ, nước thải, dầu mỡ, chất thải rắn); gây nhiễm nhiệt từ quá trình thi công ra nhiệt như: nhiệt phát từ máy móc thiết bị thi công, tác động nhiệt máy chủ yếu đối với thi công trực tiếp trên công trình; gây nhiễm khí thải từ các phương tiện vận tải và các thiết bị máy thi công; tai nạn lao động có thể xảy ra trong quá trình xây dựng.</w:t>
      </w:r>
    </w:p>
    <w:p w14:paraId="7F0CC3B2"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t>- Các nguồn gây nhiễm môi trường trong quá trình khai thác sử dụng:  chất thải vệ sinh sinh hoạt; nước thải sinh hoạt.</w:t>
      </w:r>
    </w:p>
    <w:p w14:paraId="27BC8943" w14:textId="77777777" w:rsidR="00C777AB" w:rsidRPr="00E84B11" w:rsidRDefault="00C777AB" w:rsidP="00C777AB">
      <w:pPr>
        <w:spacing w:before="120" w:line="360" w:lineRule="atLeast"/>
        <w:ind w:firstLine="567"/>
        <w:jc w:val="both"/>
        <w:rPr>
          <w:rFonts w:ascii="Times New Roman" w:hAnsi="Times New Roman"/>
          <w:b/>
          <w:color w:val="000000"/>
          <w:sz w:val="28"/>
          <w:szCs w:val="28"/>
        </w:rPr>
      </w:pPr>
      <w:r w:rsidRPr="00E84B11">
        <w:rPr>
          <w:rFonts w:ascii="Times New Roman" w:hAnsi="Times New Roman"/>
          <w:b/>
          <w:sz w:val="28"/>
          <w:szCs w:val="28"/>
        </w:rPr>
        <w:t>2</w:t>
      </w:r>
      <w:r w:rsidR="00F5170E" w:rsidRPr="00E84B11">
        <w:rPr>
          <w:rFonts w:ascii="Times New Roman" w:hAnsi="Times New Roman"/>
          <w:b/>
          <w:sz w:val="28"/>
          <w:szCs w:val="28"/>
          <w:lang w:val="vi-VN"/>
        </w:rPr>
        <w:t>. Đề xuất các biện pháp giảm thiểu ảnh hương môi trường</w:t>
      </w:r>
    </w:p>
    <w:p w14:paraId="06EAA416"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t>- Bụi: Cần có kế hoạch thi công và kế hoạch cung cấp vật tư thích hợp. Hạn chế việc tập kết vật tư tập trung vào cùng một thời điểm khi chuyên chở vật liệu xây dựng phát sinh bụi nhiều như: xi măng, cát, đá…các xe vận tải phải được phủ kín bằng bạt, để hạn chế ô nhiễm bụi tại các khu công trường sát trục lộ giao thông của khu vực và khu dân cư, hữu hiệu cần sử dụng xe phun nước trong những này nóng hoặc có gó lớn.</w:t>
      </w:r>
    </w:p>
    <w:p w14:paraId="72A5A42D"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lastRenderedPageBreak/>
        <w:t>- Tiếng ồn: hạn chế tiếng ồn trong quá trình xây dựng cần phải có qui trình thi công hợp lý. Các thiết bị gây tiếng ồn lớn như máy khon, máy cưa, máy múc…không hoạt động quá 23h đêm.</w:t>
      </w:r>
    </w:p>
    <w:p w14:paraId="5798376D"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t>- Nước thải: trong quá trình xây dựng, nước mưa cuốn theo đất đá, xi măng rơi vãi từ mặt đường được dẫn vào hố lớn trước khi thải ra mương. Bùn lắng được nạo vét sau khi giai đoạn xây dựng kết thúc. Nước mưa, nước mặt thu thoát qua hệ thống rãnh rồi rẫn ra hệ thống thoát nước chung.</w:t>
      </w:r>
    </w:p>
    <w:p w14:paraId="05932BCA"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vi-VN"/>
        </w:rPr>
        <w:t>- Chất thải rắn, chất thải sinh hoạt: bao gồm đất, cát, cốp pha, sắt thép phải được tập trung tại bãi chứa quy định; chất thải sinh hoạt phải được thu gom triệt để và chuyển về bãi rác chung của địa phương.</w:t>
      </w:r>
    </w:p>
    <w:p w14:paraId="7A039A07" w14:textId="77777777" w:rsidR="00C777AB" w:rsidRPr="00E84B11" w:rsidRDefault="00AF233B" w:rsidP="00C777AB">
      <w:pPr>
        <w:spacing w:before="120" w:line="360" w:lineRule="atLeast"/>
        <w:ind w:firstLine="567"/>
        <w:jc w:val="both"/>
        <w:rPr>
          <w:rFonts w:ascii="Times New Roman" w:hAnsi="Times New Roman"/>
          <w:b/>
          <w:i/>
          <w:color w:val="000000"/>
          <w:sz w:val="26"/>
          <w:szCs w:val="28"/>
        </w:rPr>
      </w:pPr>
      <w:r>
        <w:rPr>
          <w:rFonts w:ascii="Times New Roman" w:hAnsi="Times New Roman"/>
          <w:b/>
          <w:sz w:val="26"/>
          <w:szCs w:val="28"/>
          <w:lang w:val="pt-BR"/>
        </w:rPr>
        <w:t>X. PHƯƠNG ÁN</w:t>
      </w:r>
      <w:r w:rsidR="006B6D3B" w:rsidRPr="00E84B11">
        <w:rPr>
          <w:rFonts w:ascii="Times New Roman" w:hAnsi="Times New Roman"/>
          <w:b/>
          <w:sz w:val="26"/>
          <w:szCs w:val="28"/>
          <w:lang w:val="pt-BR"/>
        </w:rPr>
        <w:t xml:space="preserve"> BẢO DƯỠNG, QUẢN LÝ, BẢO VỆ VÀ PHÁT HUY GIÁ TRỊ DIT ÍCH SAU KHI HOÀN THÀNH DỰ ÁN </w:t>
      </w:r>
      <w:r w:rsidR="00C777AB" w:rsidRPr="00E84B11">
        <w:rPr>
          <w:rFonts w:ascii="Times New Roman" w:hAnsi="Times New Roman"/>
          <w:b/>
          <w:sz w:val="26"/>
          <w:szCs w:val="28"/>
          <w:lang w:val="pt-BR"/>
        </w:rPr>
        <w:t xml:space="preserve"> </w:t>
      </w:r>
    </w:p>
    <w:p w14:paraId="773900D7" w14:textId="77777777" w:rsidR="00C777AB" w:rsidRPr="00E84B11" w:rsidRDefault="00C777AB" w:rsidP="00C777AB">
      <w:pPr>
        <w:spacing w:before="120" w:line="360" w:lineRule="atLeast"/>
        <w:ind w:firstLine="567"/>
        <w:jc w:val="both"/>
        <w:rPr>
          <w:rFonts w:ascii="Times New Roman" w:hAnsi="Times New Roman"/>
          <w:b/>
          <w:color w:val="000000"/>
          <w:sz w:val="28"/>
          <w:szCs w:val="28"/>
        </w:rPr>
      </w:pPr>
      <w:r w:rsidRPr="00E84B11">
        <w:rPr>
          <w:rFonts w:ascii="Times New Roman" w:hAnsi="Times New Roman"/>
          <w:b/>
          <w:sz w:val="28"/>
          <w:szCs w:val="28"/>
          <w:lang w:val="pt-BR"/>
        </w:rPr>
        <w:t xml:space="preserve">1. </w:t>
      </w:r>
      <w:r w:rsidR="007E47CD" w:rsidRPr="00E84B11">
        <w:rPr>
          <w:rFonts w:ascii="Times New Roman" w:hAnsi="Times New Roman"/>
          <w:b/>
          <w:sz w:val="28"/>
          <w:szCs w:val="28"/>
          <w:lang w:val="pt-BR"/>
        </w:rPr>
        <w:t>Quản lý sử dụng</w:t>
      </w:r>
    </w:p>
    <w:p w14:paraId="60E23383" w14:textId="77777777" w:rsidR="00C777AB" w:rsidRPr="00E84B11" w:rsidRDefault="00C17E3B"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rPr>
        <w:t>- Địa phương đã thành lập ban quản lí di tích có đại diện của chính quyền phường làm trưởng ban theo tinh thần của Luật Di sản Văn hóa và các quy định khác có liên quan.</w:t>
      </w:r>
    </w:p>
    <w:p w14:paraId="60DF08B9"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pt-BR"/>
        </w:rPr>
        <w:t xml:space="preserve">- </w:t>
      </w:r>
      <w:r w:rsidR="007E47CD" w:rsidRPr="00E84B11">
        <w:rPr>
          <w:rFonts w:ascii="Times New Roman" w:hAnsi="Times New Roman"/>
          <w:sz w:val="28"/>
          <w:szCs w:val="28"/>
          <w:lang w:val="pt-BR"/>
        </w:rPr>
        <w:t xml:space="preserve">Tại di tích </w:t>
      </w:r>
      <w:r w:rsidR="00C45D82" w:rsidRPr="00E84B11">
        <w:rPr>
          <w:rFonts w:ascii="Times New Roman" w:hAnsi="Times New Roman"/>
          <w:sz w:val="28"/>
          <w:szCs w:val="28"/>
          <w:lang w:val="pt-BR"/>
        </w:rPr>
        <w:t>đền Gốc Khế</w:t>
      </w:r>
      <w:r w:rsidR="00EE3A8F" w:rsidRPr="00E84B11">
        <w:rPr>
          <w:rFonts w:ascii="Times New Roman" w:hAnsi="Times New Roman"/>
          <w:sz w:val="28"/>
          <w:szCs w:val="28"/>
          <w:lang w:val="pt-BR"/>
        </w:rPr>
        <w:t xml:space="preserve"> </w:t>
      </w:r>
      <w:r w:rsidR="007E47CD" w:rsidRPr="00E84B11">
        <w:rPr>
          <w:rFonts w:ascii="Times New Roman" w:hAnsi="Times New Roman"/>
          <w:sz w:val="28"/>
          <w:szCs w:val="28"/>
          <w:lang w:val="pt-BR"/>
        </w:rPr>
        <w:t>luôn có ban quản lý (là các cụ cao niên tại địa phương) trông nom hàng ngày thắp hương thờ cúng, tiếp đón nhân dân và khách thập phương đến lễ và chiêm bái tham quan cũng như nghiên cứu di tích.</w:t>
      </w:r>
    </w:p>
    <w:p w14:paraId="675E7CC4" w14:textId="77777777" w:rsidR="00C777AB" w:rsidRPr="00E84B11" w:rsidRDefault="00F5170E"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rPr>
        <w:t xml:space="preserve">- </w:t>
      </w:r>
      <w:r w:rsidR="007E47CD" w:rsidRPr="00E84B11">
        <w:rPr>
          <w:rFonts w:ascii="Times New Roman" w:hAnsi="Times New Roman"/>
          <w:sz w:val="28"/>
          <w:szCs w:val="28"/>
        </w:rPr>
        <w:t>Mở cửa di tích hàng ngày và các ngày lễ, tết</w:t>
      </w:r>
      <w:r w:rsidR="00C17E3B" w:rsidRPr="00E84B11">
        <w:rPr>
          <w:rFonts w:ascii="Times New Roman" w:hAnsi="Times New Roman"/>
          <w:sz w:val="28"/>
          <w:szCs w:val="28"/>
        </w:rPr>
        <w:t>; c</w:t>
      </w:r>
      <w:r w:rsidR="007E47CD" w:rsidRPr="00E84B11">
        <w:rPr>
          <w:rFonts w:ascii="Times New Roman" w:hAnsi="Times New Roman"/>
          <w:sz w:val="28"/>
          <w:szCs w:val="28"/>
        </w:rPr>
        <w:t>ải tạo vườn hoa cây cảnh, m</w:t>
      </w:r>
      <w:r w:rsidR="00C17E3B" w:rsidRPr="00E84B11">
        <w:rPr>
          <w:rFonts w:ascii="Times New Roman" w:hAnsi="Times New Roman"/>
          <w:sz w:val="28"/>
          <w:szCs w:val="28"/>
        </w:rPr>
        <w:t>ôi trường sinh thái cho di tích; t</w:t>
      </w:r>
      <w:r w:rsidR="007E47CD" w:rsidRPr="00E84B11">
        <w:rPr>
          <w:rFonts w:ascii="Times New Roman" w:hAnsi="Times New Roman"/>
          <w:sz w:val="28"/>
          <w:szCs w:val="28"/>
        </w:rPr>
        <w:t>uyên truyền về giá trị di tích một cách sâu rộng trong nhân dân (qua đài, báo, bằng các bài viết, làm tập gấp giới thiệu, xuất bản sách viết về di tích...)</w:t>
      </w:r>
      <w:r w:rsidR="00C17E3B" w:rsidRPr="00E84B11">
        <w:rPr>
          <w:rFonts w:ascii="Times New Roman" w:hAnsi="Times New Roman"/>
          <w:sz w:val="28"/>
          <w:szCs w:val="28"/>
        </w:rPr>
        <w:t>;</w:t>
      </w:r>
      <w:r w:rsidRPr="00E84B11">
        <w:rPr>
          <w:rFonts w:ascii="Times New Roman" w:hAnsi="Times New Roman"/>
          <w:sz w:val="28"/>
          <w:szCs w:val="28"/>
        </w:rPr>
        <w:t xml:space="preserve"> </w:t>
      </w:r>
      <w:r w:rsidR="00C17E3B" w:rsidRPr="00E84B11">
        <w:rPr>
          <w:rFonts w:ascii="Times New Roman" w:hAnsi="Times New Roman"/>
          <w:sz w:val="28"/>
          <w:szCs w:val="28"/>
        </w:rPr>
        <w:t>t</w:t>
      </w:r>
      <w:r w:rsidR="007E47CD" w:rsidRPr="00E84B11">
        <w:rPr>
          <w:rFonts w:ascii="Times New Roman" w:hAnsi="Times New Roman"/>
          <w:sz w:val="28"/>
          <w:szCs w:val="28"/>
        </w:rPr>
        <w:t xml:space="preserve">ổ chức lễ hội theo truyền thống với nghi lễ trang nghiêm, những sinh hoạt văn hóa văn nghệ độc đáo cùng </w:t>
      </w:r>
      <w:r w:rsidR="00C17E3B" w:rsidRPr="00E84B11">
        <w:rPr>
          <w:rFonts w:ascii="Times New Roman" w:hAnsi="Times New Roman"/>
          <w:sz w:val="28"/>
          <w:szCs w:val="28"/>
        </w:rPr>
        <w:t>các trò chơi dan gian phong phú;</w:t>
      </w:r>
      <w:r w:rsidRPr="00E84B11">
        <w:rPr>
          <w:rFonts w:ascii="Times New Roman" w:hAnsi="Times New Roman"/>
          <w:sz w:val="28"/>
          <w:szCs w:val="28"/>
        </w:rPr>
        <w:t xml:space="preserve"> </w:t>
      </w:r>
      <w:r w:rsidR="00C17E3B" w:rsidRPr="00E84B11">
        <w:rPr>
          <w:rFonts w:ascii="Times New Roman" w:hAnsi="Times New Roman"/>
          <w:sz w:val="28"/>
          <w:szCs w:val="28"/>
          <w:lang w:val="pt-BR"/>
        </w:rPr>
        <w:t>k</w:t>
      </w:r>
      <w:r w:rsidR="00DA4AFF" w:rsidRPr="00E84B11">
        <w:rPr>
          <w:rFonts w:ascii="Times New Roman" w:hAnsi="Times New Roman"/>
          <w:sz w:val="28"/>
          <w:szCs w:val="28"/>
          <w:lang w:val="pt-BR"/>
        </w:rPr>
        <w:t xml:space="preserve">ết hợp cơ quan chức năng trên địa bàn để duy trì trật tự, nội qui và kỷ cương, giải quyết kịp thời những trường hợp bất trắc. </w:t>
      </w:r>
    </w:p>
    <w:p w14:paraId="2EE56A0F" w14:textId="77777777" w:rsidR="00C777AB" w:rsidRPr="00E84B11" w:rsidRDefault="007E47CD"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b/>
          <w:sz w:val="28"/>
          <w:szCs w:val="28"/>
          <w:lang w:val="de-DE"/>
        </w:rPr>
        <w:t>2.  Phát huy tác dụng di tích:</w:t>
      </w:r>
      <w:r w:rsidR="00C17E3B" w:rsidRPr="00E84B11">
        <w:rPr>
          <w:rFonts w:ascii="Times New Roman" w:hAnsi="Times New Roman"/>
          <w:sz w:val="28"/>
          <w:szCs w:val="28"/>
          <w:lang w:val="pt-BR"/>
        </w:rPr>
        <w:t xml:space="preserve"> </w:t>
      </w:r>
      <w:r w:rsidRPr="00E84B11">
        <w:rPr>
          <w:rFonts w:ascii="Times New Roman" w:hAnsi="Times New Roman"/>
          <w:sz w:val="28"/>
          <w:szCs w:val="28"/>
          <w:lang w:val="de-DE"/>
        </w:rPr>
        <w:t xml:space="preserve">Di tích có giá trị về lịch sử, văn hoá, là niềm tự hào không chỉ của người dân </w:t>
      </w:r>
      <w:r w:rsidR="00F5170E" w:rsidRPr="00E84B11">
        <w:rPr>
          <w:rFonts w:ascii="Times New Roman" w:hAnsi="Times New Roman"/>
          <w:sz w:val="28"/>
          <w:szCs w:val="28"/>
          <w:lang w:val="de-DE"/>
        </w:rPr>
        <w:t>huyện Tân Yên</w:t>
      </w:r>
      <w:r w:rsidRPr="00E84B11">
        <w:rPr>
          <w:rFonts w:ascii="Times New Roman" w:hAnsi="Times New Roman"/>
          <w:sz w:val="28"/>
          <w:szCs w:val="28"/>
          <w:lang w:val="de-DE"/>
        </w:rPr>
        <w:t xml:space="preserve"> nói riêng mà còn là niềm tự hào của nhân dân </w:t>
      </w:r>
      <w:r w:rsidR="00F5170E" w:rsidRPr="00E84B11">
        <w:rPr>
          <w:rFonts w:ascii="Times New Roman" w:hAnsi="Times New Roman"/>
          <w:sz w:val="28"/>
          <w:szCs w:val="28"/>
          <w:lang w:val="de-DE"/>
        </w:rPr>
        <w:t>tỉnh Bắc Giang</w:t>
      </w:r>
      <w:r w:rsidRPr="00E84B11">
        <w:rPr>
          <w:rFonts w:ascii="Times New Roman" w:hAnsi="Times New Roman"/>
          <w:sz w:val="28"/>
          <w:szCs w:val="28"/>
          <w:lang w:val="de-DE"/>
        </w:rPr>
        <w:t xml:space="preserve">. Giá trị này cần được đề cao và tôn vinh xứng đáng thông qua các hoạt động tham quan, lễ hội... Việc quản lý sử dụng và khai thác di tích </w:t>
      </w:r>
      <w:r w:rsidR="00C45D82" w:rsidRPr="00E84B11">
        <w:rPr>
          <w:rFonts w:ascii="Times New Roman" w:hAnsi="Times New Roman"/>
          <w:sz w:val="28"/>
          <w:szCs w:val="28"/>
          <w:lang w:val="de-DE"/>
        </w:rPr>
        <w:t>đền Gốc Khế</w:t>
      </w:r>
      <w:r w:rsidR="00F5170E" w:rsidRPr="00E84B11">
        <w:rPr>
          <w:rFonts w:ascii="Times New Roman" w:hAnsi="Times New Roman"/>
          <w:sz w:val="28"/>
          <w:szCs w:val="28"/>
          <w:lang w:val="de-DE"/>
        </w:rPr>
        <w:t xml:space="preserve"> </w:t>
      </w:r>
      <w:r w:rsidRPr="00E84B11">
        <w:rPr>
          <w:rFonts w:ascii="Times New Roman" w:hAnsi="Times New Roman"/>
          <w:sz w:val="28"/>
          <w:szCs w:val="28"/>
          <w:lang w:val="de-DE"/>
        </w:rPr>
        <w:t xml:space="preserve">gắn liền với các di </w:t>
      </w:r>
      <w:r w:rsidR="00F5170E" w:rsidRPr="00E84B11">
        <w:rPr>
          <w:rFonts w:ascii="Times New Roman" w:hAnsi="Times New Roman"/>
          <w:sz w:val="28"/>
          <w:szCs w:val="28"/>
          <w:lang w:val="de-DE"/>
        </w:rPr>
        <w:t>tích khác của huyện Tân Yên</w:t>
      </w:r>
      <w:r w:rsidRPr="00E84B11">
        <w:rPr>
          <w:rFonts w:ascii="Times New Roman" w:hAnsi="Times New Roman"/>
          <w:sz w:val="28"/>
          <w:szCs w:val="28"/>
          <w:lang w:val="de-DE"/>
        </w:rPr>
        <w:t xml:space="preserve"> tạo thành tuyến thăm quan hấp dẫn đối với du khách trong và ngoài nước.</w:t>
      </w:r>
    </w:p>
    <w:p w14:paraId="322288C8" w14:textId="77777777" w:rsidR="00C777AB" w:rsidRPr="00E84B11" w:rsidRDefault="007E47CD" w:rsidP="00C777AB">
      <w:pPr>
        <w:spacing w:before="120" w:line="360" w:lineRule="atLeast"/>
        <w:ind w:firstLine="567"/>
        <w:jc w:val="both"/>
        <w:rPr>
          <w:rFonts w:ascii="Times New Roman" w:hAnsi="Times New Roman"/>
          <w:b/>
          <w:i/>
          <w:color w:val="000000"/>
          <w:sz w:val="28"/>
          <w:szCs w:val="28"/>
        </w:rPr>
      </w:pPr>
      <w:r w:rsidRPr="00E84B11">
        <w:rPr>
          <w:rFonts w:ascii="Times New Roman" w:hAnsi="Times New Roman"/>
          <w:sz w:val="28"/>
          <w:szCs w:val="28"/>
          <w:lang w:val="pt-BR"/>
        </w:rPr>
        <w:t xml:space="preserve">Trên cơ sở thường xuyên chăm lo tôn tạo, chính quyền sở tại cùng nhà </w:t>
      </w:r>
      <w:r w:rsidR="00F5170E" w:rsidRPr="00E84B11">
        <w:rPr>
          <w:rFonts w:ascii="Times New Roman" w:hAnsi="Times New Roman"/>
          <w:sz w:val="28"/>
          <w:szCs w:val="28"/>
          <w:lang w:val="pt-BR"/>
        </w:rPr>
        <w:t>đền</w:t>
      </w:r>
      <w:r w:rsidRPr="00E84B11">
        <w:rPr>
          <w:rFonts w:ascii="Times New Roman" w:hAnsi="Times New Roman"/>
          <w:sz w:val="28"/>
          <w:szCs w:val="28"/>
          <w:lang w:val="pt-BR"/>
        </w:rPr>
        <w:t xml:space="preserve"> bảo vệ di tích có kế hoạch phát huy tác </w:t>
      </w:r>
      <w:r w:rsidR="00C17E3B" w:rsidRPr="00E84B11">
        <w:rPr>
          <w:rFonts w:ascii="Times New Roman" w:hAnsi="Times New Roman"/>
          <w:sz w:val="28"/>
          <w:szCs w:val="28"/>
          <w:lang w:val="pt-BR"/>
        </w:rPr>
        <w:t>dụng giá trị của di tích trong t</w:t>
      </w:r>
      <w:r w:rsidRPr="00E84B11">
        <w:rPr>
          <w:rFonts w:ascii="Times New Roman" w:hAnsi="Times New Roman"/>
          <w:sz w:val="28"/>
          <w:szCs w:val="28"/>
          <w:lang w:val="pt-BR"/>
        </w:rPr>
        <w:t xml:space="preserve">ổng thể khu di tích </w:t>
      </w:r>
      <w:r w:rsidR="00C17E3B" w:rsidRPr="00E84B11">
        <w:rPr>
          <w:rFonts w:ascii="Times New Roman" w:hAnsi="Times New Roman"/>
          <w:sz w:val="28"/>
          <w:szCs w:val="28"/>
          <w:lang w:val="pt-BR"/>
        </w:rPr>
        <w:t>đ</w:t>
      </w:r>
      <w:r w:rsidR="00C45D82" w:rsidRPr="00E84B11">
        <w:rPr>
          <w:rFonts w:ascii="Times New Roman" w:hAnsi="Times New Roman"/>
          <w:sz w:val="28"/>
          <w:szCs w:val="28"/>
          <w:lang w:val="pt-BR"/>
        </w:rPr>
        <w:t>ền Gốc Khế</w:t>
      </w:r>
      <w:r w:rsidRPr="00E84B11">
        <w:rPr>
          <w:rFonts w:ascii="Times New Roman" w:hAnsi="Times New Roman"/>
          <w:sz w:val="26"/>
          <w:szCs w:val="26"/>
          <w:lang w:val="pt-BR"/>
        </w:rPr>
        <w:t>.</w:t>
      </w:r>
    </w:p>
    <w:p w14:paraId="71E6377F" w14:textId="77777777" w:rsidR="004D5B3D" w:rsidRPr="00E84B11" w:rsidRDefault="00F5170E" w:rsidP="00C777AB">
      <w:pPr>
        <w:spacing w:before="120" w:line="360" w:lineRule="atLeast"/>
        <w:ind w:firstLine="567"/>
        <w:jc w:val="both"/>
        <w:rPr>
          <w:rFonts w:ascii="Times New Roman" w:hAnsi="Times New Roman"/>
          <w:b/>
          <w:i/>
          <w:color w:val="000000"/>
          <w:sz w:val="28"/>
          <w:szCs w:val="28"/>
          <w:lang w:val="vi-VN"/>
        </w:rPr>
      </w:pPr>
      <w:r w:rsidRPr="00E84B11">
        <w:rPr>
          <w:rFonts w:ascii="Times New Roman" w:hAnsi="Times New Roman"/>
          <w:b/>
          <w:sz w:val="28"/>
          <w:szCs w:val="28"/>
          <w:lang w:val="de-DE"/>
        </w:rPr>
        <w:lastRenderedPageBreak/>
        <w:t xml:space="preserve">3.  Bảo dưỡng, duy tu di tích: </w:t>
      </w:r>
      <w:r w:rsidR="004D5B3D" w:rsidRPr="00E84B11">
        <w:rPr>
          <w:rFonts w:ascii="Times New Roman" w:hAnsi="Times New Roman"/>
          <w:sz w:val="28"/>
          <w:szCs w:val="28"/>
          <w:lang w:val="pt-BR"/>
        </w:rPr>
        <w:t>Để duy trì di tích, cần có những giải pháp cụ thể về bảo dưỡng. Song song đó tổ chức cơ chế quản lý theo pháp luật Việt nam, nhằm bảo vệ và phát huy giá trị di tích</w:t>
      </w:r>
      <w:r w:rsidRPr="00E84B11">
        <w:rPr>
          <w:rFonts w:ascii="Times New Roman" w:hAnsi="Times New Roman"/>
          <w:sz w:val="28"/>
          <w:szCs w:val="28"/>
          <w:lang w:val="pt-BR"/>
        </w:rPr>
        <w:t>, cụ thể</w:t>
      </w:r>
      <w:r w:rsidR="004D5B3D" w:rsidRPr="00E84B11">
        <w:rPr>
          <w:rFonts w:ascii="Times New Roman" w:hAnsi="Times New Roman"/>
          <w:sz w:val="28"/>
          <w:szCs w:val="28"/>
          <w:lang w:val="pt-BR"/>
        </w:rPr>
        <w:t>.</w:t>
      </w:r>
    </w:p>
    <w:p w14:paraId="27EBF0FC" w14:textId="77777777" w:rsidR="004D5B3D" w:rsidRPr="00E84B11" w:rsidRDefault="004D5B3D" w:rsidP="00C777A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 Mỗi hạng mục cần có phương án bảo dưỡng định kỳ riêng. Với từng loại vật liệu, cách thức bảo dưỡng cũng khác nhau.</w:t>
      </w:r>
    </w:p>
    <w:p w14:paraId="2188B21D" w14:textId="77777777" w:rsidR="00A60D43" w:rsidRPr="00E84B11" w:rsidRDefault="00F5170E" w:rsidP="006B6D3B">
      <w:pPr>
        <w:spacing w:before="120" w:line="360" w:lineRule="atLeast"/>
        <w:ind w:firstLine="567"/>
        <w:jc w:val="both"/>
        <w:rPr>
          <w:rFonts w:ascii="Times New Roman" w:hAnsi="Times New Roman"/>
          <w:sz w:val="28"/>
          <w:szCs w:val="28"/>
          <w:lang w:val="pt-BR"/>
        </w:rPr>
      </w:pPr>
      <w:r w:rsidRPr="00E84B11">
        <w:rPr>
          <w:rFonts w:ascii="Times New Roman" w:hAnsi="Times New Roman"/>
          <w:sz w:val="28"/>
          <w:szCs w:val="28"/>
          <w:lang w:val="pt-BR"/>
        </w:rPr>
        <w:t>-</w:t>
      </w:r>
      <w:r w:rsidR="004D5B3D" w:rsidRPr="00E84B11">
        <w:rPr>
          <w:rFonts w:ascii="Times New Roman" w:hAnsi="Times New Roman"/>
          <w:sz w:val="28"/>
          <w:szCs w:val="28"/>
          <w:lang w:val="pt-BR"/>
        </w:rPr>
        <w:t xml:space="preserve"> Cấu kiện gỗ: Do tính chất của vật liệu, dưới tác động của khí hậu, cũng như ảnh h</w:t>
      </w:r>
      <w:r w:rsidR="008A7E70">
        <w:rPr>
          <w:rFonts w:ascii="Times New Roman" w:hAnsi="Times New Roman"/>
          <w:sz w:val="28"/>
          <w:szCs w:val="28"/>
          <w:lang w:val="pt-BR"/>
        </w:rPr>
        <w:t>ưởng bởi hoạt động tâm linh tại</w:t>
      </w:r>
      <w:r w:rsidR="004D5B3D" w:rsidRPr="00E84B11">
        <w:rPr>
          <w:rFonts w:ascii="Times New Roman" w:hAnsi="Times New Roman"/>
          <w:sz w:val="28"/>
          <w:szCs w:val="28"/>
          <w:lang w:val="pt-BR"/>
        </w:rPr>
        <w:t>. Định kỳ theo dõi, mau chóng phát hiện những biến đổi tiêu cực, đề xuất phương án ngăn ngừa phù hợp, bảo quản cấu kiện khỏi tác nhân gây hại.</w:t>
      </w:r>
      <w:r w:rsidR="006B6D3B" w:rsidRPr="00E84B11">
        <w:rPr>
          <w:rFonts w:ascii="Times New Roman" w:hAnsi="Times New Roman"/>
          <w:sz w:val="28"/>
          <w:szCs w:val="28"/>
          <w:lang w:val="pt-BR"/>
        </w:rPr>
        <w:t xml:space="preserve"> </w:t>
      </w:r>
      <w:r w:rsidR="004D5B3D" w:rsidRPr="00E84B11">
        <w:rPr>
          <w:rFonts w:ascii="Times New Roman" w:hAnsi="Times New Roman"/>
          <w:sz w:val="28"/>
          <w:szCs w:val="28"/>
          <w:lang w:val="pt-BR"/>
        </w:rPr>
        <w:t>Tổng thể thường xuyên vệ sinh hạ tầng, tránh ứ đọng, ảnh hưởng tới diện mạo và chất lượng di tích.</w:t>
      </w:r>
    </w:p>
    <w:p w14:paraId="1425CFB7" w14:textId="77777777" w:rsidR="004D5B3D" w:rsidRPr="00E84B11" w:rsidRDefault="00ED7201" w:rsidP="00C777AB">
      <w:pPr>
        <w:spacing w:before="120" w:line="360" w:lineRule="atLeast"/>
        <w:ind w:firstLine="567"/>
        <w:rPr>
          <w:rFonts w:ascii="Times New Roman" w:hAnsi="Times New Roman"/>
          <w:b/>
          <w:bCs/>
          <w:sz w:val="26"/>
          <w:szCs w:val="28"/>
          <w:lang w:val="pt-BR"/>
        </w:rPr>
      </w:pPr>
      <w:r w:rsidRPr="00E84B11">
        <w:rPr>
          <w:rFonts w:ascii="Times New Roman" w:hAnsi="Times New Roman"/>
          <w:b/>
          <w:bCs/>
          <w:sz w:val="26"/>
          <w:szCs w:val="28"/>
          <w:lang w:val="pt-BR"/>
        </w:rPr>
        <w:t>X</w:t>
      </w:r>
      <w:r w:rsidR="006B6D3B" w:rsidRPr="00E84B11">
        <w:rPr>
          <w:rFonts w:ascii="Times New Roman" w:hAnsi="Times New Roman"/>
          <w:b/>
          <w:bCs/>
          <w:sz w:val="26"/>
          <w:szCs w:val="28"/>
          <w:lang w:val="pt-BR"/>
        </w:rPr>
        <w:t>I</w:t>
      </w:r>
      <w:r w:rsidR="004D5B3D" w:rsidRPr="00E84B11">
        <w:rPr>
          <w:rFonts w:ascii="Times New Roman" w:hAnsi="Times New Roman"/>
          <w:b/>
          <w:bCs/>
          <w:sz w:val="26"/>
          <w:szCs w:val="28"/>
          <w:lang w:val="pt-BR"/>
        </w:rPr>
        <w:t>. DỰ TOÁN KINH PHÍ VÀ NGUỒN VỐN THỰC HIỆN</w:t>
      </w:r>
    </w:p>
    <w:p w14:paraId="099E5668" w14:textId="77777777" w:rsidR="004D5B3D" w:rsidRPr="00E84B11" w:rsidRDefault="004D5B3D" w:rsidP="006D0721">
      <w:pPr>
        <w:spacing w:before="120" w:line="360" w:lineRule="atLeast"/>
        <w:ind w:firstLine="567"/>
        <w:jc w:val="both"/>
        <w:rPr>
          <w:rFonts w:ascii="Times New Roman" w:hAnsi="Times New Roman"/>
          <w:b/>
          <w:bCs/>
          <w:sz w:val="28"/>
          <w:szCs w:val="28"/>
          <w:lang w:val="pt-BR"/>
        </w:rPr>
      </w:pPr>
      <w:r w:rsidRPr="00E84B11">
        <w:rPr>
          <w:rFonts w:ascii="Times New Roman" w:hAnsi="Times New Roman"/>
          <w:b/>
          <w:sz w:val="28"/>
          <w:szCs w:val="28"/>
          <w:lang w:val="pt-BR"/>
        </w:rPr>
        <w:t>1. Tổng mức đầu tư</w:t>
      </w:r>
      <w:r w:rsidR="00C93030" w:rsidRPr="00E84B11">
        <w:rPr>
          <w:rFonts w:ascii="Times New Roman" w:hAnsi="Times New Roman"/>
          <w:b/>
          <w:bCs/>
          <w:sz w:val="28"/>
          <w:szCs w:val="28"/>
          <w:lang w:val="pt-BR"/>
        </w:rPr>
        <w:t xml:space="preserve">: </w:t>
      </w:r>
      <w:r w:rsidR="00E84B11" w:rsidRPr="00E84B11">
        <w:rPr>
          <w:rFonts w:ascii="Times New Roman" w:hAnsi="Times New Roman"/>
          <w:b/>
          <w:sz w:val="28"/>
          <w:szCs w:val="28"/>
        </w:rPr>
        <w:t>7</w:t>
      </w:r>
      <w:r w:rsidR="008A29FA" w:rsidRPr="00E84B11">
        <w:rPr>
          <w:rFonts w:ascii="Times New Roman" w:hAnsi="Times New Roman"/>
          <w:b/>
          <w:sz w:val="28"/>
          <w:szCs w:val="28"/>
        </w:rPr>
        <w:t>.</w:t>
      </w:r>
      <w:r w:rsidR="006D0721">
        <w:rPr>
          <w:rFonts w:ascii="Times New Roman" w:hAnsi="Times New Roman"/>
          <w:b/>
          <w:sz w:val="28"/>
          <w:szCs w:val="28"/>
        </w:rPr>
        <w:t>9</w:t>
      </w:r>
      <w:r w:rsidR="00573BFC">
        <w:rPr>
          <w:rFonts w:ascii="Times New Roman" w:hAnsi="Times New Roman"/>
          <w:b/>
          <w:sz w:val="28"/>
          <w:szCs w:val="28"/>
        </w:rPr>
        <w:t>59</w:t>
      </w:r>
      <w:r w:rsidR="008A29FA" w:rsidRPr="00E84B11">
        <w:rPr>
          <w:rFonts w:ascii="Times New Roman" w:hAnsi="Times New Roman"/>
          <w:b/>
          <w:sz w:val="28"/>
          <w:szCs w:val="28"/>
        </w:rPr>
        <w:t>.</w:t>
      </w:r>
      <w:r w:rsidR="00573BFC">
        <w:rPr>
          <w:rFonts w:ascii="Times New Roman" w:hAnsi="Times New Roman"/>
          <w:b/>
          <w:sz w:val="28"/>
          <w:szCs w:val="28"/>
        </w:rPr>
        <w:t>350</w:t>
      </w:r>
      <w:r w:rsidR="008A29FA" w:rsidRPr="00E84B11">
        <w:rPr>
          <w:rFonts w:ascii="Times New Roman" w:hAnsi="Times New Roman"/>
          <w:b/>
          <w:sz w:val="28"/>
          <w:szCs w:val="28"/>
        </w:rPr>
        <w:t>.000</w:t>
      </w:r>
      <w:r w:rsidRPr="00E84B11">
        <w:rPr>
          <w:rFonts w:ascii="Times New Roman" w:hAnsi="Times New Roman"/>
          <w:b/>
          <w:sz w:val="28"/>
          <w:szCs w:val="28"/>
          <w:lang w:val="vi-VN"/>
        </w:rPr>
        <w:t>đồng</w:t>
      </w:r>
      <w:r w:rsidRPr="00E84B11">
        <w:rPr>
          <w:rFonts w:ascii="Times New Roman" w:hAnsi="Times New Roman"/>
          <w:sz w:val="28"/>
          <w:szCs w:val="28"/>
          <w:lang w:val="vi-VN"/>
        </w:rPr>
        <w:t xml:space="preserve"> </w:t>
      </w:r>
      <w:r w:rsidRPr="00E84B11">
        <w:rPr>
          <w:rFonts w:ascii="Times New Roman" w:hAnsi="Times New Roman"/>
          <w:i/>
          <w:sz w:val="28"/>
          <w:szCs w:val="28"/>
          <w:lang w:val="vi-VN"/>
        </w:rPr>
        <w:t xml:space="preserve">(Bằng chữ: </w:t>
      </w:r>
      <w:r w:rsidR="00E84B11" w:rsidRPr="00E84B11">
        <w:rPr>
          <w:rFonts w:ascii="Times New Roman" w:hAnsi="Times New Roman"/>
          <w:i/>
          <w:sz w:val="28"/>
          <w:szCs w:val="28"/>
        </w:rPr>
        <w:t xml:space="preserve">Bẩy tỷ, </w:t>
      </w:r>
      <w:r w:rsidR="006D0721">
        <w:rPr>
          <w:rFonts w:ascii="Times New Roman" w:hAnsi="Times New Roman"/>
          <w:i/>
          <w:sz w:val="28"/>
          <w:szCs w:val="28"/>
        </w:rPr>
        <w:t xml:space="preserve">chín trăm </w:t>
      </w:r>
      <w:r w:rsidR="00573BFC">
        <w:rPr>
          <w:rFonts w:ascii="Times New Roman" w:hAnsi="Times New Roman"/>
          <w:i/>
          <w:sz w:val="28"/>
          <w:szCs w:val="28"/>
        </w:rPr>
        <w:t>năm</w:t>
      </w:r>
      <w:r w:rsidR="006D0721">
        <w:rPr>
          <w:rFonts w:ascii="Times New Roman" w:hAnsi="Times New Roman"/>
          <w:i/>
          <w:sz w:val="28"/>
          <w:szCs w:val="28"/>
        </w:rPr>
        <w:t xml:space="preserve"> mươi </w:t>
      </w:r>
      <w:r w:rsidR="00573BFC">
        <w:rPr>
          <w:rFonts w:ascii="Times New Roman" w:hAnsi="Times New Roman"/>
          <w:i/>
          <w:sz w:val="28"/>
          <w:szCs w:val="28"/>
        </w:rPr>
        <w:t>chín</w:t>
      </w:r>
      <w:r w:rsidR="006D0721">
        <w:rPr>
          <w:rFonts w:ascii="Times New Roman" w:hAnsi="Times New Roman"/>
          <w:i/>
          <w:sz w:val="28"/>
          <w:szCs w:val="28"/>
        </w:rPr>
        <w:t xml:space="preserve"> triệu, </w:t>
      </w:r>
      <w:r w:rsidR="00573BFC">
        <w:rPr>
          <w:rFonts w:ascii="Times New Roman" w:hAnsi="Times New Roman"/>
          <w:i/>
          <w:sz w:val="28"/>
          <w:szCs w:val="28"/>
        </w:rPr>
        <w:t>ba</w:t>
      </w:r>
      <w:r w:rsidR="006D0721">
        <w:rPr>
          <w:rFonts w:ascii="Times New Roman" w:hAnsi="Times New Roman"/>
          <w:i/>
          <w:sz w:val="28"/>
          <w:szCs w:val="28"/>
        </w:rPr>
        <w:t xml:space="preserve"> trăm </w:t>
      </w:r>
      <w:r w:rsidR="00573BFC">
        <w:rPr>
          <w:rFonts w:ascii="Times New Roman" w:hAnsi="Times New Roman"/>
          <w:i/>
          <w:sz w:val="28"/>
          <w:szCs w:val="28"/>
        </w:rPr>
        <w:t>năm</w:t>
      </w:r>
      <w:r w:rsidR="006D0721">
        <w:rPr>
          <w:rFonts w:ascii="Times New Roman" w:hAnsi="Times New Roman"/>
          <w:i/>
          <w:sz w:val="28"/>
          <w:szCs w:val="28"/>
        </w:rPr>
        <w:t xml:space="preserve"> mươi </w:t>
      </w:r>
      <w:r w:rsidR="00E84B11" w:rsidRPr="00E84B11">
        <w:rPr>
          <w:rFonts w:ascii="Times New Roman" w:hAnsi="Times New Roman"/>
          <w:i/>
          <w:sz w:val="28"/>
          <w:szCs w:val="28"/>
        </w:rPr>
        <w:t>nghìn đồng</w:t>
      </w:r>
      <w:r w:rsidRPr="00E84B11">
        <w:rPr>
          <w:rFonts w:ascii="Times New Roman" w:hAnsi="Times New Roman"/>
          <w:i/>
          <w:sz w:val="28"/>
          <w:szCs w:val="28"/>
          <w:lang w:val="vi-VN"/>
        </w:rPr>
        <w:t>./.)</w:t>
      </w:r>
      <w:r w:rsidR="0096544F" w:rsidRPr="00E84B11">
        <w:rPr>
          <w:rFonts w:ascii="Times New Roman" w:hAnsi="Times New Roman"/>
          <w:sz w:val="28"/>
          <w:szCs w:val="28"/>
          <w:lang w:val="vi-VN"/>
        </w:rPr>
        <w:t>.</w:t>
      </w:r>
      <w:r w:rsidR="0096544F" w:rsidRPr="00E84B11">
        <w:rPr>
          <w:rFonts w:ascii="Times New Roman" w:hAnsi="Times New Roman"/>
          <w:sz w:val="28"/>
          <w:szCs w:val="28"/>
        </w:rPr>
        <w:t xml:space="preserve"> </w:t>
      </w:r>
      <w:r w:rsidR="0096544F" w:rsidRPr="00E84B11">
        <w:rPr>
          <w:rFonts w:ascii="Times New Roman" w:hAnsi="Times New Roman"/>
          <w:sz w:val="28"/>
          <w:szCs w:val="28"/>
          <w:lang w:val="vi-VN"/>
        </w:rPr>
        <w:t>Chi tiết xem bảng khái toán.</w:t>
      </w:r>
    </w:p>
    <w:p w14:paraId="1A658CBB" w14:textId="77777777" w:rsidR="004D5B3D" w:rsidRPr="00E84B11" w:rsidRDefault="004D5B3D"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Trong đó: </w:t>
      </w:r>
    </w:p>
    <w:tbl>
      <w:tblPr>
        <w:tblW w:w="0" w:type="auto"/>
        <w:jc w:val="center"/>
        <w:tblLook w:val="04A0" w:firstRow="1" w:lastRow="0" w:firstColumn="1" w:lastColumn="0" w:noHBand="0" w:noVBand="1"/>
      </w:tblPr>
      <w:tblGrid>
        <w:gridCol w:w="4361"/>
        <w:gridCol w:w="3266"/>
      </w:tblGrid>
      <w:tr w:rsidR="00202E7A" w:rsidRPr="00E84B11" w14:paraId="2FFD4EB1" w14:textId="77777777" w:rsidTr="00BC008C">
        <w:trPr>
          <w:jc w:val="center"/>
        </w:trPr>
        <w:tc>
          <w:tcPr>
            <w:tcW w:w="4361" w:type="dxa"/>
            <w:shd w:val="clear" w:color="auto" w:fill="auto"/>
          </w:tcPr>
          <w:p w14:paraId="44D49735" w14:textId="77777777" w:rsidR="00456996" w:rsidRPr="00E84B11" w:rsidRDefault="00456996"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Chi phí xây dựng</w:t>
            </w:r>
          </w:p>
        </w:tc>
        <w:tc>
          <w:tcPr>
            <w:tcW w:w="3266" w:type="dxa"/>
            <w:shd w:val="clear" w:color="auto" w:fill="auto"/>
          </w:tcPr>
          <w:p w14:paraId="2AB9ABB7" w14:textId="77777777" w:rsidR="00456996" w:rsidRPr="00E84B11" w:rsidRDefault="00456996" w:rsidP="009D2352">
            <w:pPr>
              <w:spacing w:before="120" w:line="360" w:lineRule="atLeast"/>
              <w:ind w:firstLine="567"/>
              <w:jc w:val="right"/>
              <w:rPr>
                <w:rFonts w:ascii="Times New Roman" w:hAnsi="Times New Roman"/>
                <w:sz w:val="28"/>
                <w:szCs w:val="28"/>
              </w:rPr>
            </w:pPr>
            <w:r w:rsidRPr="00E84B11">
              <w:rPr>
                <w:rFonts w:ascii="Times New Roman" w:hAnsi="Times New Roman"/>
                <w:sz w:val="28"/>
                <w:szCs w:val="28"/>
              </w:rPr>
              <w:t xml:space="preserve">: </w:t>
            </w:r>
            <w:r w:rsidR="00E84B11" w:rsidRPr="00E84B11">
              <w:rPr>
                <w:rFonts w:ascii="Times New Roman" w:hAnsi="Times New Roman"/>
                <w:sz w:val="28"/>
                <w:szCs w:val="28"/>
              </w:rPr>
              <w:t>6.</w:t>
            </w:r>
            <w:r w:rsidR="009D2352">
              <w:rPr>
                <w:rFonts w:ascii="Times New Roman" w:hAnsi="Times New Roman"/>
                <w:sz w:val="28"/>
                <w:szCs w:val="28"/>
              </w:rPr>
              <w:t>254</w:t>
            </w:r>
            <w:r w:rsidR="00E84B11" w:rsidRPr="00E84B11">
              <w:rPr>
                <w:rFonts w:ascii="Times New Roman" w:hAnsi="Times New Roman"/>
                <w:sz w:val="28"/>
                <w:szCs w:val="28"/>
              </w:rPr>
              <w:t>.050</w:t>
            </w:r>
            <w:r w:rsidRPr="00E84B11">
              <w:rPr>
                <w:rFonts w:ascii="Times New Roman" w:hAnsi="Times New Roman"/>
                <w:sz w:val="28"/>
                <w:szCs w:val="28"/>
              </w:rPr>
              <w:t>.000</w:t>
            </w:r>
            <w:r w:rsidR="00064220" w:rsidRPr="00E84B11">
              <w:rPr>
                <w:rFonts w:ascii="Times New Roman" w:hAnsi="Times New Roman"/>
                <w:sz w:val="28"/>
                <w:szCs w:val="28"/>
              </w:rPr>
              <w:t>đồng</w:t>
            </w:r>
          </w:p>
        </w:tc>
      </w:tr>
      <w:tr w:rsidR="00202E7A" w:rsidRPr="00E84B11" w14:paraId="33D7A8F8" w14:textId="77777777" w:rsidTr="00BC008C">
        <w:trPr>
          <w:jc w:val="center"/>
        </w:trPr>
        <w:tc>
          <w:tcPr>
            <w:tcW w:w="4361" w:type="dxa"/>
            <w:shd w:val="clear" w:color="auto" w:fill="auto"/>
          </w:tcPr>
          <w:p w14:paraId="23C0B385" w14:textId="77777777" w:rsidR="00456996" w:rsidRPr="00E84B11" w:rsidRDefault="00456996"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Chi phí quản lý dự án</w:t>
            </w:r>
          </w:p>
        </w:tc>
        <w:tc>
          <w:tcPr>
            <w:tcW w:w="3266" w:type="dxa"/>
            <w:shd w:val="clear" w:color="auto" w:fill="auto"/>
          </w:tcPr>
          <w:p w14:paraId="32B3B947" w14:textId="77777777" w:rsidR="00456996" w:rsidRPr="00E84B11" w:rsidRDefault="00456996" w:rsidP="009D2352">
            <w:pPr>
              <w:spacing w:before="120" w:line="360" w:lineRule="atLeast"/>
              <w:ind w:firstLine="567"/>
              <w:jc w:val="right"/>
              <w:rPr>
                <w:rFonts w:ascii="Times New Roman" w:hAnsi="Times New Roman"/>
                <w:sz w:val="28"/>
                <w:szCs w:val="28"/>
              </w:rPr>
            </w:pPr>
            <w:r w:rsidRPr="00E84B11">
              <w:rPr>
                <w:rFonts w:ascii="Times New Roman" w:hAnsi="Times New Roman"/>
                <w:sz w:val="28"/>
                <w:szCs w:val="28"/>
              </w:rPr>
              <w:t xml:space="preserve">: </w:t>
            </w:r>
            <w:r w:rsidR="009D2352">
              <w:rPr>
                <w:rFonts w:ascii="Times New Roman" w:hAnsi="Times New Roman"/>
                <w:sz w:val="28"/>
                <w:szCs w:val="28"/>
              </w:rPr>
              <w:t>205.258</w:t>
            </w:r>
            <w:r w:rsidR="00BC008C" w:rsidRPr="00E84B11">
              <w:rPr>
                <w:rFonts w:ascii="Times New Roman" w:hAnsi="Times New Roman"/>
                <w:sz w:val="28"/>
                <w:szCs w:val="28"/>
              </w:rPr>
              <w:t>.</w:t>
            </w:r>
            <w:r w:rsidR="00C66585" w:rsidRPr="00E84B11">
              <w:rPr>
                <w:rFonts w:ascii="Times New Roman" w:hAnsi="Times New Roman"/>
                <w:sz w:val="28"/>
                <w:szCs w:val="28"/>
              </w:rPr>
              <w:t>000</w:t>
            </w:r>
            <w:r w:rsidR="00064220" w:rsidRPr="00E84B11">
              <w:rPr>
                <w:rFonts w:ascii="Times New Roman" w:hAnsi="Times New Roman"/>
                <w:sz w:val="28"/>
                <w:szCs w:val="28"/>
              </w:rPr>
              <w:t>đồng</w:t>
            </w:r>
          </w:p>
        </w:tc>
      </w:tr>
      <w:tr w:rsidR="00202E7A" w:rsidRPr="00E84B11" w14:paraId="0703DE9C" w14:textId="77777777" w:rsidTr="00BC008C">
        <w:trPr>
          <w:jc w:val="center"/>
        </w:trPr>
        <w:tc>
          <w:tcPr>
            <w:tcW w:w="4361" w:type="dxa"/>
            <w:shd w:val="clear" w:color="auto" w:fill="auto"/>
          </w:tcPr>
          <w:p w14:paraId="7379F334" w14:textId="77777777" w:rsidR="00456996" w:rsidRPr="00E84B11" w:rsidRDefault="00456996"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Chi phí tư vấn đầu tư xây dựng</w:t>
            </w:r>
          </w:p>
        </w:tc>
        <w:tc>
          <w:tcPr>
            <w:tcW w:w="3266" w:type="dxa"/>
            <w:shd w:val="clear" w:color="auto" w:fill="auto"/>
          </w:tcPr>
          <w:p w14:paraId="28740C2D" w14:textId="77777777" w:rsidR="00456996" w:rsidRPr="00E84B11" w:rsidRDefault="00456996" w:rsidP="00573BFC">
            <w:pPr>
              <w:spacing w:before="120" w:line="360" w:lineRule="atLeast"/>
              <w:ind w:firstLine="567"/>
              <w:jc w:val="right"/>
              <w:rPr>
                <w:rFonts w:ascii="Times New Roman" w:hAnsi="Times New Roman"/>
                <w:sz w:val="28"/>
                <w:szCs w:val="28"/>
              </w:rPr>
            </w:pPr>
            <w:r w:rsidRPr="00E84B11">
              <w:rPr>
                <w:rFonts w:ascii="Times New Roman" w:hAnsi="Times New Roman"/>
                <w:sz w:val="28"/>
                <w:szCs w:val="28"/>
              </w:rPr>
              <w:t>:</w:t>
            </w:r>
            <w:r w:rsidR="006820A0" w:rsidRPr="00E84B11">
              <w:rPr>
                <w:rFonts w:ascii="Times New Roman" w:hAnsi="Times New Roman"/>
                <w:sz w:val="28"/>
                <w:szCs w:val="28"/>
              </w:rPr>
              <w:t xml:space="preserve"> </w:t>
            </w:r>
            <w:r w:rsidR="00573BFC">
              <w:rPr>
                <w:rFonts w:ascii="Times New Roman" w:hAnsi="Times New Roman"/>
                <w:sz w:val="28"/>
                <w:szCs w:val="28"/>
              </w:rPr>
              <w:t>616.533</w:t>
            </w:r>
            <w:r w:rsidR="00BC008C" w:rsidRPr="00E84B11">
              <w:rPr>
                <w:rFonts w:ascii="Times New Roman" w:hAnsi="Times New Roman"/>
                <w:sz w:val="28"/>
                <w:szCs w:val="28"/>
              </w:rPr>
              <w:t>.</w:t>
            </w:r>
            <w:r w:rsidR="00C66585" w:rsidRPr="00E84B11">
              <w:rPr>
                <w:rFonts w:ascii="Times New Roman" w:hAnsi="Times New Roman"/>
                <w:sz w:val="28"/>
                <w:szCs w:val="28"/>
              </w:rPr>
              <w:t>000</w:t>
            </w:r>
            <w:r w:rsidR="00064220" w:rsidRPr="00E84B11">
              <w:rPr>
                <w:rFonts w:ascii="Times New Roman" w:hAnsi="Times New Roman"/>
                <w:sz w:val="28"/>
                <w:szCs w:val="28"/>
              </w:rPr>
              <w:t>đồng</w:t>
            </w:r>
          </w:p>
        </w:tc>
      </w:tr>
      <w:tr w:rsidR="00202E7A" w:rsidRPr="00E84B11" w14:paraId="5DBC4624" w14:textId="77777777" w:rsidTr="00BC008C">
        <w:trPr>
          <w:jc w:val="center"/>
        </w:trPr>
        <w:tc>
          <w:tcPr>
            <w:tcW w:w="4361" w:type="dxa"/>
            <w:shd w:val="clear" w:color="auto" w:fill="auto"/>
          </w:tcPr>
          <w:p w14:paraId="3A7FCC5B" w14:textId="77777777" w:rsidR="00456996" w:rsidRPr="00E84B11" w:rsidRDefault="00456996"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Chi phí khác</w:t>
            </w:r>
          </w:p>
        </w:tc>
        <w:tc>
          <w:tcPr>
            <w:tcW w:w="3266" w:type="dxa"/>
            <w:shd w:val="clear" w:color="auto" w:fill="auto"/>
          </w:tcPr>
          <w:p w14:paraId="53CF960D" w14:textId="77777777" w:rsidR="00456996" w:rsidRPr="00E84B11" w:rsidRDefault="00456996" w:rsidP="00573BFC">
            <w:pPr>
              <w:spacing w:before="120" w:line="360" w:lineRule="atLeast"/>
              <w:ind w:firstLine="567"/>
              <w:jc w:val="right"/>
              <w:rPr>
                <w:rFonts w:ascii="Times New Roman" w:hAnsi="Times New Roman"/>
                <w:sz w:val="28"/>
                <w:szCs w:val="28"/>
              </w:rPr>
            </w:pPr>
            <w:r w:rsidRPr="00E84B11">
              <w:rPr>
                <w:rFonts w:ascii="Times New Roman" w:hAnsi="Times New Roman"/>
                <w:sz w:val="28"/>
                <w:szCs w:val="28"/>
              </w:rPr>
              <w:t>:</w:t>
            </w:r>
            <w:r w:rsidR="006820A0" w:rsidRPr="00E84B11">
              <w:rPr>
                <w:rFonts w:ascii="Times New Roman" w:hAnsi="Times New Roman"/>
                <w:sz w:val="28"/>
                <w:szCs w:val="28"/>
              </w:rPr>
              <w:t xml:space="preserve"> </w:t>
            </w:r>
            <w:r w:rsidR="009D2352">
              <w:rPr>
                <w:rFonts w:ascii="Times New Roman" w:hAnsi="Times New Roman"/>
                <w:sz w:val="28"/>
                <w:szCs w:val="28"/>
              </w:rPr>
              <w:t>159.</w:t>
            </w:r>
            <w:r w:rsidR="00573BFC">
              <w:rPr>
                <w:rFonts w:ascii="Times New Roman" w:hAnsi="Times New Roman"/>
                <w:sz w:val="28"/>
                <w:szCs w:val="28"/>
              </w:rPr>
              <w:t>932</w:t>
            </w:r>
            <w:r w:rsidR="00C66585" w:rsidRPr="00E84B11">
              <w:rPr>
                <w:rFonts w:ascii="Times New Roman" w:hAnsi="Times New Roman"/>
                <w:sz w:val="28"/>
                <w:szCs w:val="28"/>
              </w:rPr>
              <w:t>.000</w:t>
            </w:r>
            <w:r w:rsidR="00064220" w:rsidRPr="00E84B11">
              <w:rPr>
                <w:rFonts w:ascii="Times New Roman" w:hAnsi="Times New Roman"/>
                <w:sz w:val="28"/>
                <w:szCs w:val="28"/>
              </w:rPr>
              <w:t>đồng</w:t>
            </w:r>
          </w:p>
        </w:tc>
      </w:tr>
      <w:tr w:rsidR="00202E7A" w:rsidRPr="00E84B11" w14:paraId="3734B473" w14:textId="77777777" w:rsidTr="00BC008C">
        <w:trPr>
          <w:jc w:val="center"/>
        </w:trPr>
        <w:tc>
          <w:tcPr>
            <w:tcW w:w="4361" w:type="dxa"/>
            <w:shd w:val="clear" w:color="auto" w:fill="auto"/>
          </w:tcPr>
          <w:p w14:paraId="1ADBAF9E" w14:textId="77777777" w:rsidR="00456996" w:rsidRPr="00E84B11" w:rsidRDefault="00456996"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rPr>
              <w:t>Chi phí dự phòng</w:t>
            </w:r>
          </w:p>
        </w:tc>
        <w:tc>
          <w:tcPr>
            <w:tcW w:w="3266" w:type="dxa"/>
            <w:shd w:val="clear" w:color="auto" w:fill="auto"/>
          </w:tcPr>
          <w:p w14:paraId="78ED0062" w14:textId="77777777" w:rsidR="00456996" w:rsidRPr="00E84B11" w:rsidRDefault="00456996" w:rsidP="00573BFC">
            <w:pPr>
              <w:spacing w:before="120" w:line="360" w:lineRule="atLeast"/>
              <w:ind w:firstLine="567"/>
              <w:jc w:val="right"/>
              <w:rPr>
                <w:rFonts w:ascii="Times New Roman" w:hAnsi="Times New Roman"/>
                <w:sz w:val="28"/>
                <w:szCs w:val="28"/>
              </w:rPr>
            </w:pPr>
            <w:r w:rsidRPr="00E84B11">
              <w:rPr>
                <w:rFonts w:ascii="Times New Roman" w:hAnsi="Times New Roman"/>
                <w:sz w:val="28"/>
                <w:szCs w:val="28"/>
              </w:rPr>
              <w:t>:</w:t>
            </w:r>
            <w:r w:rsidR="006820A0" w:rsidRPr="00E84B11">
              <w:rPr>
                <w:rFonts w:ascii="Times New Roman" w:hAnsi="Times New Roman"/>
                <w:sz w:val="28"/>
                <w:szCs w:val="28"/>
              </w:rPr>
              <w:t xml:space="preserve"> </w:t>
            </w:r>
            <w:r w:rsidR="009D2352">
              <w:rPr>
                <w:rFonts w:ascii="Times New Roman" w:hAnsi="Times New Roman"/>
                <w:sz w:val="28"/>
                <w:szCs w:val="28"/>
              </w:rPr>
              <w:t>72</w:t>
            </w:r>
            <w:r w:rsidR="00573BFC">
              <w:rPr>
                <w:rFonts w:ascii="Times New Roman" w:hAnsi="Times New Roman"/>
                <w:sz w:val="28"/>
                <w:szCs w:val="28"/>
              </w:rPr>
              <w:t>3</w:t>
            </w:r>
            <w:r w:rsidR="009D2352">
              <w:rPr>
                <w:rFonts w:ascii="Times New Roman" w:hAnsi="Times New Roman"/>
                <w:sz w:val="28"/>
                <w:szCs w:val="28"/>
              </w:rPr>
              <w:t>.</w:t>
            </w:r>
            <w:r w:rsidR="00573BFC">
              <w:rPr>
                <w:rFonts w:ascii="Times New Roman" w:hAnsi="Times New Roman"/>
                <w:sz w:val="28"/>
                <w:szCs w:val="28"/>
              </w:rPr>
              <w:t>577</w:t>
            </w:r>
            <w:r w:rsidR="006820A0" w:rsidRPr="00E84B11">
              <w:rPr>
                <w:rFonts w:ascii="Times New Roman" w:hAnsi="Times New Roman"/>
                <w:sz w:val="28"/>
                <w:szCs w:val="28"/>
              </w:rPr>
              <w:t>.</w:t>
            </w:r>
            <w:r w:rsidR="00C66585" w:rsidRPr="00E84B11">
              <w:rPr>
                <w:rFonts w:ascii="Times New Roman" w:hAnsi="Times New Roman"/>
                <w:sz w:val="28"/>
                <w:szCs w:val="28"/>
              </w:rPr>
              <w:t>000</w:t>
            </w:r>
            <w:r w:rsidR="00064220" w:rsidRPr="00E84B11">
              <w:rPr>
                <w:rFonts w:ascii="Times New Roman" w:hAnsi="Times New Roman"/>
                <w:sz w:val="28"/>
                <w:szCs w:val="28"/>
              </w:rPr>
              <w:t>đồng</w:t>
            </w:r>
          </w:p>
        </w:tc>
      </w:tr>
    </w:tbl>
    <w:p w14:paraId="7BFB7B90" w14:textId="77777777" w:rsidR="00407713" w:rsidRPr="00E84B11" w:rsidRDefault="004D5B3D" w:rsidP="00C777AB">
      <w:pPr>
        <w:spacing w:before="120" w:line="360" w:lineRule="atLeast"/>
        <w:ind w:firstLine="567"/>
        <w:jc w:val="both"/>
        <w:rPr>
          <w:rFonts w:ascii="Times New Roman" w:hAnsi="Times New Roman"/>
          <w:b/>
          <w:bCs/>
          <w:sz w:val="28"/>
          <w:szCs w:val="28"/>
          <w:lang w:val="vi-VN"/>
        </w:rPr>
      </w:pPr>
      <w:r w:rsidRPr="00E84B11">
        <w:rPr>
          <w:rFonts w:ascii="Times New Roman" w:hAnsi="Times New Roman"/>
          <w:b/>
          <w:bCs/>
          <w:sz w:val="28"/>
          <w:szCs w:val="28"/>
          <w:lang w:val="vi-VN"/>
        </w:rPr>
        <w:t>2. Nguồn vốn thực hiện</w:t>
      </w:r>
      <w:r w:rsidR="00F5170E" w:rsidRPr="00E84B11">
        <w:rPr>
          <w:rFonts w:ascii="Times New Roman" w:hAnsi="Times New Roman"/>
          <w:b/>
          <w:bCs/>
          <w:sz w:val="28"/>
          <w:szCs w:val="28"/>
        </w:rPr>
        <w:t xml:space="preserve">: </w:t>
      </w:r>
      <w:r w:rsidR="00EF496A" w:rsidRPr="00E84B11">
        <w:rPr>
          <w:rFonts w:ascii="Times New Roman" w:hAnsi="Times New Roman"/>
          <w:sz w:val="28"/>
          <w:szCs w:val="28"/>
        </w:rPr>
        <w:t>Nguồn v</w:t>
      </w:r>
      <w:r w:rsidRPr="00E84B11">
        <w:rPr>
          <w:rFonts w:ascii="Times New Roman" w:hAnsi="Times New Roman"/>
          <w:sz w:val="28"/>
          <w:szCs w:val="28"/>
          <w:lang w:val="vi-VN"/>
        </w:rPr>
        <w:t xml:space="preserve">ốn </w:t>
      </w:r>
      <w:r w:rsidR="00DD46C0" w:rsidRPr="00E84B11">
        <w:rPr>
          <w:rFonts w:ascii="Times New Roman" w:hAnsi="Times New Roman"/>
          <w:sz w:val="28"/>
          <w:szCs w:val="28"/>
        </w:rPr>
        <w:t>xã hội hóa</w:t>
      </w:r>
      <w:r w:rsidR="00BC42BE" w:rsidRPr="00E84B11">
        <w:rPr>
          <w:rFonts w:ascii="Times New Roman" w:hAnsi="Times New Roman"/>
          <w:sz w:val="28"/>
          <w:szCs w:val="28"/>
        </w:rPr>
        <w:t>.</w:t>
      </w:r>
    </w:p>
    <w:p w14:paraId="79C030B4" w14:textId="77777777" w:rsidR="004D5B3D" w:rsidRPr="00E84B11" w:rsidRDefault="00CE06AC" w:rsidP="00C777AB">
      <w:pPr>
        <w:spacing w:before="120" w:line="360" w:lineRule="atLeast"/>
        <w:ind w:firstLine="567"/>
        <w:jc w:val="both"/>
        <w:rPr>
          <w:rFonts w:ascii="Times New Roman" w:hAnsi="Times New Roman"/>
          <w:b/>
          <w:sz w:val="28"/>
          <w:szCs w:val="28"/>
          <w:lang w:val="fr-FR"/>
        </w:rPr>
      </w:pPr>
      <w:r w:rsidRPr="00E84B11">
        <w:rPr>
          <w:rFonts w:ascii="Times New Roman" w:hAnsi="Times New Roman"/>
          <w:b/>
          <w:sz w:val="26"/>
          <w:szCs w:val="28"/>
          <w:lang w:val="fr-FR"/>
        </w:rPr>
        <w:t>X</w:t>
      </w:r>
      <w:r w:rsidR="001B4796" w:rsidRPr="00E84B11">
        <w:rPr>
          <w:rFonts w:ascii="Times New Roman" w:hAnsi="Times New Roman"/>
          <w:b/>
          <w:sz w:val="26"/>
          <w:szCs w:val="28"/>
          <w:lang w:val="fr-FR"/>
        </w:rPr>
        <w:t>II</w:t>
      </w:r>
      <w:r w:rsidR="004D5B3D" w:rsidRPr="00E84B11">
        <w:rPr>
          <w:rFonts w:ascii="Times New Roman" w:hAnsi="Times New Roman"/>
          <w:b/>
          <w:sz w:val="26"/>
          <w:szCs w:val="28"/>
          <w:lang w:val="fr-FR"/>
        </w:rPr>
        <w:t>. TIẾN ĐỘ THỰC HIỆN</w:t>
      </w:r>
    </w:p>
    <w:p w14:paraId="5D197116" w14:textId="77777777" w:rsidR="00FE0189" w:rsidRPr="00E84B11" w:rsidRDefault="00FE018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Chuẩn bị đầu tư: Quý I</w:t>
      </w:r>
      <w:r w:rsidRPr="00E84B11">
        <w:rPr>
          <w:rFonts w:ascii="Times New Roman" w:hAnsi="Times New Roman"/>
          <w:sz w:val="28"/>
          <w:szCs w:val="28"/>
        </w:rPr>
        <w:t>I</w:t>
      </w:r>
      <w:r w:rsidRPr="00E84B11">
        <w:rPr>
          <w:rFonts w:ascii="Times New Roman" w:hAnsi="Times New Roman"/>
          <w:sz w:val="28"/>
          <w:szCs w:val="28"/>
          <w:lang w:val="vi-VN"/>
        </w:rPr>
        <w:t xml:space="preserve"> năm 20</w:t>
      </w:r>
      <w:r w:rsidRPr="00E84B11">
        <w:rPr>
          <w:rFonts w:ascii="Times New Roman" w:hAnsi="Times New Roman"/>
          <w:sz w:val="28"/>
          <w:szCs w:val="28"/>
        </w:rPr>
        <w:t>2</w:t>
      </w:r>
      <w:r w:rsidR="00DD46C0" w:rsidRPr="00E84B11">
        <w:rPr>
          <w:rFonts w:ascii="Times New Roman" w:hAnsi="Times New Roman"/>
          <w:sz w:val="28"/>
          <w:szCs w:val="28"/>
        </w:rPr>
        <w:t>1</w:t>
      </w:r>
      <w:r w:rsidRPr="00E84B11">
        <w:rPr>
          <w:rFonts w:ascii="Times New Roman" w:hAnsi="Times New Roman"/>
          <w:sz w:val="28"/>
          <w:szCs w:val="28"/>
        </w:rPr>
        <w:t xml:space="preserve"> đến quý I</w:t>
      </w:r>
      <w:r w:rsidR="00464709">
        <w:rPr>
          <w:rFonts w:ascii="Times New Roman" w:hAnsi="Times New Roman"/>
          <w:sz w:val="28"/>
          <w:szCs w:val="28"/>
        </w:rPr>
        <w:t>V</w:t>
      </w:r>
      <w:r w:rsidRPr="00E84B11">
        <w:rPr>
          <w:rFonts w:ascii="Times New Roman" w:hAnsi="Times New Roman"/>
          <w:sz w:val="28"/>
          <w:szCs w:val="28"/>
        </w:rPr>
        <w:t xml:space="preserve"> năm 2021</w:t>
      </w:r>
      <w:r w:rsidRPr="00E84B11">
        <w:rPr>
          <w:rFonts w:ascii="Times New Roman" w:hAnsi="Times New Roman"/>
          <w:sz w:val="28"/>
          <w:szCs w:val="28"/>
          <w:lang w:val="vi-VN"/>
        </w:rPr>
        <w:t>.</w:t>
      </w:r>
    </w:p>
    <w:p w14:paraId="34143109" w14:textId="77777777" w:rsidR="00FE0189" w:rsidRPr="00E84B11" w:rsidRDefault="00FE018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Thực hiện đầu tư: Quý </w:t>
      </w:r>
      <w:r w:rsidR="00DD46C0" w:rsidRPr="00E84B11">
        <w:rPr>
          <w:rFonts w:ascii="Times New Roman" w:hAnsi="Times New Roman"/>
          <w:sz w:val="28"/>
          <w:szCs w:val="28"/>
        </w:rPr>
        <w:t>IV</w:t>
      </w:r>
      <w:r w:rsidRPr="00E84B11">
        <w:rPr>
          <w:rFonts w:ascii="Times New Roman" w:hAnsi="Times New Roman"/>
          <w:sz w:val="28"/>
          <w:szCs w:val="28"/>
          <w:lang w:val="vi-VN"/>
        </w:rPr>
        <w:t xml:space="preserve"> năm 20</w:t>
      </w:r>
      <w:r w:rsidRPr="00E84B11">
        <w:rPr>
          <w:rFonts w:ascii="Times New Roman" w:hAnsi="Times New Roman"/>
          <w:sz w:val="28"/>
          <w:szCs w:val="28"/>
        </w:rPr>
        <w:t>21</w:t>
      </w:r>
      <w:r w:rsidRPr="00E84B11">
        <w:rPr>
          <w:rFonts w:ascii="Times New Roman" w:hAnsi="Times New Roman"/>
          <w:sz w:val="28"/>
          <w:szCs w:val="28"/>
          <w:lang w:val="vi-VN"/>
        </w:rPr>
        <w:t xml:space="preserve"> đến</w:t>
      </w:r>
      <w:r w:rsidRPr="00E84B11">
        <w:rPr>
          <w:rFonts w:ascii="Times New Roman" w:hAnsi="Times New Roman"/>
          <w:sz w:val="28"/>
          <w:szCs w:val="28"/>
        </w:rPr>
        <w:t xml:space="preserve"> quý IV</w:t>
      </w:r>
      <w:r w:rsidRPr="00E84B11">
        <w:rPr>
          <w:rFonts w:ascii="Times New Roman" w:hAnsi="Times New Roman"/>
          <w:sz w:val="28"/>
          <w:szCs w:val="28"/>
          <w:lang w:val="vi-VN"/>
        </w:rPr>
        <w:t xml:space="preserve"> năm 202</w:t>
      </w:r>
      <w:r w:rsidR="00BC42BE" w:rsidRPr="00E84B11">
        <w:rPr>
          <w:rFonts w:ascii="Times New Roman" w:hAnsi="Times New Roman"/>
          <w:sz w:val="28"/>
          <w:szCs w:val="28"/>
        </w:rPr>
        <w:t>2</w:t>
      </w:r>
      <w:r w:rsidRPr="00E84B11">
        <w:rPr>
          <w:rFonts w:ascii="Times New Roman" w:hAnsi="Times New Roman"/>
          <w:sz w:val="28"/>
          <w:szCs w:val="28"/>
          <w:lang w:val="vi-VN"/>
        </w:rPr>
        <w:t>.</w:t>
      </w:r>
    </w:p>
    <w:p w14:paraId="05A9EA29" w14:textId="77777777" w:rsidR="00FE0189" w:rsidRPr="00E84B11" w:rsidRDefault="00FE0189"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Kết thúc đầu tư: Quý IV năm 202</w:t>
      </w:r>
      <w:r w:rsidR="00BC42BE" w:rsidRPr="00E84B11">
        <w:rPr>
          <w:rFonts w:ascii="Times New Roman" w:hAnsi="Times New Roman"/>
          <w:sz w:val="28"/>
          <w:szCs w:val="28"/>
        </w:rPr>
        <w:t>2</w:t>
      </w:r>
      <w:r w:rsidRPr="00E84B11">
        <w:rPr>
          <w:rFonts w:ascii="Times New Roman" w:hAnsi="Times New Roman"/>
          <w:sz w:val="28"/>
          <w:szCs w:val="28"/>
          <w:lang w:val="vi-VN"/>
        </w:rPr>
        <w:t>.</w:t>
      </w:r>
    </w:p>
    <w:p w14:paraId="6288C9BC" w14:textId="77777777" w:rsidR="00FE0189" w:rsidRPr="00E84B11" w:rsidRDefault="00FE0189" w:rsidP="00EB2320">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ab/>
        <w:t xml:space="preserve">Bàn </w:t>
      </w:r>
      <w:r w:rsidR="00EB2320" w:rsidRPr="00E84B11">
        <w:rPr>
          <w:rFonts w:ascii="Times New Roman" w:hAnsi="Times New Roman"/>
          <w:sz w:val="28"/>
          <w:szCs w:val="28"/>
          <w:lang w:val="vi-VN"/>
        </w:rPr>
        <w:t>giao công trình đưa vào sử dụng</w:t>
      </w:r>
      <w:r w:rsidR="00EB2320" w:rsidRPr="00E84B11">
        <w:rPr>
          <w:rFonts w:ascii="Times New Roman" w:hAnsi="Times New Roman"/>
          <w:sz w:val="28"/>
          <w:szCs w:val="28"/>
        </w:rPr>
        <w:t>;</w:t>
      </w:r>
      <w:r w:rsidRPr="00E84B11">
        <w:rPr>
          <w:rFonts w:ascii="Times New Roman" w:hAnsi="Times New Roman"/>
          <w:sz w:val="28"/>
          <w:szCs w:val="28"/>
          <w:lang w:val="vi-VN"/>
        </w:rPr>
        <w:tab/>
        <w:t>Quyết toán vốn đầu tư, thẩm định và phê duyệt quyết toán.</w:t>
      </w:r>
    </w:p>
    <w:p w14:paraId="34B01CE5" w14:textId="77777777" w:rsidR="004D5B3D" w:rsidRPr="00E84B11" w:rsidRDefault="00895958" w:rsidP="00C777AB">
      <w:pPr>
        <w:spacing w:before="120" w:line="360" w:lineRule="atLeast"/>
        <w:ind w:firstLine="567"/>
        <w:rPr>
          <w:rFonts w:ascii="Times New Roman" w:hAnsi="Times New Roman"/>
          <w:b/>
          <w:bCs/>
          <w:sz w:val="26"/>
          <w:szCs w:val="28"/>
          <w:lang w:val="fr-FR"/>
        </w:rPr>
      </w:pPr>
      <w:r w:rsidRPr="00E84B11">
        <w:rPr>
          <w:rFonts w:ascii="Times New Roman" w:hAnsi="Times New Roman"/>
          <w:b/>
          <w:bCs/>
          <w:sz w:val="26"/>
          <w:szCs w:val="28"/>
          <w:lang w:val="fr-FR"/>
        </w:rPr>
        <w:t>XI</w:t>
      </w:r>
      <w:r w:rsidR="001B4796" w:rsidRPr="00E84B11">
        <w:rPr>
          <w:rFonts w:ascii="Times New Roman" w:hAnsi="Times New Roman"/>
          <w:b/>
          <w:bCs/>
          <w:sz w:val="26"/>
          <w:szCs w:val="28"/>
          <w:lang w:val="fr-FR"/>
        </w:rPr>
        <w:t>II</w:t>
      </w:r>
      <w:r w:rsidRPr="00E84B11">
        <w:rPr>
          <w:rFonts w:ascii="Times New Roman" w:hAnsi="Times New Roman"/>
          <w:b/>
          <w:bCs/>
          <w:sz w:val="26"/>
          <w:szCs w:val="28"/>
          <w:lang w:val="fr-FR"/>
        </w:rPr>
        <w:t xml:space="preserve">. </w:t>
      </w:r>
      <w:r w:rsidR="004D5B3D" w:rsidRPr="00E84B11">
        <w:rPr>
          <w:rFonts w:ascii="Times New Roman" w:hAnsi="Times New Roman"/>
          <w:b/>
          <w:bCs/>
          <w:sz w:val="26"/>
          <w:szCs w:val="28"/>
          <w:lang w:val="fr-FR"/>
        </w:rPr>
        <w:t>KẾT LUẬN VÀ KIẾN NGHỊ</w:t>
      </w:r>
    </w:p>
    <w:p w14:paraId="635150BC" w14:textId="77777777" w:rsidR="004D5B3D" w:rsidRPr="00E84B11" w:rsidRDefault="00BE675A"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rPr>
        <w:t xml:space="preserve">Dự án Tu bổ, tôn tạo </w:t>
      </w:r>
      <w:r w:rsidR="00DD46C0" w:rsidRPr="00E84B11">
        <w:rPr>
          <w:rFonts w:ascii="Times New Roman" w:hAnsi="Times New Roman"/>
          <w:sz w:val="28"/>
          <w:szCs w:val="28"/>
        </w:rPr>
        <w:t>di tích Đền Gốc Khế</w:t>
      </w:r>
      <w:r w:rsidRPr="00E84B11">
        <w:rPr>
          <w:rFonts w:ascii="Times New Roman" w:hAnsi="Times New Roman"/>
          <w:sz w:val="28"/>
          <w:szCs w:val="28"/>
        </w:rPr>
        <w:t xml:space="preserve"> </w:t>
      </w:r>
      <w:r w:rsidR="00CE04BC" w:rsidRPr="00E84B11">
        <w:rPr>
          <w:rFonts w:ascii="Times New Roman" w:hAnsi="Times New Roman"/>
          <w:sz w:val="28"/>
          <w:szCs w:val="28"/>
        </w:rPr>
        <w:t>tuân thủ quy định</w:t>
      </w:r>
      <w:r w:rsidR="004D5B3D" w:rsidRPr="00E84B11">
        <w:rPr>
          <w:rFonts w:ascii="Times New Roman" w:hAnsi="Times New Roman"/>
          <w:sz w:val="28"/>
          <w:szCs w:val="28"/>
          <w:lang w:val="vi-VN"/>
        </w:rPr>
        <w:t xml:space="preserve"> thiết kế bảo quản, tu bổ, </w:t>
      </w:r>
      <w:r w:rsidR="004D5B3D" w:rsidRPr="00E84B11">
        <w:rPr>
          <w:rFonts w:ascii="Times New Roman" w:hAnsi="Times New Roman"/>
          <w:sz w:val="28"/>
          <w:szCs w:val="28"/>
        </w:rPr>
        <w:t xml:space="preserve">tôn tạo </w:t>
      </w:r>
      <w:r w:rsidR="004D5B3D" w:rsidRPr="00E84B11">
        <w:rPr>
          <w:rFonts w:ascii="Times New Roman" w:hAnsi="Times New Roman"/>
          <w:sz w:val="28"/>
          <w:szCs w:val="28"/>
          <w:lang w:val="vi-VN"/>
        </w:rPr>
        <w:t xml:space="preserve">và khai thác di tích. Tiếp thu những ý kiến góp ý xây dựng dự án của các nhà quản lý, các nhà chuyên môn về bảo tồn, thuộc các ban ngành trong lĩnh vực bảo tồn, tôn tạo di tích. Báo cáo lựa chọn phương án thiết kế tối ưu nhất, phù hợp với các điều kiện địa lý, địa hình, kinh tế, xã hội và nhu cầu sinh hoạt văn hoá, tín ngưỡng của nhân dân </w:t>
      </w:r>
      <w:r w:rsidR="00DD46C0" w:rsidRPr="00E84B11">
        <w:rPr>
          <w:rFonts w:ascii="Times New Roman" w:hAnsi="Times New Roman"/>
          <w:sz w:val="28"/>
          <w:szCs w:val="28"/>
          <w:lang w:val="vi-VN"/>
        </w:rPr>
        <w:t>thị trấn Nhã Nam, huyện Tân Yên, tỉnh Bắc Giang</w:t>
      </w:r>
      <w:r w:rsidR="004D5B3D" w:rsidRPr="00E84B11">
        <w:rPr>
          <w:rFonts w:ascii="Times New Roman" w:hAnsi="Times New Roman"/>
          <w:sz w:val="28"/>
          <w:szCs w:val="28"/>
          <w:lang w:val="vi-VN"/>
        </w:rPr>
        <w:t>. Công trình tu bổ, tôn tạo được triển khai, sẽ đem lại những kết quả sau:</w:t>
      </w:r>
    </w:p>
    <w:p w14:paraId="41932A71" w14:textId="77777777" w:rsidR="004D5B3D" w:rsidRPr="00E84B11" w:rsidRDefault="004D5B3D"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lastRenderedPageBreak/>
        <w:t xml:space="preserve">Tu bổ, tôn tạo di tích </w:t>
      </w:r>
      <w:r w:rsidR="00C45D82" w:rsidRPr="00E84B11">
        <w:rPr>
          <w:rFonts w:ascii="Times New Roman" w:hAnsi="Times New Roman"/>
          <w:sz w:val="28"/>
          <w:szCs w:val="28"/>
          <w:lang w:val="vi-VN"/>
        </w:rPr>
        <w:t>đền Gốc Khế</w:t>
      </w:r>
      <w:r w:rsidRPr="00E84B11">
        <w:rPr>
          <w:rFonts w:ascii="Times New Roman" w:hAnsi="Times New Roman"/>
          <w:sz w:val="28"/>
          <w:szCs w:val="28"/>
          <w:lang w:val="vi-VN"/>
        </w:rPr>
        <w:t xml:space="preserve"> là góp phần vào việc tôn vinh và gìn giữ những di tích văn hóa truyền thống. Giáo dục đạo lý uống nước nhớ nguồn; Phát huy truyền thống yêu nước và lòng tự hào dân tộc cho các thế hệ người Việt Nam.</w:t>
      </w:r>
    </w:p>
    <w:p w14:paraId="45D00B57" w14:textId="77777777" w:rsidR="004D5B3D" w:rsidRPr="00E84B11" w:rsidRDefault="004D5B3D" w:rsidP="00C777AB">
      <w:pPr>
        <w:spacing w:before="120" w:line="360" w:lineRule="atLeast"/>
        <w:ind w:firstLine="567"/>
        <w:jc w:val="both"/>
        <w:rPr>
          <w:rFonts w:ascii="Times New Roman" w:hAnsi="Times New Roman"/>
          <w:sz w:val="28"/>
          <w:szCs w:val="28"/>
          <w:lang w:val="vi-VN"/>
        </w:rPr>
      </w:pPr>
      <w:r w:rsidRPr="00E84B11">
        <w:rPr>
          <w:rFonts w:ascii="Times New Roman" w:hAnsi="Times New Roman"/>
          <w:sz w:val="28"/>
          <w:szCs w:val="28"/>
          <w:lang w:val="vi-VN"/>
        </w:rPr>
        <w:t xml:space="preserve"> Đề cao văn hoá, tôn trọng lễ thức truyền thống và thuần phong mỹ tục của dân tộc. Gắn di tích với phát triển du lịch - lấy việc bảo tồn di tích làm nền tảng, phát triển du lịch làm động lực để tạo điều kiện cho việc phát huy và bảo quản di tích được bền vững. Đáp ứng nhu cầu sinh hoạt văn hoá tinh thần ngày càng cao của nhân dân, phù hợp với chủ trương của Đảng và Nhà nước, trong việc Bảo tồn và phát huy bản sắc văn hoá dân tộc.</w:t>
      </w:r>
    </w:p>
    <w:p w14:paraId="594FDDB9" w14:textId="77777777" w:rsidR="004D5B3D" w:rsidRPr="00E84B11" w:rsidRDefault="004D5B3D" w:rsidP="00C777AB">
      <w:pPr>
        <w:spacing w:before="120" w:line="360" w:lineRule="atLeast"/>
        <w:ind w:firstLine="567"/>
        <w:jc w:val="both"/>
        <w:rPr>
          <w:rFonts w:ascii="Times New Roman" w:hAnsi="Times New Roman"/>
          <w:sz w:val="28"/>
          <w:szCs w:val="28"/>
        </w:rPr>
      </w:pPr>
      <w:r w:rsidRPr="00E84B11">
        <w:rPr>
          <w:rFonts w:ascii="Times New Roman" w:hAnsi="Times New Roman"/>
          <w:sz w:val="28"/>
          <w:szCs w:val="28"/>
          <w:lang w:val="vi-VN"/>
        </w:rPr>
        <w:t>Đề nghị Chủ đầu tư sớm trình các cơ quan chức năng thỏa thuận, thẩm định và phê duyệt dự án, làm cơ sở pháp lý cho việc triển khai các bước tiếp theo.</w:t>
      </w:r>
      <w:r w:rsidR="00C93030" w:rsidRPr="00E84B11">
        <w:rPr>
          <w:rFonts w:ascii="Times New Roman" w:hAnsi="Times New Roman"/>
          <w:sz w:val="28"/>
          <w:szCs w:val="28"/>
        </w:rPr>
        <w:t>/.</w:t>
      </w:r>
    </w:p>
    <w:p w14:paraId="67F9E93B" w14:textId="77777777" w:rsidR="00017571" w:rsidRDefault="00017571" w:rsidP="00CE04BC">
      <w:pPr>
        <w:spacing w:before="120" w:line="360" w:lineRule="atLeast"/>
        <w:jc w:val="both"/>
        <w:rPr>
          <w:rFonts w:ascii="Times New Roman" w:hAnsi="Times New Roman"/>
          <w:b/>
          <w:bCs/>
          <w:sz w:val="28"/>
          <w:szCs w:val="28"/>
        </w:rPr>
      </w:pPr>
    </w:p>
    <w:p w14:paraId="79757344" w14:textId="77777777" w:rsidR="008A7E70" w:rsidRDefault="008A7E70" w:rsidP="00CE04BC">
      <w:pPr>
        <w:spacing w:before="120" w:line="360" w:lineRule="atLeast"/>
        <w:jc w:val="both"/>
        <w:rPr>
          <w:rFonts w:ascii="Times New Roman" w:hAnsi="Times New Roman"/>
          <w:b/>
          <w:bCs/>
          <w:sz w:val="28"/>
          <w:szCs w:val="28"/>
        </w:rPr>
      </w:pPr>
    </w:p>
    <w:p w14:paraId="29D3FB0E" w14:textId="77777777" w:rsidR="008A7E70" w:rsidRDefault="008A7E70" w:rsidP="00CE04BC">
      <w:pPr>
        <w:spacing w:before="120" w:line="360" w:lineRule="atLeast"/>
        <w:jc w:val="both"/>
        <w:rPr>
          <w:rFonts w:ascii="Times New Roman" w:hAnsi="Times New Roman"/>
          <w:b/>
          <w:bCs/>
          <w:sz w:val="28"/>
          <w:szCs w:val="28"/>
        </w:rPr>
      </w:pPr>
    </w:p>
    <w:p w14:paraId="44530B99" w14:textId="77777777" w:rsidR="008A7E70" w:rsidRDefault="008A7E70" w:rsidP="00CE04BC">
      <w:pPr>
        <w:spacing w:before="120" w:line="360" w:lineRule="atLeast"/>
        <w:jc w:val="both"/>
        <w:rPr>
          <w:rFonts w:ascii="Times New Roman" w:hAnsi="Times New Roman"/>
          <w:b/>
          <w:bCs/>
          <w:sz w:val="28"/>
          <w:szCs w:val="28"/>
        </w:rPr>
      </w:pPr>
    </w:p>
    <w:p w14:paraId="40F0B94F" w14:textId="77777777" w:rsidR="008A7E70" w:rsidRDefault="008A7E70" w:rsidP="00CE04BC">
      <w:pPr>
        <w:spacing w:before="120" w:line="360" w:lineRule="atLeast"/>
        <w:jc w:val="both"/>
        <w:rPr>
          <w:rFonts w:ascii="Times New Roman" w:hAnsi="Times New Roman"/>
          <w:b/>
          <w:bCs/>
          <w:sz w:val="28"/>
          <w:szCs w:val="28"/>
        </w:rPr>
      </w:pPr>
    </w:p>
    <w:p w14:paraId="6E01E589" w14:textId="77777777" w:rsidR="008A7E70" w:rsidRDefault="008A7E70" w:rsidP="00CE04BC">
      <w:pPr>
        <w:spacing w:before="120" w:line="360" w:lineRule="atLeast"/>
        <w:jc w:val="both"/>
        <w:rPr>
          <w:rFonts w:ascii="Times New Roman" w:hAnsi="Times New Roman"/>
          <w:b/>
          <w:bCs/>
          <w:sz w:val="28"/>
          <w:szCs w:val="28"/>
        </w:rPr>
      </w:pPr>
    </w:p>
    <w:p w14:paraId="59CFB0CE" w14:textId="77777777" w:rsidR="008A7E70" w:rsidRDefault="008A7E70" w:rsidP="00CE04BC">
      <w:pPr>
        <w:spacing w:before="120" w:line="360" w:lineRule="atLeast"/>
        <w:jc w:val="both"/>
        <w:rPr>
          <w:rFonts w:ascii="Times New Roman" w:hAnsi="Times New Roman"/>
          <w:b/>
          <w:bCs/>
          <w:sz w:val="28"/>
          <w:szCs w:val="28"/>
        </w:rPr>
      </w:pPr>
    </w:p>
    <w:p w14:paraId="0FBEA861" w14:textId="77777777" w:rsidR="008A7E70" w:rsidRDefault="008A7E70" w:rsidP="00CE04BC">
      <w:pPr>
        <w:spacing w:before="120" w:line="360" w:lineRule="atLeast"/>
        <w:jc w:val="both"/>
        <w:rPr>
          <w:rFonts w:ascii="Times New Roman" w:hAnsi="Times New Roman"/>
          <w:b/>
          <w:bCs/>
          <w:sz w:val="28"/>
          <w:szCs w:val="28"/>
        </w:rPr>
      </w:pPr>
    </w:p>
    <w:p w14:paraId="204E470A" w14:textId="77777777" w:rsidR="008A7E70" w:rsidRDefault="008A7E70" w:rsidP="00CE04BC">
      <w:pPr>
        <w:spacing w:before="120" w:line="360" w:lineRule="atLeast"/>
        <w:jc w:val="both"/>
        <w:rPr>
          <w:rFonts w:ascii="Times New Roman" w:hAnsi="Times New Roman"/>
          <w:b/>
          <w:bCs/>
          <w:sz w:val="28"/>
          <w:szCs w:val="28"/>
        </w:rPr>
      </w:pPr>
    </w:p>
    <w:p w14:paraId="76080E24" w14:textId="77777777" w:rsidR="008A7E70" w:rsidRDefault="008A7E70" w:rsidP="00CE04BC">
      <w:pPr>
        <w:spacing w:before="120" w:line="360" w:lineRule="atLeast"/>
        <w:jc w:val="both"/>
        <w:rPr>
          <w:rFonts w:ascii="Times New Roman" w:hAnsi="Times New Roman"/>
          <w:b/>
          <w:bCs/>
          <w:sz w:val="28"/>
          <w:szCs w:val="28"/>
        </w:rPr>
      </w:pPr>
    </w:p>
    <w:p w14:paraId="2E136E2B" w14:textId="77777777" w:rsidR="008A7E70" w:rsidRDefault="008A7E70" w:rsidP="00CE04BC">
      <w:pPr>
        <w:spacing w:before="120" w:line="360" w:lineRule="atLeast"/>
        <w:jc w:val="both"/>
        <w:rPr>
          <w:rFonts w:ascii="Times New Roman" w:hAnsi="Times New Roman"/>
          <w:b/>
          <w:bCs/>
          <w:sz w:val="28"/>
          <w:szCs w:val="28"/>
        </w:rPr>
      </w:pPr>
    </w:p>
    <w:p w14:paraId="3A764176" w14:textId="77777777" w:rsidR="008A7E70" w:rsidRDefault="008A7E70" w:rsidP="00CE04BC">
      <w:pPr>
        <w:spacing w:before="120" w:line="360" w:lineRule="atLeast"/>
        <w:jc w:val="both"/>
        <w:rPr>
          <w:rFonts w:ascii="Times New Roman" w:hAnsi="Times New Roman"/>
          <w:b/>
          <w:bCs/>
          <w:sz w:val="28"/>
          <w:szCs w:val="28"/>
        </w:rPr>
      </w:pPr>
    </w:p>
    <w:p w14:paraId="65BA1D89" w14:textId="77777777" w:rsidR="008A7E70" w:rsidRDefault="008A7E70" w:rsidP="00CE04BC">
      <w:pPr>
        <w:spacing w:before="120" w:line="360" w:lineRule="atLeast"/>
        <w:jc w:val="both"/>
        <w:rPr>
          <w:rFonts w:ascii="Times New Roman" w:hAnsi="Times New Roman"/>
          <w:b/>
          <w:bCs/>
          <w:sz w:val="28"/>
          <w:szCs w:val="28"/>
        </w:rPr>
      </w:pPr>
    </w:p>
    <w:p w14:paraId="300C1086" w14:textId="77777777" w:rsidR="000A0AF4" w:rsidRPr="00327903" w:rsidRDefault="00000000" w:rsidP="008A7E70">
      <w:pPr>
        <w:spacing w:before="120" w:line="360" w:lineRule="atLeast"/>
        <w:jc w:val="both"/>
        <w:rPr>
          <w:rFonts w:ascii="Times New Roman" w:hAnsi="Times New Roman"/>
          <w:b/>
          <w:bCs/>
          <w:sz w:val="28"/>
          <w:szCs w:val="28"/>
        </w:rPr>
      </w:pPr>
      <w:r>
        <w:rPr>
          <w:rFonts w:ascii="Times New Roman" w:hAnsi="Times New Roman"/>
          <w:b/>
          <w:bCs/>
          <w:sz w:val="28"/>
          <w:szCs w:val="28"/>
        </w:rPr>
        <w:lastRenderedPageBreak/>
        <w:fldChar w:fldCharType="begin"/>
      </w:r>
      <w:r>
        <w:rPr>
          <w:rFonts w:ascii="Times New Roman" w:hAnsi="Times New Roman"/>
          <w:b/>
          <w:bCs/>
          <w:sz w:val="28"/>
          <w:szCs w:val="28"/>
        </w:rPr>
        <w:instrText xml:space="preserve"> </w:instrText>
      </w:r>
      <w:r>
        <w:rPr>
          <w:rFonts w:ascii="Times New Roman" w:hAnsi="Times New Roman"/>
          <w:b/>
          <w:bCs/>
          <w:sz w:val="28"/>
          <w:szCs w:val="28"/>
        </w:rPr>
        <w:instrText>LINK Excel.Sheet.8 "G:\\3.%20AEG\\1.%20Ban%20ve\\98.%20Bac%20Giang\\5.%20Goc%20khe\\0.%20Quyet%20dinh%20phe%20duyet%20du%20an\\Tong%20muc%20dinh%20Goc%20Khe%20-%203.xls" "" \a \p \f 0</w:instrText>
      </w:r>
      <w:r>
        <w:rPr>
          <w:rFonts w:ascii="Times New Roman" w:hAnsi="Times New Roman"/>
          <w:b/>
          <w:bCs/>
          <w:sz w:val="28"/>
          <w:szCs w:val="28"/>
        </w:rPr>
        <w:instrText xml:space="preserve"> </w:instrText>
      </w:r>
      <w:r>
        <w:rPr>
          <w:rFonts w:ascii="Times New Roman" w:hAnsi="Times New Roman"/>
          <w:b/>
          <w:bCs/>
          <w:sz w:val="28"/>
          <w:szCs w:val="28"/>
        </w:rPr>
        <w:fldChar w:fldCharType="separate"/>
      </w:r>
      <w:r>
        <w:rPr>
          <w:rFonts w:ascii="Times New Roman" w:hAnsi="Times New Roman"/>
          <w:b/>
          <w:bCs/>
          <w:sz w:val="28"/>
          <w:szCs w:val="28"/>
        </w:rPr>
        <w:object w:dxaOrig="12564" w:dyaOrig="18357" w14:anchorId="59E2B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8pt;height:694.8pt" o:ole="">
            <v:imagedata r:id="rId8" o:title=""/>
          </v:shape>
        </w:object>
      </w:r>
      <w:r>
        <w:rPr>
          <w:rFonts w:ascii="Times New Roman" w:hAnsi="Times New Roman"/>
          <w:b/>
          <w:bCs/>
          <w:sz w:val="28"/>
          <w:szCs w:val="28"/>
        </w:rPr>
        <w:fldChar w:fldCharType="end"/>
      </w:r>
    </w:p>
    <w:sectPr w:rsidR="000A0AF4" w:rsidRPr="00327903" w:rsidSect="00E84B11">
      <w:headerReference w:type="default" r:id="rId9"/>
      <w:footerReference w:type="even" r:id="rId10"/>
      <w:footerReference w:type="default" r:id="rId11"/>
      <w:pgSz w:w="11906" w:h="16838" w:code="9"/>
      <w:pgMar w:top="1021" w:right="1021" w:bottom="102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47A0F" w14:textId="77777777" w:rsidR="00715DAE" w:rsidRDefault="00715DAE">
      <w:r>
        <w:separator/>
      </w:r>
    </w:p>
  </w:endnote>
  <w:endnote w:type="continuationSeparator" w:id="0">
    <w:p w14:paraId="134D1773" w14:textId="77777777" w:rsidR="00715DAE" w:rsidRDefault="00715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nTime">
    <w:altName w:val="Times New Roman"/>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Arial Narrow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9BCD0" w14:textId="77777777" w:rsidR="00F5170E" w:rsidRDefault="00F5170E" w:rsidP="004750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E3D79F0" w14:textId="77777777" w:rsidR="00F5170E" w:rsidRDefault="00F5170E" w:rsidP="004750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94898" w14:textId="77777777" w:rsidR="00F5170E" w:rsidRPr="008E3C34" w:rsidRDefault="00F5170E" w:rsidP="008E3C34">
    <w:pPr>
      <w:pStyle w:val="Footer"/>
      <w:spacing w:before="120"/>
      <w:rPr>
        <w:rFonts w:ascii="Times New Roman" w:hAnsi="Times New Roman"/>
        <w:i/>
        <w:sz w:val="26"/>
        <w:szCs w:val="26"/>
      </w:rPr>
    </w:pPr>
    <w:r w:rsidRPr="008E3C34">
      <w:rPr>
        <w:rFonts w:ascii="Times New Roman" w:hAnsi="Times New Roman"/>
        <w:i/>
        <w:sz w:val="26"/>
        <w:szCs w:val="26"/>
      </w:rPr>
      <w:t>Công</w:t>
    </w:r>
    <w:r>
      <w:rPr>
        <w:rFonts w:ascii="Times New Roman" w:hAnsi="Times New Roman"/>
        <w:i/>
        <w:sz w:val="26"/>
        <w:szCs w:val="26"/>
      </w:rPr>
      <w:t xml:space="preserve"> ty TNHH Xây dựng và Bảo tồn công trình Văn hóa Việt AEG thực hiện!             </w:t>
    </w:r>
    <w:r w:rsidRPr="00EB2320">
      <w:rPr>
        <w:rFonts w:ascii="Times New Roman" w:hAnsi="Times New Roman"/>
      </w:rPr>
      <w:fldChar w:fldCharType="begin"/>
    </w:r>
    <w:r w:rsidRPr="00EB2320">
      <w:rPr>
        <w:rFonts w:ascii="Times New Roman" w:hAnsi="Times New Roman"/>
      </w:rPr>
      <w:instrText xml:space="preserve"> PAGE   \* MERGEFORMAT </w:instrText>
    </w:r>
    <w:r w:rsidRPr="00EB2320">
      <w:rPr>
        <w:rFonts w:ascii="Times New Roman" w:hAnsi="Times New Roman"/>
      </w:rPr>
      <w:fldChar w:fldCharType="separate"/>
    </w:r>
    <w:r w:rsidR="003202CF">
      <w:rPr>
        <w:rFonts w:ascii="Times New Roman" w:hAnsi="Times New Roman"/>
        <w:noProof/>
      </w:rPr>
      <w:t>1</w:t>
    </w:r>
    <w:r w:rsidRPr="00EB2320">
      <w:rPr>
        <w:rFonts w:ascii="Times New Roman" w:hAnsi="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E8470" w14:textId="77777777" w:rsidR="00715DAE" w:rsidRDefault="00715DAE">
      <w:r>
        <w:separator/>
      </w:r>
    </w:p>
  </w:footnote>
  <w:footnote w:type="continuationSeparator" w:id="0">
    <w:p w14:paraId="2A44A59E" w14:textId="77777777" w:rsidR="00715DAE" w:rsidRDefault="00715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D81E4" w14:textId="77777777" w:rsidR="00F5170E" w:rsidRPr="00A3252C" w:rsidRDefault="00F5170E" w:rsidP="003C534C">
    <w:pPr>
      <w:pStyle w:val="Header"/>
      <w:spacing w:after="240"/>
      <w:rPr>
        <w:rFonts w:ascii="Times New Roman" w:hAnsi="Times New Roman"/>
        <w:i/>
        <w:spacing w:val="-2"/>
        <w:sz w:val="26"/>
        <w:szCs w:val="26"/>
      </w:rPr>
    </w:pPr>
    <w:r w:rsidRPr="00A3252C">
      <w:rPr>
        <w:rFonts w:ascii="Times New Roman" w:hAnsi="Times New Roman"/>
        <w:i/>
        <w:spacing w:val="-2"/>
        <w:sz w:val="26"/>
        <w:szCs w:val="26"/>
      </w:rPr>
      <w:t xml:space="preserve">Thuyết minh dự án: Tu bổ, tôn tạo </w:t>
    </w:r>
    <w:r>
      <w:rPr>
        <w:rFonts w:ascii="Times New Roman" w:hAnsi="Times New Roman"/>
        <w:i/>
        <w:spacing w:val="-2"/>
        <w:sz w:val="26"/>
        <w:szCs w:val="26"/>
      </w:rPr>
      <w:t>di tích đền Gốc Khế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2DD"/>
    <w:multiLevelType w:val="hybridMultilevel"/>
    <w:tmpl w:val="592C8168"/>
    <w:lvl w:ilvl="0" w:tplc="F2D4361C">
      <w:start w:val="1"/>
      <w:numFmt w:val="bullet"/>
      <w:lvlText w:val="-"/>
      <w:lvlJc w:val="left"/>
      <w:pPr>
        <w:ind w:left="780" w:hanging="360"/>
      </w:pPr>
      <w:rPr>
        <w:rFonts w:ascii=".VnTime" w:eastAsia="Times New Roman" w:hAnsi=".VnTime"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75D234D"/>
    <w:multiLevelType w:val="hybridMultilevel"/>
    <w:tmpl w:val="EDBA95B4"/>
    <w:lvl w:ilvl="0" w:tplc="D4A8E0E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46E04EDB"/>
    <w:multiLevelType w:val="hybridMultilevel"/>
    <w:tmpl w:val="E724DA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D782A34"/>
    <w:multiLevelType w:val="hybridMultilevel"/>
    <w:tmpl w:val="CD6E8214"/>
    <w:lvl w:ilvl="0" w:tplc="E73EE7EC">
      <w:start w:val="1"/>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55736245"/>
    <w:multiLevelType w:val="hybridMultilevel"/>
    <w:tmpl w:val="8256A84A"/>
    <w:lvl w:ilvl="0" w:tplc="DD4A1B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B080FAF"/>
    <w:multiLevelType w:val="hybridMultilevel"/>
    <w:tmpl w:val="8B6E75D6"/>
    <w:lvl w:ilvl="0" w:tplc="1F9ADBD2">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45317E"/>
    <w:multiLevelType w:val="hybridMultilevel"/>
    <w:tmpl w:val="6A525B9C"/>
    <w:lvl w:ilvl="0" w:tplc="D06448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23D1450"/>
    <w:multiLevelType w:val="hybridMultilevel"/>
    <w:tmpl w:val="A566CA50"/>
    <w:lvl w:ilvl="0" w:tplc="E15AE45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656C2519"/>
    <w:multiLevelType w:val="hybridMultilevel"/>
    <w:tmpl w:val="229654B2"/>
    <w:lvl w:ilvl="0" w:tplc="58C027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D880CA3"/>
    <w:multiLevelType w:val="hybridMultilevel"/>
    <w:tmpl w:val="8EDAA4B6"/>
    <w:lvl w:ilvl="0" w:tplc="722437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5C3EDF"/>
    <w:multiLevelType w:val="hybridMultilevel"/>
    <w:tmpl w:val="3BCC78E4"/>
    <w:lvl w:ilvl="0" w:tplc="E4FE6D8E">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766119471">
    <w:abstractNumId w:val="2"/>
  </w:num>
  <w:num w:numId="2" w16cid:durableId="1485468283">
    <w:abstractNumId w:val="0"/>
  </w:num>
  <w:num w:numId="3" w16cid:durableId="521431759">
    <w:abstractNumId w:val="8"/>
  </w:num>
  <w:num w:numId="4" w16cid:durableId="1692223474">
    <w:abstractNumId w:val="4"/>
  </w:num>
  <w:num w:numId="5" w16cid:durableId="1156720805">
    <w:abstractNumId w:val="9"/>
  </w:num>
  <w:num w:numId="6" w16cid:durableId="2083140350">
    <w:abstractNumId w:val="10"/>
  </w:num>
  <w:num w:numId="7" w16cid:durableId="1840150431">
    <w:abstractNumId w:val="5"/>
  </w:num>
  <w:num w:numId="8" w16cid:durableId="1896040875">
    <w:abstractNumId w:val="6"/>
  </w:num>
  <w:num w:numId="9" w16cid:durableId="1915235135">
    <w:abstractNumId w:val="3"/>
  </w:num>
  <w:num w:numId="10" w16cid:durableId="1037123947">
    <w:abstractNumId w:val="1"/>
  </w:num>
  <w:num w:numId="11" w16cid:durableId="1683193817">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D6"/>
    <w:rsid w:val="00000777"/>
    <w:rsid w:val="00001838"/>
    <w:rsid w:val="00003942"/>
    <w:rsid w:val="00003B72"/>
    <w:rsid w:val="0000737D"/>
    <w:rsid w:val="00007AD1"/>
    <w:rsid w:val="00007C85"/>
    <w:rsid w:val="00010B13"/>
    <w:rsid w:val="00010FD8"/>
    <w:rsid w:val="00012A6D"/>
    <w:rsid w:val="00013A47"/>
    <w:rsid w:val="00014FEA"/>
    <w:rsid w:val="00015ACF"/>
    <w:rsid w:val="0001664B"/>
    <w:rsid w:val="00017571"/>
    <w:rsid w:val="00017F40"/>
    <w:rsid w:val="000238CA"/>
    <w:rsid w:val="00024C73"/>
    <w:rsid w:val="00025D74"/>
    <w:rsid w:val="000303E6"/>
    <w:rsid w:val="000315E2"/>
    <w:rsid w:val="0003297F"/>
    <w:rsid w:val="00032AAD"/>
    <w:rsid w:val="00032D3D"/>
    <w:rsid w:val="00033961"/>
    <w:rsid w:val="00033FD4"/>
    <w:rsid w:val="00034431"/>
    <w:rsid w:val="00036CD6"/>
    <w:rsid w:val="00037104"/>
    <w:rsid w:val="000379BA"/>
    <w:rsid w:val="000406EF"/>
    <w:rsid w:val="000408CF"/>
    <w:rsid w:val="00040A55"/>
    <w:rsid w:val="00040F9F"/>
    <w:rsid w:val="00042B3B"/>
    <w:rsid w:val="0004368E"/>
    <w:rsid w:val="00046251"/>
    <w:rsid w:val="0004647B"/>
    <w:rsid w:val="00050307"/>
    <w:rsid w:val="00051C57"/>
    <w:rsid w:val="00053A7C"/>
    <w:rsid w:val="00054BD9"/>
    <w:rsid w:val="0005524E"/>
    <w:rsid w:val="000562E3"/>
    <w:rsid w:val="00056771"/>
    <w:rsid w:val="00060D37"/>
    <w:rsid w:val="00063874"/>
    <w:rsid w:val="00064220"/>
    <w:rsid w:val="000656BD"/>
    <w:rsid w:val="000656E4"/>
    <w:rsid w:val="00065859"/>
    <w:rsid w:val="000718AD"/>
    <w:rsid w:val="00071997"/>
    <w:rsid w:val="00072F65"/>
    <w:rsid w:val="000735F6"/>
    <w:rsid w:val="00074753"/>
    <w:rsid w:val="0007556F"/>
    <w:rsid w:val="000757F9"/>
    <w:rsid w:val="00076FE4"/>
    <w:rsid w:val="000810EC"/>
    <w:rsid w:val="00083D08"/>
    <w:rsid w:val="00085957"/>
    <w:rsid w:val="00085B3E"/>
    <w:rsid w:val="00087A40"/>
    <w:rsid w:val="0009042C"/>
    <w:rsid w:val="000908BD"/>
    <w:rsid w:val="0009137D"/>
    <w:rsid w:val="00091452"/>
    <w:rsid w:val="000926AA"/>
    <w:rsid w:val="00092824"/>
    <w:rsid w:val="0009323E"/>
    <w:rsid w:val="00094287"/>
    <w:rsid w:val="00094C2F"/>
    <w:rsid w:val="000953BD"/>
    <w:rsid w:val="00095442"/>
    <w:rsid w:val="000A057A"/>
    <w:rsid w:val="000A0A93"/>
    <w:rsid w:val="000A0AF4"/>
    <w:rsid w:val="000A1BE3"/>
    <w:rsid w:val="000A1C98"/>
    <w:rsid w:val="000A1DA2"/>
    <w:rsid w:val="000A3440"/>
    <w:rsid w:val="000A38BD"/>
    <w:rsid w:val="000A4687"/>
    <w:rsid w:val="000B0367"/>
    <w:rsid w:val="000B0AED"/>
    <w:rsid w:val="000B0C40"/>
    <w:rsid w:val="000B0F46"/>
    <w:rsid w:val="000B1200"/>
    <w:rsid w:val="000B2490"/>
    <w:rsid w:val="000B2A4D"/>
    <w:rsid w:val="000B6033"/>
    <w:rsid w:val="000C0FC1"/>
    <w:rsid w:val="000C27A3"/>
    <w:rsid w:val="000C2A0F"/>
    <w:rsid w:val="000C42F8"/>
    <w:rsid w:val="000C45CC"/>
    <w:rsid w:val="000C523D"/>
    <w:rsid w:val="000C5506"/>
    <w:rsid w:val="000C5B14"/>
    <w:rsid w:val="000C65BD"/>
    <w:rsid w:val="000D1045"/>
    <w:rsid w:val="000D11AE"/>
    <w:rsid w:val="000D1679"/>
    <w:rsid w:val="000D36C9"/>
    <w:rsid w:val="000D55A6"/>
    <w:rsid w:val="000D5AA8"/>
    <w:rsid w:val="000D6C94"/>
    <w:rsid w:val="000D713C"/>
    <w:rsid w:val="000D761C"/>
    <w:rsid w:val="000E0BA0"/>
    <w:rsid w:val="000E2DB2"/>
    <w:rsid w:val="000E483C"/>
    <w:rsid w:val="000E76D9"/>
    <w:rsid w:val="000E7721"/>
    <w:rsid w:val="000E7DCE"/>
    <w:rsid w:val="000E7EE6"/>
    <w:rsid w:val="000F1A90"/>
    <w:rsid w:val="000F2796"/>
    <w:rsid w:val="000F2C73"/>
    <w:rsid w:val="000F4BAC"/>
    <w:rsid w:val="000F5323"/>
    <w:rsid w:val="000F63BA"/>
    <w:rsid w:val="000F74E7"/>
    <w:rsid w:val="000F7926"/>
    <w:rsid w:val="000F7DA5"/>
    <w:rsid w:val="00101C0B"/>
    <w:rsid w:val="00101E42"/>
    <w:rsid w:val="00103635"/>
    <w:rsid w:val="001036A2"/>
    <w:rsid w:val="001044B8"/>
    <w:rsid w:val="001048B0"/>
    <w:rsid w:val="001071A8"/>
    <w:rsid w:val="00107B97"/>
    <w:rsid w:val="00110666"/>
    <w:rsid w:val="001109A8"/>
    <w:rsid w:val="00111558"/>
    <w:rsid w:val="00111C83"/>
    <w:rsid w:val="0011245B"/>
    <w:rsid w:val="00114C41"/>
    <w:rsid w:val="00115E54"/>
    <w:rsid w:val="0011661F"/>
    <w:rsid w:val="00117638"/>
    <w:rsid w:val="001177DE"/>
    <w:rsid w:val="001204F8"/>
    <w:rsid w:val="001217CF"/>
    <w:rsid w:val="00122C8B"/>
    <w:rsid w:val="00122FF2"/>
    <w:rsid w:val="0012383E"/>
    <w:rsid w:val="001245BC"/>
    <w:rsid w:val="00125969"/>
    <w:rsid w:val="001265C9"/>
    <w:rsid w:val="00126653"/>
    <w:rsid w:val="00126F71"/>
    <w:rsid w:val="00127682"/>
    <w:rsid w:val="00127E69"/>
    <w:rsid w:val="0013037A"/>
    <w:rsid w:val="0013054B"/>
    <w:rsid w:val="00130DB3"/>
    <w:rsid w:val="0013141F"/>
    <w:rsid w:val="001315A1"/>
    <w:rsid w:val="001350F3"/>
    <w:rsid w:val="00135990"/>
    <w:rsid w:val="0013631E"/>
    <w:rsid w:val="00136DD2"/>
    <w:rsid w:val="00143F2E"/>
    <w:rsid w:val="00144219"/>
    <w:rsid w:val="00144BD1"/>
    <w:rsid w:val="00144CA6"/>
    <w:rsid w:val="00144E30"/>
    <w:rsid w:val="0014536D"/>
    <w:rsid w:val="00150593"/>
    <w:rsid w:val="00156416"/>
    <w:rsid w:val="00156425"/>
    <w:rsid w:val="0015661B"/>
    <w:rsid w:val="0015668C"/>
    <w:rsid w:val="00156B93"/>
    <w:rsid w:val="00156F8D"/>
    <w:rsid w:val="00160DD4"/>
    <w:rsid w:val="00160E94"/>
    <w:rsid w:val="001634F4"/>
    <w:rsid w:val="00163B6E"/>
    <w:rsid w:val="00164DFF"/>
    <w:rsid w:val="00165521"/>
    <w:rsid w:val="00165BA2"/>
    <w:rsid w:val="001660C4"/>
    <w:rsid w:val="00171B86"/>
    <w:rsid w:val="00171BDF"/>
    <w:rsid w:val="00172E20"/>
    <w:rsid w:val="00172FB3"/>
    <w:rsid w:val="001748F0"/>
    <w:rsid w:val="00177380"/>
    <w:rsid w:val="00177393"/>
    <w:rsid w:val="00177603"/>
    <w:rsid w:val="00181080"/>
    <w:rsid w:val="00181573"/>
    <w:rsid w:val="00181635"/>
    <w:rsid w:val="00183D0A"/>
    <w:rsid w:val="00184010"/>
    <w:rsid w:val="0018622C"/>
    <w:rsid w:val="001862F4"/>
    <w:rsid w:val="001868F8"/>
    <w:rsid w:val="0018749B"/>
    <w:rsid w:val="00187811"/>
    <w:rsid w:val="001907E6"/>
    <w:rsid w:val="00192B69"/>
    <w:rsid w:val="00193B03"/>
    <w:rsid w:val="00193F98"/>
    <w:rsid w:val="00195253"/>
    <w:rsid w:val="00195521"/>
    <w:rsid w:val="00197126"/>
    <w:rsid w:val="00197786"/>
    <w:rsid w:val="001A33BA"/>
    <w:rsid w:val="001A3F17"/>
    <w:rsid w:val="001A4E51"/>
    <w:rsid w:val="001A54AD"/>
    <w:rsid w:val="001A628B"/>
    <w:rsid w:val="001A71A6"/>
    <w:rsid w:val="001B0701"/>
    <w:rsid w:val="001B1F59"/>
    <w:rsid w:val="001B35B0"/>
    <w:rsid w:val="001B4796"/>
    <w:rsid w:val="001B5067"/>
    <w:rsid w:val="001B6621"/>
    <w:rsid w:val="001B6FA9"/>
    <w:rsid w:val="001B75AA"/>
    <w:rsid w:val="001B75E3"/>
    <w:rsid w:val="001B7F85"/>
    <w:rsid w:val="001C0250"/>
    <w:rsid w:val="001C12A9"/>
    <w:rsid w:val="001C13F5"/>
    <w:rsid w:val="001C2705"/>
    <w:rsid w:val="001C48D9"/>
    <w:rsid w:val="001C5307"/>
    <w:rsid w:val="001C6041"/>
    <w:rsid w:val="001C6334"/>
    <w:rsid w:val="001C6677"/>
    <w:rsid w:val="001D0C2C"/>
    <w:rsid w:val="001D0E24"/>
    <w:rsid w:val="001D11DE"/>
    <w:rsid w:val="001D4826"/>
    <w:rsid w:val="001D4A7A"/>
    <w:rsid w:val="001D5592"/>
    <w:rsid w:val="001D5680"/>
    <w:rsid w:val="001D65C7"/>
    <w:rsid w:val="001D74AB"/>
    <w:rsid w:val="001D7E0E"/>
    <w:rsid w:val="001E05B1"/>
    <w:rsid w:val="001E0DF6"/>
    <w:rsid w:val="001E1DFF"/>
    <w:rsid w:val="001E4E98"/>
    <w:rsid w:val="001E5896"/>
    <w:rsid w:val="001E68BC"/>
    <w:rsid w:val="001E7D1C"/>
    <w:rsid w:val="001F02F9"/>
    <w:rsid w:val="001F2E01"/>
    <w:rsid w:val="001F3AA0"/>
    <w:rsid w:val="001F42FF"/>
    <w:rsid w:val="001F625E"/>
    <w:rsid w:val="001F67D6"/>
    <w:rsid w:val="001F7B20"/>
    <w:rsid w:val="0020024E"/>
    <w:rsid w:val="0020085D"/>
    <w:rsid w:val="00200C8C"/>
    <w:rsid w:val="00201D85"/>
    <w:rsid w:val="002024D5"/>
    <w:rsid w:val="002029C5"/>
    <w:rsid w:val="00202E7A"/>
    <w:rsid w:val="00203BE7"/>
    <w:rsid w:val="0020461F"/>
    <w:rsid w:val="00204B0F"/>
    <w:rsid w:val="00204BF2"/>
    <w:rsid w:val="00205857"/>
    <w:rsid w:val="00205EBC"/>
    <w:rsid w:val="00205EC8"/>
    <w:rsid w:val="00205F12"/>
    <w:rsid w:val="00207AA0"/>
    <w:rsid w:val="002104A9"/>
    <w:rsid w:val="00210937"/>
    <w:rsid w:val="00211C06"/>
    <w:rsid w:val="00216F38"/>
    <w:rsid w:val="00220D8D"/>
    <w:rsid w:val="002213B7"/>
    <w:rsid w:val="0022309C"/>
    <w:rsid w:val="002248FC"/>
    <w:rsid w:val="00225C8C"/>
    <w:rsid w:val="00227733"/>
    <w:rsid w:val="002277B9"/>
    <w:rsid w:val="00227BEE"/>
    <w:rsid w:val="00227C20"/>
    <w:rsid w:val="002304CE"/>
    <w:rsid w:val="0023068D"/>
    <w:rsid w:val="0023071F"/>
    <w:rsid w:val="00231A23"/>
    <w:rsid w:val="00232979"/>
    <w:rsid w:val="00233582"/>
    <w:rsid w:val="0023501C"/>
    <w:rsid w:val="0023538B"/>
    <w:rsid w:val="00237107"/>
    <w:rsid w:val="00237C63"/>
    <w:rsid w:val="0024105B"/>
    <w:rsid w:val="0024120F"/>
    <w:rsid w:val="00241745"/>
    <w:rsid w:val="00241AFC"/>
    <w:rsid w:val="00242C73"/>
    <w:rsid w:val="00243510"/>
    <w:rsid w:val="00243A6B"/>
    <w:rsid w:val="00245968"/>
    <w:rsid w:val="00246435"/>
    <w:rsid w:val="002465FC"/>
    <w:rsid w:val="002471F9"/>
    <w:rsid w:val="00250FD3"/>
    <w:rsid w:val="0025144B"/>
    <w:rsid w:val="00251955"/>
    <w:rsid w:val="00253315"/>
    <w:rsid w:val="00254F0F"/>
    <w:rsid w:val="002550F8"/>
    <w:rsid w:val="00256A3D"/>
    <w:rsid w:val="00260F46"/>
    <w:rsid w:val="00262673"/>
    <w:rsid w:val="00263286"/>
    <w:rsid w:val="00263A40"/>
    <w:rsid w:val="00263B8B"/>
    <w:rsid w:val="00264271"/>
    <w:rsid w:val="0026444D"/>
    <w:rsid w:val="00264920"/>
    <w:rsid w:val="00264F2A"/>
    <w:rsid w:val="00266547"/>
    <w:rsid w:val="002669B7"/>
    <w:rsid w:val="00266D8E"/>
    <w:rsid w:val="00267DA6"/>
    <w:rsid w:val="002706A0"/>
    <w:rsid w:val="002731DA"/>
    <w:rsid w:val="00273356"/>
    <w:rsid w:val="002735B1"/>
    <w:rsid w:val="00280C43"/>
    <w:rsid w:val="00281C36"/>
    <w:rsid w:val="00282232"/>
    <w:rsid w:val="0028282C"/>
    <w:rsid w:val="00284C56"/>
    <w:rsid w:val="0028539E"/>
    <w:rsid w:val="00285441"/>
    <w:rsid w:val="002869A3"/>
    <w:rsid w:val="00287057"/>
    <w:rsid w:val="0028735C"/>
    <w:rsid w:val="0028747B"/>
    <w:rsid w:val="00290B88"/>
    <w:rsid w:val="00290BC3"/>
    <w:rsid w:val="002917E7"/>
    <w:rsid w:val="00291DBE"/>
    <w:rsid w:val="002920A8"/>
    <w:rsid w:val="002928E0"/>
    <w:rsid w:val="00292A00"/>
    <w:rsid w:val="00293BC9"/>
    <w:rsid w:val="00294D35"/>
    <w:rsid w:val="00295DFC"/>
    <w:rsid w:val="0029648C"/>
    <w:rsid w:val="00297675"/>
    <w:rsid w:val="00297A27"/>
    <w:rsid w:val="002A2C19"/>
    <w:rsid w:val="002A395E"/>
    <w:rsid w:val="002A402D"/>
    <w:rsid w:val="002A46D9"/>
    <w:rsid w:val="002A53F8"/>
    <w:rsid w:val="002A6939"/>
    <w:rsid w:val="002B4894"/>
    <w:rsid w:val="002B5E16"/>
    <w:rsid w:val="002B7B60"/>
    <w:rsid w:val="002C0EF3"/>
    <w:rsid w:val="002C0F22"/>
    <w:rsid w:val="002C151C"/>
    <w:rsid w:val="002C1DC6"/>
    <w:rsid w:val="002C3DA1"/>
    <w:rsid w:val="002C4D12"/>
    <w:rsid w:val="002C54CF"/>
    <w:rsid w:val="002C56CF"/>
    <w:rsid w:val="002C5C24"/>
    <w:rsid w:val="002C5EB9"/>
    <w:rsid w:val="002D0A20"/>
    <w:rsid w:val="002D0D3F"/>
    <w:rsid w:val="002D163B"/>
    <w:rsid w:val="002D22E9"/>
    <w:rsid w:val="002D28BA"/>
    <w:rsid w:val="002D2ADD"/>
    <w:rsid w:val="002D2BE0"/>
    <w:rsid w:val="002D4925"/>
    <w:rsid w:val="002D4B30"/>
    <w:rsid w:val="002D51AD"/>
    <w:rsid w:val="002D55A2"/>
    <w:rsid w:val="002D5C07"/>
    <w:rsid w:val="002D6E0D"/>
    <w:rsid w:val="002E037F"/>
    <w:rsid w:val="002E229B"/>
    <w:rsid w:val="002E2C77"/>
    <w:rsid w:val="002E320C"/>
    <w:rsid w:val="002E40C3"/>
    <w:rsid w:val="002E609D"/>
    <w:rsid w:val="002E7396"/>
    <w:rsid w:val="002F0041"/>
    <w:rsid w:val="002F04B7"/>
    <w:rsid w:val="002F064F"/>
    <w:rsid w:val="002F0879"/>
    <w:rsid w:val="002F0AB7"/>
    <w:rsid w:val="002F1391"/>
    <w:rsid w:val="002F2530"/>
    <w:rsid w:val="002F32DD"/>
    <w:rsid w:val="002F3911"/>
    <w:rsid w:val="002F3A72"/>
    <w:rsid w:val="002F3BBD"/>
    <w:rsid w:val="002F4718"/>
    <w:rsid w:val="002F54E1"/>
    <w:rsid w:val="002F659F"/>
    <w:rsid w:val="002F7039"/>
    <w:rsid w:val="002F787A"/>
    <w:rsid w:val="002F79AA"/>
    <w:rsid w:val="002F7B76"/>
    <w:rsid w:val="0030114B"/>
    <w:rsid w:val="00302DAD"/>
    <w:rsid w:val="00303ACF"/>
    <w:rsid w:val="00304B8B"/>
    <w:rsid w:val="0030588F"/>
    <w:rsid w:val="00305E7C"/>
    <w:rsid w:val="003060E2"/>
    <w:rsid w:val="0030689D"/>
    <w:rsid w:val="00306D38"/>
    <w:rsid w:val="003102F0"/>
    <w:rsid w:val="00310944"/>
    <w:rsid w:val="00313C04"/>
    <w:rsid w:val="003144B9"/>
    <w:rsid w:val="003175B0"/>
    <w:rsid w:val="003202CF"/>
    <w:rsid w:val="003213AF"/>
    <w:rsid w:val="00321449"/>
    <w:rsid w:val="00322045"/>
    <w:rsid w:val="00322D1D"/>
    <w:rsid w:val="00322E9F"/>
    <w:rsid w:val="003246E7"/>
    <w:rsid w:val="00326353"/>
    <w:rsid w:val="003276C7"/>
    <w:rsid w:val="00327903"/>
    <w:rsid w:val="00327CC6"/>
    <w:rsid w:val="00330270"/>
    <w:rsid w:val="00330826"/>
    <w:rsid w:val="00330AD5"/>
    <w:rsid w:val="003319E6"/>
    <w:rsid w:val="00331E9D"/>
    <w:rsid w:val="003322CD"/>
    <w:rsid w:val="00332326"/>
    <w:rsid w:val="0033243E"/>
    <w:rsid w:val="0033284A"/>
    <w:rsid w:val="00332911"/>
    <w:rsid w:val="00333FD6"/>
    <w:rsid w:val="003343A4"/>
    <w:rsid w:val="003350A3"/>
    <w:rsid w:val="00335128"/>
    <w:rsid w:val="00335501"/>
    <w:rsid w:val="00335BC9"/>
    <w:rsid w:val="0033608D"/>
    <w:rsid w:val="003411F8"/>
    <w:rsid w:val="0034390F"/>
    <w:rsid w:val="00347FA5"/>
    <w:rsid w:val="003500BB"/>
    <w:rsid w:val="00351AD9"/>
    <w:rsid w:val="003520DE"/>
    <w:rsid w:val="00354271"/>
    <w:rsid w:val="00354447"/>
    <w:rsid w:val="00354908"/>
    <w:rsid w:val="00355CE3"/>
    <w:rsid w:val="003571FC"/>
    <w:rsid w:val="00357B3E"/>
    <w:rsid w:val="00357DCA"/>
    <w:rsid w:val="003605B5"/>
    <w:rsid w:val="00366EC1"/>
    <w:rsid w:val="00371AEE"/>
    <w:rsid w:val="00372CBF"/>
    <w:rsid w:val="00374129"/>
    <w:rsid w:val="00377609"/>
    <w:rsid w:val="00382DEB"/>
    <w:rsid w:val="003830E0"/>
    <w:rsid w:val="003837C6"/>
    <w:rsid w:val="00383D3E"/>
    <w:rsid w:val="0038725D"/>
    <w:rsid w:val="00387F8D"/>
    <w:rsid w:val="0039044F"/>
    <w:rsid w:val="0039084D"/>
    <w:rsid w:val="00393400"/>
    <w:rsid w:val="00393432"/>
    <w:rsid w:val="00394D5B"/>
    <w:rsid w:val="003A25A9"/>
    <w:rsid w:val="003A3E5F"/>
    <w:rsid w:val="003A617F"/>
    <w:rsid w:val="003A7994"/>
    <w:rsid w:val="003A7A5D"/>
    <w:rsid w:val="003B3279"/>
    <w:rsid w:val="003B3EA3"/>
    <w:rsid w:val="003B4172"/>
    <w:rsid w:val="003B5548"/>
    <w:rsid w:val="003B6844"/>
    <w:rsid w:val="003C047D"/>
    <w:rsid w:val="003C058F"/>
    <w:rsid w:val="003C0A5D"/>
    <w:rsid w:val="003C27A4"/>
    <w:rsid w:val="003C30AA"/>
    <w:rsid w:val="003C3FFC"/>
    <w:rsid w:val="003C402B"/>
    <w:rsid w:val="003C49A3"/>
    <w:rsid w:val="003C534C"/>
    <w:rsid w:val="003C7B8D"/>
    <w:rsid w:val="003D1572"/>
    <w:rsid w:val="003D1885"/>
    <w:rsid w:val="003D1F28"/>
    <w:rsid w:val="003D2C98"/>
    <w:rsid w:val="003D2FCA"/>
    <w:rsid w:val="003D340A"/>
    <w:rsid w:val="003D3BA0"/>
    <w:rsid w:val="003D3C28"/>
    <w:rsid w:val="003D5287"/>
    <w:rsid w:val="003E198E"/>
    <w:rsid w:val="003E1F5B"/>
    <w:rsid w:val="003E253F"/>
    <w:rsid w:val="003E26B9"/>
    <w:rsid w:val="003E2785"/>
    <w:rsid w:val="003E2D5B"/>
    <w:rsid w:val="003E3D82"/>
    <w:rsid w:val="003E4C67"/>
    <w:rsid w:val="003E4EAD"/>
    <w:rsid w:val="003E60A8"/>
    <w:rsid w:val="003E63A6"/>
    <w:rsid w:val="003E6F68"/>
    <w:rsid w:val="003F27D9"/>
    <w:rsid w:val="003F2907"/>
    <w:rsid w:val="003F2C7F"/>
    <w:rsid w:val="003F3195"/>
    <w:rsid w:val="003F3A10"/>
    <w:rsid w:val="003F4586"/>
    <w:rsid w:val="003F666D"/>
    <w:rsid w:val="003F7245"/>
    <w:rsid w:val="003F7479"/>
    <w:rsid w:val="003F74A1"/>
    <w:rsid w:val="003F7598"/>
    <w:rsid w:val="00402685"/>
    <w:rsid w:val="00402B13"/>
    <w:rsid w:val="00402CB5"/>
    <w:rsid w:val="00403003"/>
    <w:rsid w:val="00404F23"/>
    <w:rsid w:val="00405AC1"/>
    <w:rsid w:val="00405ADE"/>
    <w:rsid w:val="0040603D"/>
    <w:rsid w:val="004062B0"/>
    <w:rsid w:val="00406DCF"/>
    <w:rsid w:val="004070BC"/>
    <w:rsid w:val="00407627"/>
    <w:rsid w:val="00407713"/>
    <w:rsid w:val="004079A4"/>
    <w:rsid w:val="004107A1"/>
    <w:rsid w:val="00412501"/>
    <w:rsid w:val="00412AEC"/>
    <w:rsid w:val="00412E5B"/>
    <w:rsid w:val="004134C5"/>
    <w:rsid w:val="0041380C"/>
    <w:rsid w:val="00414212"/>
    <w:rsid w:val="004168B1"/>
    <w:rsid w:val="004219AD"/>
    <w:rsid w:val="00421BB8"/>
    <w:rsid w:val="00421FC1"/>
    <w:rsid w:val="004221A2"/>
    <w:rsid w:val="00423338"/>
    <w:rsid w:val="00423D9A"/>
    <w:rsid w:val="004243A8"/>
    <w:rsid w:val="00424A97"/>
    <w:rsid w:val="00425710"/>
    <w:rsid w:val="00425F96"/>
    <w:rsid w:val="0043192F"/>
    <w:rsid w:val="00432316"/>
    <w:rsid w:val="0043277A"/>
    <w:rsid w:val="00433D0E"/>
    <w:rsid w:val="00434B38"/>
    <w:rsid w:val="004377BD"/>
    <w:rsid w:val="004402C3"/>
    <w:rsid w:val="00440E0D"/>
    <w:rsid w:val="00441852"/>
    <w:rsid w:val="00441EE9"/>
    <w:rsid w:val="00443019"/>
    <w:rsid w:val="00443DBF"/>
    <w:rsid w:val="00443E8B"/>
    <w:rsid w:val="00444210"/>
    <w:rsid w:val="00444918"/>
    <w:rsid w:val="00444997"/>
    <w:rsid w:val="004449E1"/>
    <w:rsid w:val="00444F80"/>
    <w:rsid w:val="004452C6"/>
    <w:rsid w:val="00445574"/>
    <w:rsid w:val="00445F73"/>
    <w:rsid w:val="00446147"/>
    <w:rsid w:val="004470D9"/>
    <w:rsid w:val="00450DB4"/>
    <w:rsid w:val="0045161F"/>
    <w:rsid w:val="0045331B"/>
    <w:rsid w:val="00456424"/>
    <w:rsid w:val="004565D7"/>
    <w:rsid w:val="00456996"/>
    <w:rsid w:val="00456B1B"/>
    <w:rsid w:val="00456D20"/>
    <w:rsid w:val="00456F6A"/>
    <w:rsid w:val="00456FAF"/>
    <w:rsid w:val="00457378"/>
    <w:rsid w:val="00462F96"/>
    <w:rsid w:val="004641D2"/>
    <w:rsid w:val="00464709"/>
    <w:rsid w:val="00464EC9"/>
    <w:rsid w:val="00464EE1"/>
    <w:rsid w:val="004656B2"/>
    <w:rsid w:val="00465740"/>
    <w:rsid w:val="00465C4A"/>
    <w:rsid w:val="00465F9E"/>
    <w:rsid w:val="00466C60"/>
    <w:rsid w:val="004705AC"/>
    <w:rsid w:val="0047106F"/>
    <w:rsid w:val="00472539"/>
    <w:rsid w:val="004741FA"/>
    <w:rsid w:val="0047490B"/>
    <w:rsid w:val="00474B4F"/>
    <w:rsid w:val="00475007"/>
    <w:rsid w:val="00475545"/>
    <w:rsid w:val="004769E0"/>
    <w:rsid w:val="00481096"/>
    <w:rsid w:val="004815CD"/>
    <w:rsid w:val="0048376E"/>
    <w:rsid w:val="00483BF1"/>
    <w:rsid w:val="00484980"/>
    <w:rsid w:val="00485877"/>
    <w:rsid w:val="0048641E"/>
    <w:rsid w:val="00486615"/>
    <w:rsid w:val="004867CC"/>
    <w:rsid w:val="00490CE1"/>
    <w:rsid w:val="004935BD"/>
    <w:rsid w:val="00494EE7"/>
    <w:rsid w:val="00495528"/>
    <w:rsid w:val="0049600D"/>
    <w:rsid w:val="00496AB7"/>
    <w:rsid w:val="004978BD"/>
    <w:rsid w:val="00497BE3"/>
    <w:rsid w:val="004A0A64"/>
    <w:rsid w:val="004A1C7A"/>
    <w:rsid w:val="004A1CF9"/>
    <w:rsid w:val="004A3146"/>
    <w:rsid w:val="004A3677"/>
    <w:rsid w:val="004A3795"/>
    <w:rsid w:val="004A3C8D"/>
    <w:rsid w:val="004A4BE6"/>
    <w:rsid w:val="004A5444"/>
    <w:rsid w:val="004A7382"/>
    <w:rsid w:val="004A75E5"/>
    <w:rsid w:val="004A79C8"/>
    <w:rsid w:val="004B141C"/>
    <w:rsid w:val="004B261E"/>
    <w:rsid w:val="004B2723"/>
    <w:rsid w:val="004B28B0"/>
    <w:rsid w:val="004B32CF"/>
    <w:rsid w:val="004B33BC"/>
    <w:rsid w:val="004B3EEC"/>
    <w:rsid w:val="004B41A1"/>
    <w:rsid w:val="004B47DE"/>
    <w:rsid w:val="004B53E1"/>
    <w:rsid w:val="004B6322"/>
    <w:rsid w:val="004B664C"/>
    <w:rsid w:val="004B66AB"/>
    <w:rsid w:val="004B6760"/>
    <w:rsid w:val="004B7CFD"/>
    <w:rsid w:val="004C00F8"/>
    <w:rsid w:val="004C382F"/>
    <w:rsid w:val="004C3BC4"/>
    <w:rsid w:val="004C7DE4"/>
    <w:rsid w:val="004D1DA1"/>
    <w:rsid w:val="004D265F"/>
    <w:rsid w:val="004D3F65"/>
    <w:rsid w:val="004D5B3D"/>
    <w:rsid w:val="004D69B9"/>
    <w:rsid w:val="004D783F"/>
    <w:rsid w:val="004E2D63"/>
    <w:rsid w:val="004E344E"/>
    <w:rsid w:val="004E5B3D"/>
    <w:rsid w:val="004E5D78"/>
    <w:rsid w:val="004E5D7E"/>
    <w:rsid w:val="004E7012"/>
    <w:rsid w:val="004E7601"/>
    <w:rsid w:val="004E774C"/>
    <w:rsid w:val="004E775E"/>
    <w:rsid w:val="004E7835"/>
    <w:rsid w:val="004E7EB2"/>
    <w:rsid w:val="004F09A9"/>
    <w:rsid w:val="004F1131"/>
    <w:rsid w:val="004F11FD"/>
    <w:rsid w:val="004F130F"/>
    <w:rsid w:val="004F14F1"/>
    <w:rsid w:val="004F1F65"/>
    <w:rsid w:val="004F2B14"/>
    <w:rsid w:val="004F2CCC"/>
    <w:rsid w:val="004F3448"/>
    <w:rsid w:val="004F4CF0"/>
    <w:rsid w:val="004F549C"/>
    <w:rsid w:val="004F5F35"/>
    <w:rsid w:val="0050008D"/>
    <w:rsid w:val="00503435"/>
    <w:rsid w:val="005037A6"/>
    <w:rsid w:val="005053DB"/>
    <w:rsid w:val="0050577B"/>
    <w:rsid w:val="005062E0"/>
    <w:rsid w:val="00507025"/>
    <w:rsid w:val="005071FE"/>
    <w:rsid w:val="00510693"/>
    <w:rsid w:val="005114A3"/>
    <w:rsid w:val="00511965"/>
    <w:rsid w:val="00511CCB"/>
    <w:rsid w:val="00513049"/>
    <w:rsid w:val="005145A5"/>
    <w:rsid w:val="005165EA"/>
    <w:rsid w:val="005168C6"/>
    <w:rsid w:val="00516EA1"/>
    <w:rsid w:val="00521E62"/>
    <w:rsid w:val="0052254C"/>
    <w:rsid w:val="00523739"/>
    <w:rsid w:val="00523D65"/>
    <w:rsid w:val="00524089"/>
    <w:rsid w:val="005248D0"/>
    <w:rsid w:val="00525D66"/>
    <w:rsid w:val="0052770C"/>
    <w:rsid w:val="00533322"/>
    <w:rsid w:val="00533EEB"/>
    <w:rsid w:val="00537C7F"/>
    <w:rsid w:val="00542825"/>
    <w:rsid w:val="0054381E"/>
    <w:rsid w:val="005466B8"/>
    <w:rsid w:val="0054678B"/>
    <w:rsid w:val="005473AA"/>
    <w:rsid w:val="005475C8"/>
    <w:rsid w:val="00547B81"/>
    <w:rsid w:val="00550A4C"/>
    <w:rsid w:val="005520D5"/>
    <w:rsid w:val="00552F33"/>
    <w:rsid w:val="00553364"/>
    <w:rsid w:val="00553419"/>
    <w:rsid w:val="00554488"/>
    <w:rsid w:val="005554BF"/>
    <w:rsid w:val="0055774F"/>
    <w:rsid w:val="005578FE"/>
    <w:rsid w:val="005579D6"/>
    <w:rsid w:val="00557CBA"/>
    <w:rsid w:val="00560735"/>
    <w:rsid w:val="0056254D"/>
    <w:rsid w:val="005631FF"/>
    <w:rsid w:val="00564DC0"/>
    <w:rsid w:val="005662D0"/>
    <w:rsid w:val="00567440"/>
    <w:rsid w:val="0057140B"/>
    <w:rsid w:val="005716DD"/>
    <w:rsid w:val="00572609"/>
    <w:rsid w:val="00573334"/>
    <w:rsid w:val="00573BFC"/>
    <w:rsid w:val="00576CE3"/>
    <w:rsid w:val="00576D60"/>
    <w:rsid w:val="00582776"/>
    <w:rsid w:val="0058312D"/>
    <w:rsid w:val="0058359C"/>
    <w:rsid w:val="00583B28"/>
    <w:rsid w:val="00585862"/>
    <w:rsid w:val="00585D31"/>
    <w:rsid w:val="00585EEB"/>
    <w:rsid w:val="0059036C"/>
    <w:rsid w:val="00591153"/>
    <w:rsid w:val="00592085"/>
    <w:rsid w:val="00594126"/>
    <w:rsid w:val="005946BA"/>
    <w:rsid w:val="0059534C"/>
    <w:rsid w:val="005959B5"/>
    <w:rsid w:val="00597A84"/>
    <w:rsid w:val="00597AFE"/>
    <w:rsid w:val="005A0589"/>
    <w:rsid w:val="005A2640"/>
    <w:rsid w:val="005A2774"/>
    <w:rsid w:val="005A370E"/>
    <w:rsid w:val="005A3CAA"/>
    <w:rsid w:val="005A4E5F"/>
    <w:rsid w:val="005A4FE3"/>
    <w:rsid w:val="005A5384"/>
    <w:rsid w:val="005A6900"/>
    <w:rsid w:val="005A6FDA"/>
    <w:rsid w:val="005A7494"/>
    <w:rsid w:val="005A7D10"/>
    <w:rsid w:val="005B0A00"/>
    <w:rsid w:val="005B1DA3"/>
    <w:rsid w:val="005B2016"/>
    <w:rsid w:val="005B26E8"/>
    <w:rsid w:val="005B45CB"/>
    <w:rsid w:val="005B5B73"/>
    <w:rsid w:val="005B76FF"/>
    <w:rsid w:val="005C1732"/>
    <w:rsid w:val="005C1DB7"/>
    <w:rsid w:val="005C37A8"/>
    <w:rsid w:val="005C4C1D"/>
    <w:rsid w:val="005C67CA"/>
    <w:rsid w:val="005C7EEE"/>
    <w:rsid w:val="005D0BBB"/>
    <w:rsid w:val="005D29D4"/>
    <w:rsid w:val="005D2A20"/>
    <w:rsid w:val="005D371F"/>
    <w:rsid w:val="005D41D4"/>
    <w:rsid w:val="005D61C5"/>
    <w:rsid w:val="005E1421"/>
    <w:rsid w:val="005E2593"/>
    <w:rsid w:val="005E5860"/>
    <w:rsid w:val="005E674B"/>
    <w:rsid w:val="005E6CA7"/>
    <w:rsid w:val="005E7062"/>
    <w:rsid w:val="005F20FA"/>
    <w:rsid w:val="005F24D1"/>
    <w:rsid w:val="005F4630"/>
    <w:rsid w:val="005F5BDB"/>
    <w:rsid w:val="005F5CD1"/>
    <w:rsid w:val="005F64B0"/>
    <w:rsid w:val="005F7117"/>
    <w:rsid w:val="005F7136"/>
    <w:rsid w:val="005F7AE8"/>
    <w:rsid w:val="005F7D8A"/>
    <w:rsid w:val="006001E0"/>
    <w:rsid w:val="00601F94"/>
    <w:rsid w:val="00602361"/>
    <w:rsid w:val="006027CE"/>
    <w:rsid w:val="00603F16"/>
    <w:rsid w:val="00604CC9"/>
    <w:rsid w:val="00604DFB"/>
    <w:rsid w:val="0060545C"/>
    <w:rsid w:val="00605C92"/>
    <w:rsid w:val="00605D5B"/>
    <w:rsid w:val="0060713A"/>
    <w:rsid w:val="0061008F"/>
    <w:rsid w:val="0061091E"/>
    <w:rsid w:val="00611004"/>
    <w:rsid w:val="00611530"/>
    <w:rsid w:val="00615011"/>
    <w:rsid w:val="006155C2"/>
    <w:rsid w:val="00620862"/>
    <w:rsid w:val="006214C4"/>
    <w:rsid w:val="00621D45"/>
    <w:rsid w:val="00622576"/>
    <w:rsid w:val="00624511"/>
    <w:rsid w:val="00625E37"/>
    <w:rsid w:val="006276F3"/>
    <w:rsid w:val="00630A17"/>
    <w:rsid w:val="0063347F"/>
    <w:rsid w:val="00633F1A"/>
    <w:rsid w:val="00634FB7"/>
    <w:rsid w:val="006365D0"/>
    <w:rsid w:val="006409B5"/>
    <w:rsid w:val="00640A9E"/>
    <w:rsid w:val="00640B92"/>
    <w:rsid w:val="00640C21"/>
    <w:rsid w:val="00643AD9"/>
    <w:rsid w:val="00643F80"/>
    <w:rsid w:val="006445BE"/>
    <w:rsid w:val="00644799"/>
    <w:rsid w:val="00644C6C"/>
    <w:rsid w:val="00645785"/>
    <w:rsid w:val="00645CC5"/>
    <w:rsid w:val="00646A84"/>
    <w:rsid w:val="0065306D"/>
    <w:rsid w:val="00653296"/>
    <w:rsid w:val="00653A22"/>
    <w:rsid w:val="006546D8"/>
    <w:rsid w:val="00654917"/>
    <w:rsid w:val="00654DA5"/>
    <w:rsid w:val="006550CE"/>
    <w:rsid w:val="00655339"/>
    <w:rsid w:val="006555A1"/>
    <w:rsid w:val="006561CC"/>
    <w:rsid w:val="00660358"/>
    <w:rsid w:val="006611D8"/>
    <w:rsid w:val="00661936"/>
    <w:rsid w:val="006624D5"/>
    <w:rsid w:val="00662D9C"/>
    <w:rsid w:val="006640E4"/>
    <w:rsid w:val="0066579B"/>
    <w:rsid w:val="006669C9"/>
    <w:rsid w:val="00667D24"/>
    <w:rsid w:val="00667F76"/>
    <w:rsid w:val="00667FEA"/>
    <w:rsid w:val="00670191"/>
    <w:rsid w:val="006715A1"/>
    <w:rsid w:val="0067195C"/>
    <w:rsid w:val="0067195E"/>
    <w:rsid w:val="0067256C"/>
    <w:rsid w:val="006726A0"/>
    <w:rsid w:val="0067272D"/>
    <w:rsid w:val="00674325"/>
    <w:rsid w:val="006747DB"/>
    <w:rsid w:val="006748BC"/>
    <w:rsid w:val="006769D5"/>
    <w:rsid w:val="006771A9"/>
    <w:rsid w:val="00677916"/>
    <w:rsid w:val="00677D05"/>
    <w:rsid w:val="006816F7"/>
    <w:rsid w:val="006820A0"/>
    <w:rsid w:val="006847E8"/>
    <w:rsid w:val="00684D3E"/>
    <w:rsid w:val="0068557E"/>
    <w:rsid w:val="00685F9B"/>
    <w:rsid w:val="006871D0"/>
    <w:rsid w:val="006915EB"/>
    <w:rsid w:val="00692B96"/>
    <w:rsid w:val="00694753"/>
    <w:rsid w:val="00696092"/>
    <w:rsid w:val="006967D1"/>
    <w:rsid w:val="00696A4C"/>
    <w:rsid w:val="0069730E"/>
    <w:rsid w:val="0069752A"/>
    <w:rsid w:val="00697EAB"/>
    <w:rsid w:val="006A0233"/>
    <w:rsid w:val="006A02B2"/>
    <w:rsid w:val="006A4E2A"/>
    <w:rsid w:val="006A52D0"/>
    <w:rsid w:val="006A64A7"/>
    <w:rsid w:val="006A767A"/>
    <w:rsid w:val="006B1A69"/>
    <w:rsid w:val="006B1F16"/>
    <w:rsid w:val="006B240F"/>
    <w:rsid w:val="006B2C66"/>
    <w:rsid w:val="006B2FCD"/>
    <w:rsid w:val="006B3219"/>
    <w:rsid w:val="006B359F"/>
    <w:rsid w:val="006B437D"/>
    <w:rsid w:val="006B5526"/>
    <w:rsid w:val="006B6D3B"/>
    <w:rsid w:val="006C03F1"/>
    <w:rsid w:val="006C0F42"/>
    <w:rsid w:val="006C3001"/>
    <w:rsid w:val="006C55BE"/>
    <w:rsid w:val="006C60B6"/>
    <w:rsid w:val="006C674C"/>
    <w:rsid w:val="006D0721"/>
    <w:rsid w:val="006D07DE"/>
    <w:rsid w:val="006D0F4B"/>
    <w:rsid w:val="006D1893"/>
    <w:rsid w:val="006D1F15"/>
    <w:rsid w:val="006D30BE"/>
    <w:rsid w:val="006D3425"/>
    <w:rsid w:val="006D4048"/>
    <w:rsid w:val="006D4C1A"/>
    <w:rsid w:val="006D6A5F"/>
    <w:rsid w:val="006E0446"/>
    <w:rsid w:val="006E097D"/>
    <w:rsid w:val="006E0CD5"/>
    <w:rsid w:val="006E138C"/>
    <w:rsid w:val="006E177B"/>
    <w:rsid w:val="006E229D"/>
    <w:rsid w:val="006E5184"/>
    <w:rsid w:val="006E5F08"/>
    <w:rsid w:val="006E6959"/>
    <w:rsid w:val="006E6DE6"/>
    <w:rsid w:val="006F1B9A"/>
    <w:rsid w:val="006F3005"/>
    <w:rsid w:val="006F42DE"/>
    <w:rsid w:val="006F5935"/>
    <w:rsid w:val="00700C14"/>
    <w:rsid w:val="007034B1"/>
    <w:rsid w:val="007044AD"/>
    <w:rsid w:val="00704F11"/>
    <w:rsid w:val="007052F2"/>
    <w:rsid w:val="00705D69"/>
    <w:rsid w:val="007070A4"/>
    <w:rsid w:val="007072AC"/>
    <w:rsid w:val="00707EC9"/>
    <w:rsid w:val="00710746"/>
    <w:rsid w:val="00710EBE"/>
    <w:rsid w:val="00711F4A"/>
    <w:rsid w:val="007126E8"/>
    <w:rsid w:val="0071361D"/>
    <w:rsid w:val="00713928"/>
    <w:rsid w:val="00714304"/>
    <w:rsid w:val="00715DAE"/>
    <w:rsid w:val="00716159"/>
    <w:rsid w:val="0072005F"/>
    <w:rsid w:val="00721228"/>
    <w:rsid w:val="00721E9A"/>
    <w:rsid w:val="007248A6"/>
    <w:rsid w:val="00726727"/>
    <w:rsid w:val="00727580"/>
    <w:rsid w:val="00727941"/>
    <w:rsid w:val="0073299D"/>
    <w:rsid w:val="00733DAE"/>
    <w:rsid w:val="00735CC3"/>
    <w:rsid w:val="00737D6F"/>
    <w:rsid w:val="0074028A"/>
    <w:rsid w:val="0074259B"/>
    <w:rsid w:val="00747F32"/>
    <w:rsid w:val="00750741"/>
    <w:rsid w:val="00752129"/>
    <w:rsid w:val="00754A11"/>
    <w:rsid w:val="00754FC3"/>
    <w:rsid w:val="007558C2"/>
    <w:rsid w:val="00755DFF"/>
    <w:rsid w:val="00756148"/>
    <w:rsid w:val="007566B4"/>
    <w:rsid w:val="0075693F"/>
    <w:rsid w:val="0076082A"/>
    <w:rsid w:val="007609E7"/>
    <w:rsid w:val="00760DD4"/>
    <w:rsid w:val="0076288D"/>
    <w:rsid w:val="00763D10"/>
    <w:rsid w:val="00765720"/>
    <w:rsid w:val="00765BA8"/>
    <w:rsid w:val="00766B17"/>
    <w:rsid w:val="00767883"/>
    <w:rsid w:val="0077404D"/>
    <w:rsid w:val="00774736"/>
    <w:rsid w:val="0077527A"/>
    <w:rsid w:val="00775EAC"/>
    <w:rsid w:val="00776EF5"/>
    <w:rsid w:val="0078016A"/>
    <w:rsid w:val="00781D13"/>
    <w:rsid w:val="0078504B"/>
    <w:rsid w:val="00790663"/>
    <w:rsid w:val="00791311"/>
    <w:rsid w:val="007914C5"/>
    <w:rsid w:val="00791D6E"/>
    <w:rsid w:val="00791EC5"/>
    <w:rsid w:val="0079296F"/>
    <w:rsid w:val="00793CEA"/>
    <w:rsid w:val="007940B5"/>
    <w:rsid w:val="00795212"/>
    <w:rsid w:val="0079689C"/>
    <w:rsid w:val="007A02D2"/>
    <w:rsid w:val="007A22D0"/>
    <w:rsid w:val="007A2731"/>
    <w:rsid w:val="007A276B"/>
    <w:rsid w:val="007A485B"/>
    <w:rsid w:val="007A4A88"/>
    <w:rsid w:val="007A6C61"/>
    <w:rsid w:val="007B00E4"/>
    <w:rsid w:val="007B02D4"/>
    <w:rsid w:val="007B0D54"/>
    <w:rsid w:val="007B4F75"/>
    <w:rsid w:val="007B568D"/>
    <w:rsid w:val="007B585D"/>
    <w:rsid w:val="007B5AEF"/>
    <w:rsid w:val="007B5F56"/>
    <w:rsid w:val="007B6A74"/>
    <w:rsid w:val="007B6EB3"/>
    <w:rsid w:val="007C125A"/>
    <w:rsid w:val="007C1C7E"/>
    <w:rsid w:val="007C20BB"/>
    <w:rsid w:val="007C214A"/>
    <w:rsid w:val="007C3016"/>
    <w:rsid w:val="007C3155"/>
    <w:rsid w:val="007C3B79"/>
    <w:rsid w:val="007C42A7"/>
    <w:rsid w:val="007C7297"/>
    <w:rsid w:val="007D02E2"/>
    <w:rsid w:val="007D0489"/>
    <w:rsid w:val="007D3476"/>
    <w:rsid w:val="007D38A4"/>
    <w:rsid w:val="007D6210"/>
    <w:rsid w:val="007D6695"/>
    <w:rsid w:val="007D6D07"/>
    <w:rsid w:val="007D7D9F"/>
    <w:rsid w:val="007E2FAD"/>
    <w:rsid w:val="007E358C"/>
    <w:rsid w:val="007E47CD"/>
    <w:rsid w:val="007E4C34"/>
    <w:rsid w:val="007E5E12"/>
    <w:rsid w:val="007E610D"/>
    <w:rsid w:val="007F0761"/>
    <w:rsid w:val="007F0924"/>
    <w:rsid w:val="007F260E"/>
    <w:rsid w:val="007F71C1"/>
    <w:rsid w:val="007F731C"/>
    <w:rsid w:val="007F7846"/>
    <w:rsid w:val="00801063"/>
    <w:rsid w:val="008012FF"/>
    <w:rsid w:val="00801E56"/>
    <w:rsid w:val="00801FCF"/>
    <w:rsid w:val="008028A5"/>
    <w:rsid w:val="00802CC7"/>
    <w:rsid w:val="00803D55"/>
    <w:rsid w:val="00805300"/>
    <w:rsid w:val="00811EB2"/>
    <w:rsid w:val="00812F23"/>
    <w:rsid w:val="008136F4"/>
    <w:rsid w:val="008137A2"/>
    <w:rsid w:val="00814E0E"/>
    <w:rsid w:val="00817B80"/>
    <w:rsid w:val="00817E23"/>
    <w:rsid w:val="0082065B"/>
    <w:rsid w:val="00821823"/>
    <w:rsid w:val="0082189B"/>
    <w:rsid w:val="00821C4B"/>
    <w:rsid w:val="008240A4"/>
    <w:rsid w:val="0082414D"/>
    <w:rsid w:val="00824B33"/>
    <w:rsid w:val="00824B75"/>
    <w:rsid w:val="00824D42"/>
    <w:rsid w:val="00825F16"/>
    <w:rsid w:val="00826B23"/>
    <w:rsid w:val="00826F18"/>
    <w:rsid w:val="00830B10"/>
    <w:rsid w:val="008331CE"/>
    <w:rsid w:val="008340CB"/>
    <w:rsid w:val="00835AEB"/>
    <w:rsid w:val="00835BB1"/>
    <w:rsid w:val="00835BD7"/>
    <w:rsid w:val="0083657F"/>
    <w:rsid w:val="008371C0"/>
    <w:rsid w:val="008400D1"/>
    <w:rsid w:val="00841840"/>
    <w:rsid w:val="00842510"/>
    <w:rsid w:val="00843913"/>
    <w:rsid w:val="0084672F"/>
    <w:rsid w:val="008478FF"/>
    <w:rsid w:val="00850DA4"/>
    <w:rsid w:val="0085186C"/>
    <w:rsid w:val="008522D0"/>
    <w:rsid w:val="008524FD"/>
    <w:rsid w:val="00852994"/>
    <w:rsid w:val="008531A5"/>
    <w:rsid w:val="00855071"/>
    <w:rsid w:val="00855484"/>
    <w:rsid w:val="008558AF"/>
    <w:rsid w:val="008562EC"/>
    <w:rsid w:val="0085657F"/>
    <w:rsid w:val="0085658E"/>
    <w:rsid w:val="00856838"/>
    <w:rsid w:val="00856D38"/>
    <w:rsid w:val="00856DBE"/>
    <w:rsid w:val="0086001B"/>
    <w:rsid w:val="008603FA"/>
    <w:rsid w:val="00860509"/>
    <w:rsid w:val="00860EB0"/>
    <w:rsid w:val="0086132A"/>
    <w:rsid w:val="00861864"/>
    <w:rsid w:val="00862123"/>
    <w:rsid w:val="00863D02"/>
    <w:rsid w:val="008645C2"/>
    <w:rsid w:val="00865CFB"/>
    <w:rsid w:val="00866181"/>
    <w:rsid w:val="008676B1"/>
    <w:rsid w:val="0087077C"/>
    <w:rsid w:val="00870AD1"/>
    <w:rsid w:val="008723EA"/>
    <w:rsid w:val="0087321B"/>
    <w:rsid w:val="008740C6"/>
    <w:rsid w:val="00874F10"/>
    <w:rsid w:val="00876E48"/>
    <w:rsid w:val="008773FB"/>
    <w:rsid w:val="00882CFB"/>
    <w:rsid w:val="00882E76"/>
    <w:rsid w:val="00884416"/>
    <w:rsid w:val="00885529"/>
    <w:rsid w:val="00885AA5"/>
    <w:rsid w:val="00885CB7"/>
    <w:rsid w:val="008860EF"/>
    <w:rsid w:val="00886C67"/>
    <w:rsid w:val="00890102"/>
    <w:rsid w:val="00890120"/>
    <w:rsid w:val="00890E23"/>
    <w:rsid w:val="00890EA6"/>
    <w:rsid w:val="00893005"/>
    <w:rsid w:val="0089402A"/>
    <w:rsid w:val="008958DD"/>
    <w:rsid w:val="00895958"/>
    <w:rsid w:val="00897F6C"/>
    <w:rsid w:val="008A0970"/>
    <w:rsid w:val="008A0A02"/>
    <w:rsid w:val="008A1244"/>
    <w:rsid w:val="008A20EE"/>
    <w:rsid w:val="008A2497"/>
    <w:rsid w:val="008A29FA"/>
    <w:rsid w:val="008A3409"/>
    <w:rsid w:val="008A4FE0"/>
    <w:rsid w:val="008A7A2C"/>
    <w:rsid w:val="008A7E70"/>
    <w:rsid w:val="008B12B3"/>
    <w:rsid w:val="008B1A82"/>
    <w:rsid w:val="008B1FD1"/>
    <w:rsid w:val="008B21F7"/>
    <w:rsid w:val="008B3CC3"/>
    <w:rsid w:val="008B6ABF"/>
    <w:rsid w:val="008B6B8B"/>
    <w:rsid w:val="008B6D69"/>
    <w:rsid w:val="008C00EC"/>
    <w:rsid w:val="008C2B0E"/>
    <w:rsid w:val="008C5672"/>
    <w:rsid w:val="008C5AC0"/>
    <w:rsid w:val="008C6E05"/>
    <w:rsid w:val="008C78B6"/>
    <w:rsid w:val="008D25BA"/>
    <w:rsid w:val="008D2D20"/>
    <w:rsid w:val="008D2F67"/>
    <w:rsid w:val="008D4757"/>
    <w:rsid w:val="008D4832"/>
    <w:rsid w:val="008D4A1E"/>
    <w:rsid w:val="008D54FF"/>
    <w:rsid w:val="008D65B8"/>
    <w:rsid w:val="008D69DD"/>
    <w:rsid w:val="008D7304"/>
    <w:rsid w:val="008D7935"/>
    <w:rsid w:val="008E0899"/>
    <w:rsid w:val="008E249C"/>
    <w:rsid w:val="008E24F7"/>
    <w:rsid w:val="008E3845"/>
    <w:rsid w:val="008E3C34"/>
    <w:rsid w:val="008E5914"/>
    <w:rsid w:val="008E5BD4"/>
    <w:rsid w:val="008E5C4A"/>
    <w:rsid w:val="008E7971"/>
    <w:rsid w:val="008E79E5"/>
    <w:rsid w:val="008F0B31"/>
    <w:rsid w:val="008F1213"/>
    <w:rsid w:val="008F1E2E"/>
    <w:rsid w:val="008F1ED3"/>
    <w:rsid w:val="008F27D0"/>
    <w:rsid w:val="008F3D4D"/>
    <w:rsid w:val="008F46C9"/>
    <w:rsid w:val="008F4DAA"/>
    <w:rsid w:val="008F5B22"/>
    <w:rsid w:val="008F6392"/>
    <w:rsid w:val="008F653C"/>
    <w:rsid w:val="008F77ED"/>
    <w:rsid w:val="008F7C08"/>
    <w:rsid w:val="00900BDF"/>
    <w:rsid w:val="00900DE6"/>
    <w:rsid w:val="00901B62"/>
    <w:rsid w:val="00902141"/>
    <w:rsid w:val="00902D6E"/>
    <w:rsid w:val="00903465"/>
    <w:rsid w:val="00903E1B"/>
    <w:rsid w:val="00904161"/>
    <w:rsid w:val="00904A04"/>
    <w:rsid w:val="00904CC2"/>
    <w:rsid w:val="0090540C"/>
    <w:rsid w:val="0090604A"/>
    <w:rsid w:val="00906725"/>
    <w:rsid w:val="009067D9"/>
    <w:rsid w:val="009072E5"/>
    <w:rsid w:val="0090759D"/>
    <w:rsid w:val="00910470"/>
    <w:rsid w:val="00911245"/>
    <w:rsid w:val="00912920"/>
    <w:rsid w:val="009134B9"/>
    <w:rsid w:val="00913EF8"/>
    <w:rsid w:val="00915F4A"/>
    <w:rsid w:val="00915FB1"/>
    <w:rsid w:val="00915FF4"/>
    <w:rsid w:val="0091728D"/>
    <w:rsid w:val="00917B5A"/>
    <w:rsid w:val="00917D63"/>
    <w:rsid w:val="00921849"/>
    <w:rsid w:val="00921B4D"/>
    <w:rsid w:val="00921E08"/>
    <w:rsid w:val="009237AE"/>
    <w:rsid w:val="00923ACE"/>
    <w:rsid w:val="0092528B"/>
    <w:rsid w:val="00925714"/>
    <w:rsid w:val="00925CA7"/>
    <w:rsid w:val="00927BFC"/>
    <w:rsid w:val="00932BD7"/>
    <w:rsid w:val="009332A7"/>
    <w:rsid w:val="009333F2"/>
    <w:rsid w:val="009342FF"/>
    <w:rsid w:val="00934A33"/>
    <w:rsid w:val="00935AE9"/>
    <w:rsid w:val="009363CC"/>
    <w:rsid w:val="0094628A"/>
    <w:rsid w:val="00951023"/>
    <w:rsid w:val="009512ED"/>
    <w:rsid w:val="00951C7A"/>
    <w:rsid w:val="00956633"/>
    <w:rsid w:val="00956C50"/>
    <w:rsid w:val="00957DAC"/>
    <w:rsid w:val="00960519"/>
    <w:rsid w:val="0096093C"/>
    <w:rsid w:val="00961A37"/>
    <w:rsid w:val="0096204E"/>
    <w:rsid w:val="00962857"/>
    <w:rsid w:val="00962B70"/>
    <w:rsid w:val="0096544F"/>
    <w:rsid w:val="00966EEC"/>
    <w:rsid w:val="00967050"/>
    <w:rsid w:val="00967C8B"/>
    <w:rsid w:val="00970DC0"/>
    <w:rsid w:val="00970FCB"/>
    <w:rsid w:val="00972D32"/>
    <w:rsid w:val="00972D3E"/>
    <w:rsid w:val="00977523"/>
    <w:rsid w:val="00980AA1"/>
    <w:rsid w:val="00981FB6"/>
    <w:rsid w:val="009856F6"/>
    <w:rsid w:val="00987E42"/>
    <w:rsid w:val="00990851"/>
    <w:rsid w:val="009908E2"/>
    <w:rsid w:val="00992ED0"/>
    <w:rsid w:val="0099546D"/>
    <w:rsid w:val="00996350"/>
    <w:rsid w:val="00997327"/>
    <w:rsid w:val="009A1106"/>
    <w:rsid w:val="009A164B"/>
    <w:rsid w:val="009A1D29"/>
    <w:rsid w:val="009A2153"/>
    <w:rsid w:val="009A3D12"/>
    <w:rsid w:val="009A3D25"/>
    <w:rsid w:val="009A483F"/>
    <w:rsid w:val="009A5792"/>
    <w:rsid w:val="009A5B65"/>
    <w:rsid w:val="009A71CE"/>
    <w:rsid w:val="009B0214"/>
    <w:rsid w:val="009B07DB"/>
    <w:rsid w:val="009B0956"/>
    <w:rsid w:val="009B1678"/>
    <w:rsid w:val="009B2023"/>
    <w:rsid w:val="009B3DA5"/>
    <w:rsid w:val="009B4253"/>
    <w:rsid w:val="009B4640"/>
    <w:rsid w:val="009B5B31"/>
    <w:rsid w:val="009B6113"/>
    <w:rsid w:val="009B779C"/>
    <w:rsid w:val="009B7814"/>
    <w:rsid w:val="009C0A86"/>
    <w:rsid w:val="009C1D64"/>
    <w:rsid w:val="009C24EA"/>
    <w:rsid w:val="009C260A"/>
    <w:rsid w:val="009C3962"/>
    <w:rsid w:val="009C59F4"/>
    <w:rsid w:val="009C632F"/>
    <w:rsid w:val="009C72F4"/>
    <w:rsid w:val="009C77A7"/>
    <w:rsid w:val="009D0608"/>
    <w:rsid w:val="009D2352"/>
    <w:rsid w:val="009D23AB"/>
    <w:rsid w:val="009D2B29"/>
    <w:rsid w:val="009D2EA2"/>
    <w:rsid w:val="009D56C2"/>
    <w:rsid w:val="009D74B7"/>
    <w:rsid w:val="009D7760"/>
    <w:rsid w:val="009E15C2"/>
    <w:rsid w:val="009E15E2"/>
    <w:rsid w:val="009E1B02"/>
    <w:rsid w:val="009E28F5"/>
    <w:rsid w:val="009E3C08"/>
    <w:rsid w:val="009E40DF"/>
    <w:rsid w:val="009E4655"/>
    <w:rsid w:val="009E4A12"/>
    <w:rsid w:val="009E4BE3"/>
    <w:rsid w:val="009E4D77"/>
    <w:rsid w:val="009E5B41"/>
    <w:rsid w:val="009E6165"/>
    <w:rsid w:val="009E62D2"/>
    <w:rsid w:val="009F1B66"/>
    <w:rsid w:val="009F1F75"/>
    <w:rsid w:val="009F2829"/>
    <w:rsid w:val="009F485A"/>
    <w:rsid w:val="009F48C3"/>
    <w:rsid w:val="009F4A28"/>
    <w:rsid w:val="009F516D"/>
    <w:rsid w:val="009F5320"/>
    <w:rsid w:val="009F647A"/>
    <w:rsid w:val="009F73D6"/>
    <w:rsid w:val="009F7424"/>
    <w:rsid w:val="009F7FFE"/>
    <w:rsid w:val="00A005B7"/>
    <w:rsid w:val="00A0080E"/>
    <w:rsid w:val="00A0082F"/>
    <w:rsid w:val="00A00951"/>
    <w:rsid w:val="00A00F6B"/>
    <w:rsid w:val="00A01255"/>
    <w:rsid w:val="00A025BB"/>
    <w:rsid w:val="00A03E2B"/>
    <w:rsid w:val="00A05F79"/>
    <w:rsid w:val="00A06C0F"/>
    <w:rsid w:val="00A07D59"/>
    <w:rsid w:val="00A10184"/>
    <w:rsid w:val="00A11C29"/>
    <w:rsid w:val="00A11C4D"/>
    <w:rsid w:val="00A1270D"/>
    <w:rsid w:val="00A131BF"/>
    <w:rsid w:val="00A1344F"/>
    <w:rsid w:val="00A1551A"/>
    <w:rsid w:val="00A16076"/>
    <w:rsid w:val="00A163AD"/>
    <w:rsid w:val="00A1753E"/>
    <w:rsid w:val="00A2391D"/>
    <w:rsid w:val="00A2594D"/>
    <w:rsid w:val="00A25C2C"/>
    <w:rsid w:val="00A25EFB"/>
    <w:rsid w:val="00A2649E"/>
    <w:rsid w:val="00A30065"/>
    <w:rsid w:val="00A3076F"/>
    <w:rsid w:val="00A30856"/>
    <w:rsid w:val="00A3252C"/>
    <w:rsid w:val="00A3491C"/>
    <w:rsid w:val="00A34C8A"/>
    <w:rsid w:val="00A36D8B"/>
    <w:rsid w:val="00A36EC8"/>
    <w:rsid w:val="00A37088"/>
    <w:rsid w:val="00A37862"/>
    <w:rsid w:val="00A400C5"/>
    <w:rsid w:val="00A41BF4"/>
    <w:rsid w:val="00A427D3"/>
    <w:rsid w:val="00A4375D"/>
    <w:rsid w:val="00A43C2D"/>
    <w:rsid w:val="00A43DAF"/>
    <w:rsid w:val="00A43F21"/>
    <w:rsid w:val="00A504DA"/>
    <w:rsid w:val="00A5174B"/>
    <w:rsid w:val="00A51C62"/>
    <w:rsid w:val="00A522E8"/>
    <w:rsid w:val="00A5309F"/>
    <w:rsid w:val="00A55290"/>
    <w:rsid w:val="00A5667F"/>
    <w:rsid w:val="00A56A57"/>
    <w:rsid w:val="00A56F0E"/>
    <w:rsid w:val="00A57CB8"/>
    <w:rsid w:val="00A6079F"/>
    <w:rsid w:val="00A607C8"/>
    <w:rsid w:val="00A60D43"/>
    <w:rsid w:val="00A641B2"/>
    <w:rsid w:val="00A65FC0"/>
    <w:rsid w:val="00A6642A"/>
    <w:rsid w:val="00A7100B"/>
    <w:rsid w:val="00A71B69"/>
    <w:rsid w:val="00A71CDD"/>
    <w:rsid w:val="00A726D1"/>
    <w:rsid w:val="00A74159"/>
    <w:rsid w:val="00A75832"/>
    <w:rsid w:val="00A76010"/>
    <w:rsid w:val="00A76345"/>
    <w:rsid w:val="00A76577"/>
    <w:rsid w:val="00A76F38"/>
    <w:rsid w:val="00A802BE"/>
    <w:rsid w:val="00A80AE4"/>
    <w:rsid w:val="00A824F2"/>
    <w:rsid w:val="00A82DB3"/>
    <w:rsid w:val="00A82E70"/>
    <w:rsid w:val="00A84486"/>
    <w:rsid w:val="00A845BE"/>
    <w:rsid w:val="00A87207"/>
    <w:rsid w:val="00A87AEE"/>
    <w:rsid w:val="00A87EAF"/>
    <w:rsid w:val="00A90AB6"/>
    <w:rsid w:val="00A90C4F"/>
    <w:rsid w:val="00A91582"/>
    <w:rsid w:val="00A92E3B"/>
    <w:rsid w:val="00AA1BCC"/>
    <w:rsid w:val="00AA4158"/>
    <w:rsid w:val="00AA420E"/>
    <w:rsid w:val="00AA4DF2"/>
    <w:rsid w:val="00AA6C6A"/>
    <w:rsid w:val="00AA7B1F"/>
    <w:rsid w:val="00AA7BCC"/>
    <w:rsid w:val="00AB0949"/>
    <w:rsid w:val="00AB2271"/>
    <w:rsid w:val="00AB2FC9"/>
    <w:rsid w:val="00AB4A34"/>
    <w:rsid w:val="00AB4DEB"/>
    <w:rsid w:val="00AB5381"/>
    <w:rsid w:val="00AB5A9B"/>
    <w:rsid w:val="00AB6BE8"/>
    <w:rsid w:val="00AB6E33"/>
    <w:rsid w:val="00AB7651"/>
    <w:rsid w:val="00AB7AD2"/>
    <w:rsid w:val="00AB7B63"/>
    <w:rsid w:val="00AB7BB1"/>
    <w:rsid w:val="00AB7C3D"/>
    <w:rsid w:val="00AC0888"/>
    <w:rsid w:val="00AC2A38"/>
    <w:rsid w:val="00AC6721"/>
    <w:rsid w:val="00AD00A5"/>
    <w:rsid w:val="00AD1A1E"/>
    <w:rsid w:val="00AD2322"/>
    <w:rsid w:val="00AD24AC"/>
    <w:rsid w:val="00AD2C26"/>
    <w:rsid w:val="00AD4AD4"/>
    <w:rsid w:val="00AD4F13"/>
    <w:rsid w:val="00AD50EF"/>
    <w:rsid w:val="00AD5104"/>
    <w:rsid w:val="00AD541B"/>
    <w:rsid w:val="00AD5BF0"/>
    <w:rsid w:val="00AD63C8"/>
    <w:rsid w:val="00AD74EF"/>
    <w:rsid w:val="00AE03DB"/>
    <w:rsid w:val="00AE0D0C"/>
    <w:rsid w:val="00AE1C0B"/>
    <w:rsid w:val="00AE365C"/>
    <w:rsid w:val="00AE4EC1"/>
    <w:rsid w:val="00AE534C"/>
    <w:rsid w:val="00AE6225"/>
    <w:rsid w:val="00AE6551"/>
    <w:rsid w:val="00AF05C8"/>
    <w:rsid w:val="00AF17A0"/>
    <w:rsid w:val="00AF233B"/>
    <w:rsid w:val="00AF3168"/>
    <w:rsid w:val="00AF5E2B"/>
    <w:rsid w:val="00AF785C"/>
    <w:rsid w:val="00AF79A3"/>
    <w:rsid w:val="00B0036E"/>
    <w:rsid w:val="00B0066A"/>
    <w:rsid w:val="00B00DB9"/>
    <w:rsid w:val="00B010DE"/>
    <w:rsid w:val="00B02583"/>
    <w:rsid w:val="00B02CEB"/>
    <w:rsid w:val="00B03BB3"/>
    <w:rsid w:val="00B03FD1"/>
    <w:rsid w:val="00B04859"/>
    <w:rsid w:val="00B04862"/>
    <w:rsid w:val="00B04922"/>
    <w:rsid w:val="00B05943"/>
    <w:rsid w:val="00B06DBC"/>
    <w:rsid w:val="00B114B7"/>
    <w:rsid w:val="00B13074"/>
    <w:rsid w:val="00B13E6C"/>
    <w:rsid w:val="00B14432"/>
    <w:rsid w:val="00B14EC3"/>
    <w:rsid w:val="00B15A6A"/>
    <w:rsid w:val="00B15D57"/>
    <w:rsid w:val="00B15F91"/>
    <w:rsid w:val="00B21350"/>
    <w:rsid w:val="00B235EE"/>
    <w:rsid w:val="00B2642C"/>
    <w:rsid w:val="00B26CDA"/>
    <w:rsid w:val="00B31810"/>
    <w:rsid w:val="00B33A28"/>
    <w:rsid w:val="00B33A29"/>
    <w:rsid w:val="00B341EE"/>
    <w:rsid w:val="00B35396"/>
    <w:rsid w:val="00B35590"/>
    <w:rsid w:val="00B36033"/>
    <w:rsid w:val="00B37DEF"/>
    <w:rsid w:val="00B4026D"/>
    <w:rsid w:val="00B403A6"/>
    <w:rsid w:val="00B415BE"/>
    <w:rsid w:val="00B4387B"/>
    <w:rsid w:val="00B442A0"/>
    <w:rsid w:val="00B45C17"/>
    <w:rsid w:val="00B51606"/>
    <w:rsid w:val="00B51BB0"/>
    <w:rsid w:val="00B5241E"/>
    <w:rsid w:val="00B5284A"/>
    <w:rsid w:val="00B52D96"/>
    <w:rsid w:val="00B558C3"/>
    <w:rsid w:val="00B56413"/>
    <w:rsid w:val="00B56CCD"/>
    <w:rsid w:val="00B575DD"/>
    <w:rsid w:val="00B57AB7"/>
    <w:rsid w:val="00B600C2"/>
    <w:rsid w:val="00B6019B"/>
    <w:rsid w:val="00B604F0"/>
    <w:rsid w:val="00B610E0"/>
    <w:rsid w:val="00B61C66"/>
    <w:rsid w:val="00B625F3"/>
    <w:rsid w:val="00B628F3"/>
    <w:rsid w:val="00B6339F"/>
    <w:rsid w:val="00B64037"/>
    <w:rsid w:val="00B64764"/>
    <w:rsid w:val="00B656C1"/>
    <w:rsid w:val="00B679A1"/>
    <w:rsid w:val="00B67CBB"/>
    <w:rsid w:val="00B701C9"/>
    <w:rsid w:val="00B706CD"/>
    <w:rsid w:val="00B70790"/>
    <w:rsid w:val="00B70A8C"/>
    <w:rsid w:val="00B724CA"/>
    <w:rsid w:val="00B747A9"/>
    <w:rsid w:val="00B7509C"/>
    <w:rsid w:val="00B75610"/>
    <w:rsid w:val="00B764DB"/>
    <w:rsid w:val="00B77187"/>
    <w:rsid w:val="00B823B7"/>
    <w:rsid w:val="00B825EC"/>
    <w:rsid w:val="00B8456A"/>
    <w:rsid w:val="00B858EA"/>
    <w:rsid w:val="00B85A60"/>
    <w:rsid w:val="00B85E54"/>
    <w:rsid w:val="00B86646"/>
    <w:rsid w:val="00B867B9"/>
    <w:rsid w:val="00B87529"/>
    <w:rsid w:val="00B900EE"/>
    <w:rsid w:val="00B90924"/>
    <w:rsid w:val="00B90F36"/>
    <w:rsid w:val="00B9235E"/>
    <w:rsid w:val="00B9290D"/>
    <w:rsid w:val="00B92E51"/>
    <w:rsid w:val="00B93EAE"/>
    <w:rsid w:val="00B94AB2"/>
    <w:rsid w:val="00B94D0A"/>
    <w:rsid w:val="00B95879"/>
    <w:rsid w:val="00B9626C"/>
    <w:rsid w:val="00B97957"/>
    <w:rsid w:val="00BA204E"/>
    <w:rsid w:val="00BA54AD"/>
    <w:rsid w:val="00BA5A11"/>
    <w:rsid w:val="00BA6396"/>
    <w:rsid w:val="00BA6EDF"/>
    <w:rsid w:val="00BB06D9"/>
    <w:rsid w:val="00BB0818"/>
    <w:rsid w:val="00BB0899"/>
    <w:rsid w:val="00BB0E43"/>
    <w:rsid w:val="00BB0EE8"/>
    <w:rsid w:val="00BB110C"/>
    <w:rsid w:val="00BB19BB"/>
    <w:rsid w:val="00BB23AA"/>
    <w:rsid w:val="00BB2E56"/>
    <w:rsid w:val="00BB4FC6"/>
    <w:rsid w:val="00BB54B0"/>
    <w:rsid w:val="00BB666B"/>
    <w:rsid w:val="00BB6B2F"/>
    <w:rsid w:val="00BB7DD2"/>
    <w:rsid w:val="00BB7EAF"/>
    <w:rsid w:val="00BC008C"/>
    <w:rsid w:val="00BC029F"/>
    <w:rsid w:val="00BC113D"/>
    <w:rsid w:val="00BC1954"/>
    <w:rsid w:val="00BC1BB5"/>
    <w:rsid w:val="00BC2763"/>
    <w:rsid w:val="00BC42BE"/>
    <w:rsid w:val="00BC4A5E"/>
    <w:rsid w:val="00BC57A4"/>
    <w:rsid w:val="00BC7154"/>
    <w:rsid w:val="00BC7620"/>
    <w:rsid w:val="00BC789B"/>
    <w:rsid w:val="00BD1A03"/>
    <w:rsid w:val="00BD30DE"/>
    <w:rsid w:val="00BD3691"/>
    <w:rsid w:val="00BD4FCC"/>
    <w:rsid w:val="00BD5B32"/>
    <w:rsid w:val="00BD6DD5"/>
    <w:rsid w:val="00BD74AF"/>
    <w:rsid w:val="00BE0749"/>
    <w:rsid w:val="00BE4208"/>
    <w:rsid w:val="00BE6213"/>
    <w:rsid w:val="00BE675A"/>
    <w:rsid w:val="00BE7337"/>
    <w:rsid w:val="00BE7EEC"/>
    <w:rsid w:val="00BE7FEC"/>
    <w:rsid w:val="00BF29E8"/>
    <w:rsid w:val="00BF3236"/>
    <w:rsid w:val="00BF3BB5"/>
    <w:rsid w:val="00BF3CBE"/>
    <w:rsid w:val="00BF5DF6"/>
    <w:rsid w:val="00BF7ABA"/>
    <w:rsid w:val="00C00290"/>
    <w:rsid w:val="00C016FF"/>
    <w:rsid w:val="00C01A25"/>
    <w:rsid w:val="00C01D1F"/>
    <w:rsid w:val="00C03917"/>
    <w:rsid w:val="00C03DBE"/>
    <w:rsid w:val="00C04E70"/>
    <w:rsid w:val="00C05222"/>
    <w:rsid w:val="00C05CED"/>
    <w:rsid w:val="00C101FD"/>
    <w:rsid w:val="00C1023D"/>
    <w:rsid w:val="00C1177D"/>
    <w:rsid w:val="00C14A19"/>
    <w:rsid w:val="00C14E0F"/>
    <w:rsid w:val="00C17E3B"/>
    <w:rsid w:val="00C20AD2"/>
    <w:rsid w:val="00C21248"/>
    <w:rsid w:val="00C22BD5"/>
    <w:rsid w:val="00C22BE8"/>
    <w:rsid w:val="00C22C7B"/>
    <w:rsid w:val="00C2329C"/>
    <w:rsid w:val="00C23795"/>
    <w:rsid w:val="00C23EF1"/>
    <w:rsid w:val="00C25905"/>
    <w:rsid w:val="00C264CA"/>
    <w:rsid w:val="00C26543"/>
    <w:rsid w:val="00C30AA0"/>
    <w:rsid w:val="00C31666"/>
    <w:rsid w:val="00C33670"/>
    <w:rsid w:val="00C34BC1"/>
    <w:rsid w:val="00C35DB0"/>
    <w:rsid w:val="00C36A90"/>
    <w:rsid w:val="00C41B85"/>
    <w:rsid w:val="00C421B7"/>
    <w:rsid w:val="00C433C1"/>
    <w:rsid w:val="00C43ACE"/>
    <w:rsid w:val="00C45D82"/>
    <w:rsid w:val="00C46736"/>
    <w:rsid w:val="00C479F9"/>
    <w:rsid w:val="00C5170C"/>
    <w:rsid w:val="00C5417C"/>
    <w:rsid w:val="00C54F3D"/>
    <w:rsid w:val="00C55175"/>
    <w:rsid w:val="00C56137"/>
    <w:rsid w:val="00C573EC"/>
    <w:rsid w:val="00C57ADE"/>
    <w:rsid w:val="00C57B19"/>
    <w:rsid w:val="00C643DB"/>
    <w:rsid w:val="00C66585"/>
    <w:rsid w:val="00C66B7E"/>
    <w:rsid w:val="00C670B1"/>
    <w:rsid w:val="00C6745D"/>
    <w:rsid w:val="00C67FF8"/>
    <w:rsid w:val="00C70691"/>
    <w:rsid w:val="00C70932"/>
    <w:rsid w:val="00C721B0"/>
    <w:rsid w:val="00C72C37"/>
    <w:rsid w:val="00C744D5"/>
    <w:rsid w:val="00C74E78"/>
    <w:rsid w:val="00C76717"/>
    <w:rsid w:val="00C777AB"/>
    <w:rsid w:val="00C801CD"/>
    <w:rsid w:val="00C8057A"/>
    <w:rsid w:val="00C81472"/>
    <w:rsid w:val="00C82689"/>
    <w:rsid w:val="00C83945"/>
    <w:rsid w:val="00C84C11"/>
    <w:rsid w:val="00C84F72"/>
    <w:rsid w:val="00C85EEB"/>
    <w:rsid w:val="00C860EC"/>
    <w:rsid w:val="00C9065D"/>
    <w:rsid w:val="00C90C69"/>
    <w:rsid w:val="00C92E60"/>
    <w:rsid w:val="00C93030"/>
    <w:rsid w:val="00C94042"/>
    <w:rsid w:val="00C94A9E"/>
    <w:rsid w:val="00C955CD"/>
    <w:rsid w:val="00C962D9"/>
    <w:rsid w:val="00C96FDA"/>
    <w:rsid w:val="00CA0D22"/>
    <w:rsid w:val="00CA11D5"/>
    <w:rsid w:val="00CA2ED8"/>
    <w:rsid w:val="00CA3B9F"/>
    <w:rsid w:val="00CA5283"/>
    <w:rsid w:val="00CA5C1C"/>
    <w:rsid w:val="00CA629B"/>
    <w:rsid w:val="00CA6745"/>
    <w:rsid w:val="00CA67AB"/>
    <w:rsid w:val="00CA7BCD"/>
    <w:rsid w:val="00CB0C45"/>
    <w:rsid w:val="00CB1798"/>
    <w:rsid w:val="00CB2185"/>
    <w:rsid w:val="00CB4492"/>
    <w:rsid w:val="00CB48DA"/>
    <w:rsid w:val="00CB55FD"/>
    <w:rsid w:val="00CB5B0E"/>
    <w:rsid w:val="00CB5E21"/>
    <w:rsid w:val="00CB6626"/>
    <w:rsid w:val="00CB70CD"/>
    <w:rsid w:val="00CB725E"/>
    <w:rsid w:val="00CB7DB6"/>
    <w:rsid w:val="00CC0314"/>
    <w:rsid w:val="00CC13F1"/>
    <w:rsid w:val="00CC167E"/>
    <w:rsid w:val="00CC19FB"/>
    <w:rsid w:val="00CC2B79"/>
    <w:rsid w:val="00CC3B09"/>
    <w:rsid w:val="00CD0602"/>
    <w:rsid w:val="00CD0D73"/>
    <w:rsid w:val="00CD11D5"/>
    <w:rsid w:val="00CD1B21"/>
    <w:rsid w:val="00CD3921"/>
    <w:rsid w:val="00CD3E56"/>
    <w:rsid w:val="00CD3EB8"/>
    <w:rsid w:val="00CD4204"/>
    <w:rsid w:val="00CD4523"/>
    <w:rsid w:val="00CD5CD2"/>
    <w:rsid w:val="00CD6B1F"/>
    <w:rsid w:val="00CD75EF"/>
    <w:rsid w:val="00CE014C"/>
    <w:rsid w:val="00CE04BC"/>
    <w:rsid w:val="00CE06AC"/>
    <w:rsid w:val="00CE0E7E"/>
    <w:rsid w:val="00CE3795"/>
    <w:rsid w:val="00CE3B5F"/>
    <w:rsid w:val="00CE5570"/>
    <w:rsid w:val="00CE5CC8"/>
    <w:rsid w:val="00CE787B"/>
    <w:rsid w:val="00CF08E7"/>
    <w:rsid w:val="00CF0B1C"/>
    <w:rsid w:val="00CF1228"/>
    <w:rsid w:val="00CF1499"/>
    <w:rsid w:val="00CF2AC3"/>
    <w:rsid w:val="00CF30AD"/>
    <w:rsid w:val="00CF3172"/>
    <w:rsid w:val="00CF33D7"/>
    <w:rsid w:val="00CF40D1"/>
    <w:rsid w:val="00CF4138"/>
    <w:rsid w:val="00CF4ACD"/>
    <w:rsid w:val="00CF52BF"/>
    <w:rsid w:val="00CF6656"/>
    <w:rsid w:val="00CF7648"/>
    <w:rsid w:val="00D0082C"/>
    <w:rsid w:val="00D0082E"/>
    <w:rsid w:val="00D00B1C"/>
    <w:rsid w:val="00D019B4"/>
    <w:rsid w:val="00D027EE"/>
    <w:rsid w:val="00D03543"/>
    <w:rsid w:val="00D0381B"/>
    <w:rsid w:val="00D04503"/>
    <w:rsid w:val="00D05672"/>
    <w:rsid w:val="00D073E2"/>
    <w:rsid w:val="00D104C1"/>
    <w:rsid w:val="00D10C17"/>
    <w:rsid w:val="00D12082"/>
    <w:rsid w:val="00D12876"/>
    <w:rsid w:val="00D12D9D"/>
    <w:rsid w:val="00D13C67"/>
    <w:rsid w:val="00D14976"/>
    <w:rsid w:val="00D1501B"/>
    <w:rsid w:val="00D15D71"/>
    <w:rsid w:val="00D17767"/>
    <w:rsid w:val="00D17FA3"/>
    <w:rsid w:val="00D201AE"/>
    <w:rsid w:val="00D21C08"/>
    <w:rsid w:val="00D21FB4"/>
    <w:rsid w:val="00D2211D"/>
    <w:rsid w:val="00D23ECF"/>
    <w:rsid w:val="00D241AC"/>
    <w:rsid w:val="00D241FD"/>
    <w:rsid w:val="00D26219"/>
    <w:rsid w:val="00D273DB"/>
    <w:rsid w:val="00D27A2D"/>
    <w:rsid w:val="00D3123B"/>
    <w:rsid w:val="00D31E4A"/>
    <w:rsid w:val="00D35CE0"/>
    <w:rsid w:val="00D402C0"/>
    <w:rsid w:val="00D4075B"/>
    <w:rsid w:val="00D4169A"/>
    <w:rsid w:val="00D423E6"/>
    <w:rsid w:val="00D43FF0"/>
    <w:rsid w:val="00D462E0"/>
    <w:rsid w:val="00D46B74"/>
    <w:rsid w:val="00D507C9"/>
    <w:rsid w:val="00D52640"/>
    <w:rsid w:val="00D532C1"/>
    <w:rsid w:val="00D53692"/>
    <w:rsid w:val="00D53A9F"/>
    <w:rsid w:val="00D53D94"/>
    <w:rsid w:val="00D5470A"/>
    <w:rsid w:val="00D54BAB"/>
    <w:rsid w:val="00D54E19"/>
    <w:rsid w:val="00D54EF6"/>
    <w:rsid w:val="00D566D5"/>
    <w:rsid w:val="00D56FD9"/>
    <w:rsid w:val="00D57B32"/>
    <w:rsid w:val="00D600B0"/>
    <w:rsid w:val="00D600E7"/>
    <w:rsid w:val="00D6089F"/>
    <w:rsid w:val="00D618A6"/>
    <w:rsid w:val="00D6223D"/>
    <w:rsid w:val="00D62B5A"/>
    <w:rsid w:val="00D6328D"/>
    <w:rsid w:val="00D64DD5"/>
    <w:rsid w:val="00D650AA"/>
    <w:rsid w:val="00D6536B"/>
    <w:rsid w:val="00D66A31"/>
    <w:rsid w:val="00D66D4D"/>
    <w:rsid w:val="00D66DE3"/>
    <w:rsid w:val="00D67461"/>
    <w:rsid w:val="00D67F57"/>
    <w:rsid w:val="00D71364"/>
    <w:rsid w:val="00D71A60"/>
    <w:rsid w:val="00D73CE8"/>
    <w:rsid w:val="00D744D2"/>
    <w:rsid w:val="00D74BDE"/>
    <w:rsid w:val="00D75E81"/>
    <w:rsid w:val="00D75FC4"/>
    <w:rsid w:val="00D80B7D"/>
    <w:rsid w:val="00D810CC"/>
    <w:rsid w:val="00D83867"/>
    <w:rsid w:val="00D85F38"/>
    <w:rsid w:val="00D86CCC"/>
    <w:rsid w:val="00D87075"/>
    <w:rsid w:val="00D8714D"/>
    <w:rsid w:val="00D90207"/>
    <w:rsid w:val="00D909B1"/>
    <w:rsid w:val="00D90C8F"/>
    <w:rsid w:val="00D914F4"/>
    <w:rsid w:val="00D919B8"/>
    <w:rsid w:val="00D922C7"/>
    <w:rsid w:val="00D92ECB"/>
    <w:rsid w:val="00D93585"/>
    <w:rsid w:val="00D954F5"/>
    <w:rsid w:val="00D9614A"/>
    <w:rsid w:val="00D96AB3"/>
    <w:rsid w:val="00D97C99"/>
    <w:rsid w:val="00DA125A"/>
    <w:rsid w:val="00DA1920"/>
    <w:rsid w:val="00DA24A7"/>
    <w:rsid w:val="00DA252F"/>
    <w:rsid w:val="00DA25C7"/>
    <w:rsid w:val="00DA264C"/>
    <w:rsid w:val="00DA2EE3"/>
    <w:rsid w:val="00DA3FFD"/>
    <w:rsid w:val="00DA4AFF"/>
    <w:rsid w:val="00DA5328"/>
    <w:rsid w:val="00DA6FF3"/>
    <w:rsid w:val="00DA70A5"/>
    <w:rsid w:val="00DA7A9C"/>
    <w:rsid w:val="00DA7C48"/>
    <w:rsid w:val="00DB04D9"/>
    <w:rsid w:val="00DB0CD2"/>
    <w:rsid w:val="00DB0F75"/>
    <w:rsid w:val="00DB1FE3"/>
    <w:rsid w:val="00DB2BC2"/>
    <w:rsid w:val="00DB33D6"/>
    <w:rsid w:val="00DB479C"/>
    <w:rsid w:val="00DB5B0E"/>
    <w:rsid w:val="00DC0153"/>
    <w:rsid w:val="00DC09D4"/>
    <w:rsid w:val="00DC0E4F"/>
    <w:rsid w:val="00DC34B2"/>
    <w:rsid w:val="00DC43A5"/>
    <w:rsid w:val="00DC4989"/>
    <w:rsid w:val="00DC63D2"/>
    <w:rsid w:val="00DC6B35"/>
    <w:rsid w:val="00DC7CEA"/>
    <w:rsid w:val="00DD0CAD"/>
    <w:rsid w:val="00DD2126"/>
    <w:rsid w:val="00DD25AB"/>
    <w:rsid w:val="00DD379A"/>
    <w:rsid w:val="00DD46C0"/>
    <w:rsid w:val="00DD4E38"/>
    <w:rsid w:val="00DD789B"/>
    <w:rsid w:val="00DD7BCE"/>
    <w:rsid w:val="00DE00AE"/>
    <w:rsid w:val="00DE377C"/>
    <w:rsid w:val="00DE5516"/>
    <w:rsid w:val="00DE68CF"/>
    <w:rsid w:val="00DE6B70"/>
    <w:rsid w:val="00DE7C43"/>
    <w:rsid w:val="00DF1036"/>
    <w:rsid w:val="00DF41E3"/>
    <w:rsid w:val="00DF43E9"/>
    <w:rsid w:val="00DF4D5E"/>
    <w:rsid w:val="00DF4DAD"/>
    <w:rsid w:val="00DF5862"/>
    <w:rsid w:val="00DF5C65"/>
    <w:rsid w:val="00DF6E3F"/>
    <w:rsid w:val="00DF7E5D"/>
    <w:rsid w:val="00E00C8E"/>
    <w:rsid w:val="00E01C32"/>
    <w:rsid w:val="00E0331E"/>
    <w:rsid w:val="00E03686"/>
    <w:rsid w:val="00E04A8C"/>
    <w:rsid w:val="00E04B9E"/>
    <w:rsid w:val="00E04E03"/>
    <w:rsid w:val="00E07373"/>
    <w:rsid w:val="00E07D55"/>
    <w:rsid w:val="00E14A63"/>
    <w:rsid w:val="00E17E98"/>
    <w:rsid w:val="00E2043B"/>
    <w:rsid w:val="00E20EB8"/>
    <w:rsid w:val="00E210D9"/>
    <w:rsid w:val="00E2216D"/>
    <w:rsid w:val="00E23484"/>
    <w:rsid w:val="00E23603"/>
    <w:rsid w:val="00E25531"/>
    <w:rsid w:val="00E25B1C"/>
    <w:rsid w:val="00E27CBC"/>
    <w:rsid w:val="00E314AA"/>
    <w:rsid w:val="00E32942"/>
    <w:rsid w:val="00E335C5"/>
    <w:rsid w:val="00E33982"/>
    <w:rsid w:val="00E34613"/>
    <w:rsid w:val="00E34D14"/>
    <w:rsid w:val="00E36D7A"/>
    <w:rsid w:val="00E36DDF"/>
    <w:rsid w:val="00E37606"/>
    <w:rsid w:val="00E37C66"/>
    <w:rsid w:val="00E40988"/>
    <w:rsid w:val="00E40C8E"/>
    <w:rsid w:val="00E4336C"/>
    <w:rsid w:val="00E441D5"/>
    <w:rsid w:val="00E44216"/>
    <w:rsid w:val="00E45169"/>
    <w:rsid w:val="00E4528B"/>
    <w:rsid w:val="00E4545E"/>
    <w:rsid w:val="00E470CC"/>
    <w:rsid w:val="00E478BC"/>
    <w:rsid w:val="00E47D51"/>
    <w:rsid w:val="00E505AE"/>
    <w:rsid w:val="00E50B77"/>
    <w:rsid w:val="00E51581"/>
    <w:rsid w:val="00E53E94"/>
    <w:rsid w:val="00E53FE4"/>
    <w:rsid w:val="00E542B3"/>
    <w:rsid w:val="00E5448F"/>
    <w:rsid w:val="00E55153"/>
    <w:rsid w:val="00E57BF3"/>
    <w:rsid w:val="00E60EDE"/>
    <w:rsid w:val="00E619A8"/>
    <w:rsid w:val="00E61F51"/>
    <w:rsid w:val="00E6273B"/>
    <w:rsid w:val="00E636DC"/>
    <w:rsid w:val="00E63B39"/>
    <w:rsid w:val="00E63CF1"/>
    <w:rsid w:val="00E63E05"/>
    <w:rsid w:val="00E64248"/>
    <w:rsid w:val="00E65328"/>
    <w:rsid w:val="00E65D07"/>
    <w:rsid w:val="00E668BF"/>
    <w:rsid w:val="00E670BF"/>
    <w:rsid w:val="00E67DEE"/>
    <w:rsid w:val="00E70DEA"/>
    <w:rsid w:val="00E716A5"/>
    <w:rsid w:val="00E71F00"/>
    <w:rsid w:val="00E721AD"/>
    <w:rsid w:val="00E7232E"/>
    <w:rsid w:val="00E725C6"/>
    <w:rsid w:val="00E73265"/>
    <w:rsid w:val="00E75E7E"/>
    <w:rsid w:val="00E77855"/>
    <w:rsid w:val="00E83FC1"/>
    <w:rsid w:val="00E84B11"/>
    <w:rsid w:val="00E84DF4"/>
    <w:rsid w:val="00E84EAD"/>
    <w:rsid w:val="00E84FFB"/>
    <w:rsid w:val="00E869B1"/>
    <w:rsid w:val="00E87C25"/>
    <w:rsid w:val="00E916FD"/>
    <w:rsid w:val="00E9279D"/>
    <w:rsid w:val="00E92E8A"/>
    <w:rsid w:val="00E93621"/>
    <w:rsid w:val="00E94714"/>
    <w:rsid w:val="00E95FE0"/>
    <w:rsid w:val="00E962B7"/>
    <w:rsid w:val="00E96AB7"/>
    <w:rsid w:val="00E979FF"/>
    <w:rsid w:val="00EA005E"/>
    <w:rsid w:val="00EA10F6"/>
    <w:rsid w:val="00EA1CFB"/>
    <w:rsid w:val="00EA3ADF"/>
    <w:rsid w:val="00EA3B6D"/>
    <w:rsid w:val="00EA4637"/>
    <w:rsid w:val="00EA5152"/>
    <w:rsid w:val="00EA6F29"/>
    <w:rsid w:val="00EA7AD9"/>
    <w:rsid w:val="00EA7CDD"/>
    <w:rsid w:val="00EA7F80"/>
    <w:rsid w:val="00EB017B"/>
    <w:rsid w:val="00EB1593"/>
    <w:rsid w:val="00EB1B80"/>
    <w:rsid w:val="00EB2320"/>
    <w:rsid w:val="00EB2FB8"/>
    <w:rsid w:val="00EB3497"/>
    <w:rsid w:val="00EB4251"/>
    <w:rsid w:val="00EB64CD"/>
    <w:rsid w:val="00EB6822"/>
    <w:rsid w:val="00EB69CE"/>
    <w:rsid w:val="00EB7FF0"/>
    <w:rsid w:val="00EC076D"/>
    <w:rsid w:val="00EC0FEC"/>
    <w:rsid w:val="00EC208A"/>
    <w:rsid w:val="00EC6257"/>
    <w:rsid w:val="00EC6A98"/>
    <w:rsid w:val="00ED1F8E"/>
    <w:rsid w:val="00ED2956"/>
    <w:rsid w:val="00ED3C5B"/>
    <w:rsid w:val="00ED3CD1"/>
    <w:rsid w:val="00ED62EB"/>
    <w:rsid w:val="00ED6318"/>
    <w:rsid w:val="00ED6648"/>
    <w:rsid w:val="00ED6999"/>
    <w:rsid w:val="00ED7201"/>
    <w:rsid w:val="00ED7B8D"/>
    <w:rsid w:val="00ED7BE8"/>
    <w:rsid w:val="00EE00E6"/>
    <w:rsid w:val="00EE0659"/>
    <w:rsid w:val="00EE1CE2"/>
    <w:rsid w:val="00EE2B95"/>
    <w:rsid w:val="00EE2FC2"/>
    <w:rsid w:val="00EE388C"/>
    <w:rsid w:val="00EE3A8F"/>
    <w:rsid w:val="00EE3FB0"/>
    <w:rsid w:val="00EE53C2"/>
    <w:rsid w:val="00EE579E"/>
    <w:rsid w:val="00EE5D0D"/>
    <w:rsid w:val="00EE7C4D"/>
    <w:rsid w:val="00EE7F5B"/>
    <w:rsid w:val="00EF05D6"/>
    <w:rsid w:val="00EF2433"/>
    <w:rsid w:val="00EF41E1"/>
    <w:rsid w:val="00EF496A"/>
    <w:rsid w:val="00EF4EE3"/>
    <w:rsid w:val="00EF503B"/>
    <w:rsid w:val="00EF50DA"/>
    <w:rsid w:val="00EF64D8"/>
    <w:rsid w:val="00F0054C"/>
    <w:rsid w:val="00F00FA2"/>
    <w:rsid w:val="00F01AA4"/>
    <w:rsid w:val="00F05781"/>
    <w:rsid w:val="00F06EBB"/>
    <w:rsid w:val="00F07966"/>
    <w:rsid w:val="00F127A8"/>
    <w:rsid w:val="00F12C0C"/>
    <w:rsid w:val="00F1332B"/>
    <w:rsid w:val="00F144B9"/>
    <w:rsid w:val="00F14557"/>
    <w:rsid w:val="00F1526A"/>
    <w:rsid w:val="00F15A72"/>
    <w:rsid w:val="00F16BAC"/>
    <w:rsid w:val="00F2010F"/>
    <w:rsid w:val="00F20451"/>
    <w:rsid w:val="00F20FE3"/>
    <w:rsid w:val="00F21903"/>
    <w:rsid w:val="00F219ED"/>
    <w:rsid w:val="00F21B6A"/>
    <w:rsid w:val="00F22882"/>
    <w:rsid w:val="00F25E72"/>
    <w:rsid w:val="00F265BC"/>
    <w:rsid w:val="00F269AD"/>
    <w:rsid w:val="00F27D8B"/>
    <w:rsid w:val="00F304A1"/>
    <w:rsid w:val="00F32FAB"/>
    <w:rsid w:val="00F36404"/>
    <w:rsid w:val="00F36951"/>
    <w:rsid w:val="00F36A56"/>
    <w:rsid w:val="00F36D6B"/>
    <w:rsid w:val="00F4037E"/>
    <w:rsid w:val="00F42568"/>
    <w:rsid w:val="00F4295E"/>
    <w:rsid w:val="00F44709"/>
    <w:rsid w:val="00F46518"/>
    <w:rsid w:val="00F47602"/>
    <w:rsid w:val="00F479F3"/>
    <w:rsid w:val="00F50A1C"/>
    <w:rsid w:val="00F5170E"/>
    <w:rsid w:val="00F52251"/>
    <w:rsid w:val="00F525BF"/>
    <w:rsid w:val="00F53520"/>
    <w:rsid w:val="00F539E8"/>
    <w:rsid w:val="00F5599F"/>
    <w:rsid w:val="00F5764C"/>
    <w:rsid w:val="00F57F2E"/>
    <w:rsid w:val="00F6054C"/>
    <w:rsid w:val="00F60EB8"/>
    <w:rsid w:val="00F63C89"/>
    <w:rsid w:val="00F65612"/>
    <w:rsid w:val="00F65C58"/>
    <w:rsid w:val="00F66B1D"/>
    <w:rsid w:val="00F67D3A"/>
    <w:rsid w:val="00F67FFA"/>
    <w:rsid w:val="00F7023D"/>
    <w:rsid w:val="00F70425"/>
    <w:rsid w:val="00F70EE1"/>
    <w:rsid w:val="00F71AA3"/>
    <w:rsid w:val="00F73487"/>
    <w:rsid w:val="00F746D1"/>
    <w:rsid w:val="00F804CB"/>
    <w:rsid w:val="00F80BC4"/>
    <w:rsid w:val="00F813E8"/>
    <w:rsid w:val="00F8275C"/>
    <w:rsid w:val="00F8303E"/>
    <w:rsid w:val="00F84174"/>
    <w:rsid w:val="00F85344"/>
    <w:rsid w:val="00F853B2"/>
    <w:rsid w:val="00F85A7D"/>
    <w:rsid w:val="00F8727E"/>
    <w:rsid w:val="00F8758F"/>
    <w:rsid w:val="00F90866"/>
    <w:rsid w:val="00F92EEC"/>
    <w:rsid w:val="00F939BD"/>
    <w:rsid w:val="00F93C70"/>
    <w:rsid w:val="00F95D7B"/>
    <w:rsid w:val="00F97303"/>
    <w:rsid w:val="00FA051A"/>
    <w:rsid w:val="00FA1375"/>
    <w:rsid w:val="00FA330D"/>
    <w:rsid w:val="00FA348C"/>
    <w:rsid w:val="00FA3D8B"/>
    <w:rsid w:val="00FA46E5"/>
    <w:rsid w:val="00FA4F25"/>
    <w:rsid w:val="00FA5276"/>
    <w:rsid w:val="00FA64DF"/>
    <w:rsid w:val="00FA7D31"/>
    <w:rsid w:val="00FB172C"/>
    <w:rsid w:val="00FB1974"/>
    <w:rsid w:val="00FB2842"/>
    <w:rsid w:val="00FB3768"/>
    <w:rsid w:val="00FB3BFB"/>
    <w:rsid w:val="00FB40C0"/>
    <w:rsid w:val="00FB4BD7"/>
    <w:rsid w:val="00FB4CAD"/>
    <w:rsid w:val="00FB6221"/>
    <w:rsid w:val="00FB6D64"/>
    <w:rsid w:val="00FC1A24"/>
    <w:rsid w:val="00FC4717"/>
    <w:rsid w:val="00FC4E8D"/>
    <w:rsid w:val="00FC6552"/>
    <w:rsid w:val="00FD04A1"/>
    <w:rsid w:val="00FD2428"/>
    <w:rsid w:val="00FD2CB9"/>
    <w:rsid w:val="00FD2E8D"/>
    <w:rsid w:val="00FD309D"/>
    <w:rsid w:val="00FD40EF"/>
    <w:rsid w:val="00FD55DD"/>
    <w:rsid w:val="00FD5992"/>
    <w:rsid w:val="00FD60CC"/>
    <w:rsid w:val="00FD665F"/>
    <w:rsid w:val="00FD6D5B"/>
    <w:rsid w:val="00FD7361"/>
    <w:rsid w:val="00FE0189"/>
    <w:rsid w:val="00FE0595"/>
    <w:rsid w:val="00FE0E9C"/>
    <w:rsid w:val="00FE2F5F"/>
    <w:rsid w:val="00FE4481"/>
    <w:rsid w:val="00FE4AA0"/>
    <w:rsid w:val="00FE544F"/>
    <w:rsid w:val="00FE5930"/>
    <w:rsid w:val="00FF0815"/>
    <w:rsid w:val="00FF0D04"/>
    <w:rsid w:val="00FF166C"/>
    <w:rsid w:val="00FF3015"/>
    <w:rsid w:val="00FF31EA"/>
    <w:rsid w:val="00FF3B05"/>
    <w:rsid w:val="00FF3FF8"/>
    <w:rsid w:val="00FF4504"/>
    <w:rsid w:val="00FF498C"/>
    <w:rsid w:val="00FF4D6C"/>
    <w:rsid w:val="00FF500F"/>
    <w:rsid w:val="00FF526C"/>
    <w:rsid w:val="00FF5325"/>
    <w:rsid w:val="00FF66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F1F03"/>
  <w15:chartTrackingRefBased/>
  <w15:docId w15:val="{8BF9CE93-2271-5B4D-8F12-405844E1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lang w:val="en-US" w:eastAsia="en-US"/>
    </w:rPr>
  </w:style>
  <w:style w:type="paragraph" w:styleId="Heading1">
    <w:name w:val="heading 1"/>
    <w:basedOn w:val="Normal"/>
    <w:next w:val="Normal"/>
    <w:link w:val="Heading1Char"/>
    <w:qFormat/>
    <w:pPr>
      <w:keepNext/>
      <w:outlineLvl w:val="0"/>
    </w:pPr>
    <w:rPr>
      <w:lang w:val="x-none" w:eastAsia="x-none"/>
    </w:rPr>
  </w:style>
  <w:style w:type="paragraph" w:styleId="Heading2">
    <w:name w:val="heading 2"/>
    <w:basedOn w:val="Normal"/>
    <w:next w:val="Normal"/>
    <w:qFormat/>
    <w:pPr>
      <w:keepNext/>
      <w:jc w:val="both"/>
      <w:outlineLvl w:val="1"/>
    </w:pPr>
    <w:rPr>
      <w:rFonts w:ascii=".VnTimeH" w:hAnsi=".VnTimeH"/>
      <w:sz w:val="28"/>
    </w:rPr>
  </w:style>
  <w:style w:type="paragraph" w:styleId="Heading3">
    <w:name w:val="heading 3"/>
    <w:basedOn w:val="Normal"/>
    <w:next w:val="Normal"/>
    <w:qFormat/>
    <w:pPr>
      <w:keepNext/>
      <w:jc w:val="both"/>
      <w:outlineLvl w:val="2"/>
    </w:pPr>
    <w:rPr>
      <w:b/>
      <w:sz w:val="28"/>
    </w:rPr>
  </w:style>
  <w:style w:type="paragraph" w:styleId="Heading4">
    <w:name w:val="heading 4"/>
    <w:basedOn w:val="Normal"/>
    <w:next w:val="Normal"/>
    <w:qFormat/>
    <w:pPr>
      <w:keepNext/>
      <w:spacing w:before="60" w:after="60" w:line="360" w:lineRule="atLeast"/>
      <w:ind w:firstLine="720"/>
      <w:jc w:val="right"/>
      <w:outlineLvl w:val="3"/>
    </w:pPr>
    <w:rPr>
      <w:i/>
      <w:noProof/>
      <w:sz w:val="28"/>
    </w:rPr>
  </w:style>
  <w:style w:type="paragraph" w:styleId="Heading5">
    <w:name w:val="heading 5"/>
    <w:basedOn w:val="Normal"/>
    <w:next w:val="Normal"/>
    <w:qFormat/>
    <w:pPr>
      <w:keepNext/>
      <w:spacing w:before="60" w:after="60" w:line="360" w:lineRule="atLeast"/>
      <w:ind w:firstLine="720"/>
      <w:jc w:val="both"/>
      <w:outlineLvl w:val="4"/>
    </w:pPr>
    <w:rPr>
      <w:rFonts w:ascii=".VnArial NarrowH" w:hAnsi=".VnArial NarrowH"/>
      <w:b/>
      <w:noProof/>
    </w:rPr>
  </w:style>
  <w:style w:type="paragraph" w:styleId="Heading6">
    <w:name w:val="heading 6"/>
    <w:basedOn w:val="Normal"/>
    <w:next w:val="Normal"/>
    <w:qFormat/>
    <w:pPr>
      <w:keepNext/>
      <w:spacing w:before="60" w:after="60" w:line="360" w:lineRule="atLeast"/>
      <w:ind w:firstLine="720"/>
      <w:jc w:val="center"/>
      <w:outlineLvl w:val="5"/>
    </w:pPr>
    <w:rPr>
      <w:rFonts w:ascii=".VnArialH" w:hAnsi=".VnArialH"/>
      <w:b/>
      <w:noProof/>
      <w:sz w:val="28"/>
    </w:rPr>
  </w:style>
  <w:style w:type="paragraph" w:styleId="Heading7">
    <w:name w:val="heading 7"/>
    <w:basedOn w:val="Normal"/>
    <w:next w:val="Normal"/>
    <w:link w:val="Heading7Char"/>
    <w:qFormat/>
    <w:pPr>
      <w:keepNext/>
      <w:spacing w:before="60" w:after="60" w:line="360" w:lineRule="atLeast"/>
      <w:ind w:firstLine="720"/>
      <w:jc w:val="both"/>
      <w:outlineLvl w:val="6"/>
    </w:pPr>
    <w:rPr>
      <w:noProof/>
      <w:sz w:val="28"/>
      <w:lang w:val="x-none" w:eastAsia="x-none"/>
    </w:rPr>
  </w:style>
  <w:style w:type="paragraph" w:styleId="Heading8">
    <w:name w:val="heading 8"/>
    <w:basedOn w:val="Normal"/>
    <w:next w:val="Normal"/>
    <w:qFormat/>
    <w:pPr>
      <w:keepNext/>
      <w:spacing w:before="60" w:after="60" w:line="360" w:lineRule="atLeast"/>
      <w:ind w:firstLine="360"/>
      <w:jc w:val="center"/>
      <w:outlineLvl w:val="7"/>
    </w:pPr>
    <w:rPr>
      <w:rFonts w:ascii=".VnArialH" w:hAnsi=".VnArialH"/>
      <w:b/>
      <w:noProof/>
      <w:sz w:val="28"/>
      <w:u w:val="single"/>
    </w:rPr>
  </w:style>
  <w:style w:type="paragraph" w:styleId="Heading9">
    <w:name w:val="heading 9"/>
    <w:basedOn w:val="Normal"/>
    <w:next w:val="Normal"/>
    <w:qFormat/>
    <w:pPr>
      <w:keepNext/>
      <w:spacing w:before="60" w:after="60" w:line="360" w:lineRule="atLeast"/>
      <w:outlineLvl w:val="8"/>
    </w:pPr>
    <w:rPr>
      <w:rFonts w:ascii=".VnArialH" w:hAnsi=".VnArialH"/>
      <w:b/>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exact"/>
      <w:jc w:val="both"/>
    </w:pPr>
    <w:rPr>
      <w:sz w:val="28"/>
    </w:rPr>
  </w:style>
  <w:style w:type="paragraph" w:styleId="BodyTextIndent">
    <w:name w:val="Body Text Indent"/>
    <w:basedOn w:val="Normal"/>
    <w:pPr>
      <w:ind w:left="360"/>
      <w:jc w:val="both"/>
    </w:pPr>
    <w:rPr>
      <w:sz w:val="28"/>
    </w:rPr>
  </w:style>
  <w:style w:type="paragraph" w:styleId="BodyTextIndent2">
    <w:name w:val="Body Text Indent 2"/>
    <w:basedOn w:val="Normal"/>
    <w:pPr>
      <w:tabs>
        <w:tab w:val="left" w:pos="426"/>
      </w:tabs>
      <w:ind w:left="426"/>
      <w:jc w:val="both"/>
    </w:pPr>
    <w:rPr>
      <w:noProof/>
      <w:sz w:val="28"/>
    </w:rPr>
  </w:style>
  <w:style w:type="paragraph" w:styleId="BodyTextIndent3">
    <w:name w:val="Body Text Indent 3"/>
    <w:basedOn w:val="Normal"/>
    <w:pPr>
      <w:tabs>
        <w:tab w:val="left" w:pos="426"/>
      </w:tabs>
      <w:ind w:left="375"/>
      <w:jc w:val="both"/>
    </w:pPr>
    <w:rPr>
      <w:noProof/>
      <w:sz w:val="28"/>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2">
    <w:name w:val="Body Text 2"/>
    <w:basedOn w:val="Normal"/>
    <w:pPr>
      <w:spacing w:before="60" w:after="60" w:line="360" w:lineRule="atLeast"/>
    </w:pPr>
    <w:rPr>
      <w:sz w:val="28"/>
    </w:rPr>
  </w:style>
  <w:style w:type="paragraph" w:customStyle="1" w:styleId="A">
    <w:name w:val="A"/>
    <w:basedOn w:val="Normal"/>
    <w:autoRedefine/>
    <w:rsid w:val="00B825EC"/>
    <w:pPr>
      <w:tabs>
        <w:tab w:val="num" w:pos="360"/>
      </w:tabs>
      <w:spacing w:line="336" w:lineRule="auto"/>
      <w:ind w:left="720"/>
      <w:jc w:val="both"/>
    </w:pPr>
    <w:rPr>
      <w:noProof/>
      <w:color w:val="000000"/>
      <w:sz w:val="28"/>
    </w:rPr>
  </w:style>
  <w:style w:type="table" w:styleId="TableGrid">
    <w:name w:val="Table Grid"/>
    <w:basedOn w:val="TableNormal"/>
    <w:rsid w:val="00EB4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3192F"/>
    <w:pPr>
      <w:spacing w:before="100" w:beforeAutospacing="1" w:after="100" w:afterAutospacing="1"/>
    </w:pPr>
    <w:rPr>
      <w:rFonts w:ascii="Times New Roman" w:hAnsi="Times New Roman"/>
      <w:szCs w:val="24"/>
    </w:rPr>
  </w:style>
  <w:style w:type="paragraph" w:styleId="Header">
    <w:name w:val="header"/>
    <w:basedOn w:val="Normal"/>
    <w:rsid w:val="00C84C11"/>
    <w:pPr>
      <w:tabs>
        <w:tab w:val="center" w:pos="4320"/>
        <w:tab w:val="right" w:pos="8640"/>
      </w:tabs>
    </w:pPr>
  </w:style>
  <w:style w:type="character" w:styleId="Hyperlink">
    <w:name w:val="Hyperlink"/>
    <w:rsid w:val="00012A6D"/>
    <w:rPr>
      <w:color w:val="0000FF"/>
      <w:u w:val="single"/>
    </w:rPr>
  </w:style>
  <w:style w:type="paragraph" w:styleId="List2">
    <w:name w:val="List 2"/>
    <w:basedOn w:val="Normal"/>
    <w:rsid w:val="000379BA"/>
    <w:pPr>
      <w:ind w:left="720" w:hanging="360"/>
    </w:pPr>
    <w:rPr>
      <w:rFonts w:ascii="Times New Roman" w:hAnsi="Times New Roman"/>
      <w:sz w:val="26"/>
    </w:rPr>
  </w:style>
  <w:style w:type="paragraph" w:styleId="List3">
    <w:name w:val="List 3"/>
    <w:basedOn w:val="Normal"/>
    <w:rsid w:val="000379BA"/>
    <w:pPr>
      <w:ind w:left="1080" w:hanging="360"/>
    </w:pPr>
    <w:rPr>
      <w:rFonts w:ascii="Times New Roman" w:hAnsi="Times New Roman"/>
      <w:sz w:val="26"/>
    </w:rPr>
  </w:style>
  <w:style w:type="paragraph" w:customStyle="1" w:styleId="head1">
    <w:name w:val="head 1"/>
    <w:basedOn w:val="Normal"/>
    <w:rsid w:val="000379BA"/>
    <w:pPr>
      <w:spacing w:after="120"/>
    </w:pPr>
    <w:rPr>
      <w:rFonts w:ascii="Times New Roman" w:hAnsi="Times New Roman"/>
      <w:b/>
      <w:bCs/>
      <w:sz w:val="32"/>
      <w:szCs w:val="32"/>
    </w:rPr>
  </w:style>
  <w:style w:type="character" w:customStyle="1" w:styleId="Normal1">
    <w:name w:val="Normal1"/>
    <w:rsid w:val="00BB19BB"/>
  </w:style>
  <w:style w:type="paragraph" w:styleId="BalloonText">
    <w:name w:val="Balloon Text"/>
    <w:basedOn w:val="Normal"/>
    <w:link w:val="BalloonTextChar"/>
    <w:rsid w:val="00BB6B2F"/>
    <w:rPr>
      <w:rFonts w:ascii="Segoe UI" w:hAnsi="Segoe UI"/>
      <w:sz w:val="18"/>
      <w:szCs w:val="18"/>
      <w:lang w:val="x-none" w:eastAsia="x-none"/>
    </w:rPr>
  </w:style>
  <w:style w:type="character" w:customStyle="1" w:styleId="BalloonTextChar">
    <w:name w:val="Balloon Text Char"/>
    <w:link w:val="BalloonText"/>
    <w:rsid w:val="00BB6B2F"/>
    <w:rPr>
      <w:rFonts w:ascii="Segoe UI" w:hAnsi="Segoe UI" w:cs="Segoe UI"/>
      <w:sz w:val="18"/>
      <w:szCs w:val="18"/>
    </w:rPr>
  </w:style>
  <w:style w:type="character" w:customStyle="1" w:styleId="FooterChar">
    <w:name w:val="Footer Char"/>
    <w:link w:val="Footer"/>
    <w:uiPriority w:val="99"/>
    <w:rsid w:val="00202E7A"/>
    <w:rPr>
      <w:rFonts w:ascii=".VnTime" w:hAnsi=".VnTime"/>
      <w:sz w:val="24"/>
    </w:rPr>
  </w:style>
  <w:style w:type="character" w:customStyle="1" w:styleId="Heading1Char">
    <w:name w:val="Heading 1 Char"/>
    <w:link w:val="Heading1"/>
    <w:rsid w:val="00BE6213"/>
    <w:rPr>
      <w:rFonts w:ascii=".VnTime" w:hAnsi=".VnTime"/>
      <w:sz w:val="24"/>
    </w:rPr>
  </w:style>
  <w:style w:type="character" w:customStyle="1" w:styleId="Heading7Char">
    <w:name w:val="Heading 7 Char"/>
    <w:link w:val="Heading7"/>
    <w:rsid w:val="000D1679"/>
    <w:rPr>
      <w:rFonts w:ascii=".VnTime" w:hAnsi=".VnTime"/>
      <w:noProof/>
      <w:sz w:val="28"/>
    </w:rPr>
  </w:style>
  <w:style w:type="character" w:customStyle="1" w:styleId="Normal10">
    <w:name w:val="Normal1"/>
    <w:rsid w:val="00B70A8C"/>
  </w:style>
  <w:style w:type="character" w:styleId="Strong">
    <w:name w:val="Strong"/>
    <w:uiPriority w:val="22"/>
    <w:qFormat/>
    <w:rsid w:val="00BA20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59881">
      <w:bodyDiv w:val="1"/>
      <w:marLeft w:val="0"/>
      <w:marRight w:val="0"/>
      <w:marTop w:val="0"/>
      <w:marBottom w:val="0"/>
      <w:divBdr>
        <w:top w:val="none" w:sz="0" w:space="0" w:color="auto"/>
        <w:left w:val="none" w:sz="0" w:space="0" w:color="auto"/>
        <w:bottom w:val="none" w:sz="0" w:space="0" w:color="auto"/>
        <w:right w:val="none" w:sz="0" w:space="0" w:color="auto"/>
      </w:divBdr>
    </w:div>
    <w:div w:id="312368803">
      <w:bodyDiv w:val="1"/>
      <w:marLeft w:val="0"/>
      <w:marRight w:val="0"/>
      <w:marTop w:val="0"/>
      <w:marBottom w:val="0"/>
      <w:divBdr>
        <w:top w:val="none" w:sz="0" w:space="0" w:color="auto"/>
        <w:left w:val="none" w:sz="0" w:space="0" w:color="auto"/>
        <w:bottom w:val="none" w:sz="0" w:space="0" w:color="auto"/>
        <w:right w:val="none" w:sz="0" w:space="0" w:color="auto"/>
      </w:divBdr>
    </w:div>
    <w:div w:id="605424142">
      <w:bodyDiv w:val="1"/>
      <w:marLeft w:val="0"/>
      <w:marRight w:val="0"/>
      <w:marTop w:val="0"/>
      <w:marBottom w:val="0"/>
      <w:divBdr>
        <w:top w:val="none" w:sz="0" w:space="0" w:color="auto"/>
        <w:left w:val="none" w:sz="0" w:space="0" w:color="auto"/>
        <w:bottom w:val="none" w:sz="0" w:space="0" w:color="auto"/>
        <w:right w:val="none" w:sz="0" w:space="0" w:color="auto"/>
      </w:divBdr>
    </w:div>
    <w:div w:id="678435036">
      <w:bodyDiv w:val="1"/>
      <w:marLeft w:val="0"/>
      <w:marRight w:val="0"/>
      <w:marTop w:val="0"/>
      <w:marBottom w:val="0"/>
      <w:divBdr>
        <w:top w:val="none" w:sz="0" w:space="0" w:color="auto"/>
        <w:left w:val="none" w:sz="0" w:space="0" w:color="auto"/>
        <w:bottom w:val="none" w:sz="0" w:space="0" w:color="auto"/>
        <w:right w:val="none" w:sz="0" w:space="0" w:color="auto"/>
      </w:divBdr>
    </w:div>
    <w:div w:id="735014292">
      <w:bodyDiv w:val="1"/>
      <w:marLeft w:val="0"/>
      <w:marRight w:val="0"/>
      <w:marTop w:val="0"/>
      <w:marBottom w:val="0"/>
      <w:divBdr>
        <w:top w:val="none" w:sz="0" w:space="0" w:color="auto"/>
        <w:left w:val="none" w:sz="0" w:space="0" w:color="auto"/>
        <w:bottom w:val="none" w:sz="0" w:space="0" w:color="auto"/>
        <w:right w:val="none" w:sz="0" w:space="0" w:color="auto"/>
      </w:divBdr>
    </w:div>
    <w:div w:id="780419775">
      <w:bodyDiv w:val="1"/>
      <w:marLeft w:val="0"/>
      <w:marRight w:val="0"/>
      <w:marTop w:val="0"/>
      <w:marBottom w:val="0"/>
      <w:divBdr>
        <w:top w:val="none" w:sz="0" w:space="0" w:color="auto"/>
        <w:left w:val="none" w:sz="0" w:space="0" w:color="auto"/>
        <w:bottom w:val="none" w:sz="0" w:space="0" w:color="auto"/>
        <w:right w:val="none" w:sz="0" w:space="0" w:color="auto"/>
      </w:divBdr>
    </w:div>
    <w:div w:id="797065675">
      <w:bodyDiv w:val="1"/>
      <w:marLeft w:val="0"/>
      <w:marRight w:val="0"/>
      <w:marTop w:val="0"/>
      <w:marBottom w:val="0"/>
      <w:divBdr>
        <w:top w:val="none" w:sz="0" w:space="0" w:color="auto"/>
        <w:left w:val="none" w:sz="0" w:space="0" w:color="auto"/>
        <w:bottom w:val="none" w:sz="0" w:space="0" w:color="auto"/>
        <w:right w:val="none" w:sz="0" w:space="0" w:color="auto"/>
      </w:divBdr>
    </w:div>
    <w:div w:id="804471076">
      <w:bodyDiv w:val="1"/>
      <w:marLeft w:val="0"/>
      <w:marRight w:val="0"/>
      <w:marTop w:val="0"/>
      <w:marBottom w:val="0"/>
      <w:divBdr>
        <w:top w:val="none" w:sz="0" w:space="0" w:color="auto"/>
        <w:left w:val="none" w:sz="0" w:space="0" w:color="auto"/>
        <w:bottom w:val="none" w:sz="0" w:space="0" w:color="auto"/>
        <w:right w:val="none" w:sz="0" w:space="0" w:color="auto"/>
      </w:divBdr>
      <w:divsChild>
        <w:div w:id="1495683836">
          <w:marLeft w:val="0"/>
          <w:marRight w:val="0"/>
          <w:marTop w:val="0"/>
          <w:marBottom w:val="0"/>
          <w:divBdr>
            <w:top w:val="none" w:sz="0" w:space="0" w:color="auto"/>
            <w:left w:val="none" w:sz="0" w:space="0" w:color="auto"/>
            <w:bottom w:val="none" w:sz="0" w:space="0" w:color="auto"/>
            <w:right w:val="none" w:sz="0" w:space="0" w:color="auto"/>
          </w:divBdr>
          <w:divsChild>
            <w:div w:id="361244697">
              <w:marLeft w:val="0"/>
              <w:marRight w:val="0"/>
              <w:marTop w:val="0"/>
              <w:marBottom w:val="0"/>
              <w:divBdr>
                <w:top w:val="none" w:sz="0" w:space="0" w:color="auto"/>
                <w:left w:val="none" w:sz="0" w:space="0" w:color="auto"/>
                <w:bottom w:val="none" w:sz="0" w:space="0" w:color="auto"/>
                <w:right w:val="none" w:sz="0" w:space="0" w:color="auto"/>
              </w:divBdr>
              <w:divsChild>
                <w:div w:id="288899474">
                  <w:marLeft w:val="0"/>
                  <w:marRight w:val="0"/>
                  <w:marTop w:val="0"/>
                  <w:marBottom w:val="0"/>
                  <w:divBdr>
                    <w:top w:val="none" w:sz="0" w:space="0" w:color="auto"/>
                    <w:left w:val="none" w:sz="0" w:space="0" w:color="auto"/>
                    <w:bottom w:val="none" w:sz="0" w:space="0" w:color="auto"/>
                    <w:right w:val="none" w:sz="0" w:space="0" w:color="auto"/>
                  </w:divBdr>
                  <w:divsChild>
                    <w:div w:id="1016731980">
                      <w:marLeft w:val="0"/>
                      <w:marRight w:val="0"/>
                      <w:marTop w:val="0"/>
                      <w:marBottom w:val="0"/>
                      <w:divBdr>
                        <w:top w:val="none" w:sz="0" w:space="0" w:color="auto"/>
                        <w:left w:val="none" w:sz="0" w:space="0" w:color="auto"/>
                        <w:bottom w:val="none" w:sz="0" w:space="0" w:color="auto"/>
                        <w:right w:val="none" w:sz="0" w:space="0" w:color="auto"/>
                      </w:divBdr>
                      <w:divsChild>
                        <w:div w:id="1604803492">
                          <w:marLeft w:val="0"/>
                          <w:marRight w:val="0"/>
                          <w:marTop w:val="0"/>
                          <w:marBottom w:val="0"/>
                          <w:divBdr>
                            <w:top w:val="none" w:sz="0" w:space="0" w:color="auto"/>
                            <w:left w:val="none" w:sz="0" w:space="0" w:color="auto"/>
                            <w:bottom w:val="none" w:sz="0" w:space="0" w:color="auto"/>
                            <w:right w:val="none" w:sz="0" w:space="0" w:color="auto"/>
                          </w:divBdr>
                          <w:divsChild>
                            <w:div w:id="1960143441">
                              <w:marLeft w:val="0"/>
                              <w:marRight w:val="0"/>
                              <w:marTop w:val="0"/>
                              <w:marBottom w:val="0"/>
                              <w:divBdr>
                                <w:top w:val="none" w:sz="0" w:space="0" w:color="auto"/>
                                <w:left w:val="none" w:sz="0" w:space="0" w:color="auto"/>
                                <w:bottom w:val="none" w:sz="0" w:space="0" w:color="auto"/>
                                <w:right w:val="none" w:sz="0" w:space="0" w:color="auto"/>
                              </w:divBdr>
                              <w:divsChild>
                                <w:div w:id="1889536184">
                                  <w:marLeft w:val="0"/>
                                  <w:marRight w:val="0"/>
                                  <w:marTop w:val="0"/>
                                  <w:marBottom w:val="0"/>
                                  <w:divBdr>
                                    <w:top w:val="none" w:sz="0" w:space="0" w:color="auto"/>
                                    <w:left w:val="none" w:sz="0" w:space="0" w:color="auto"/>
                                    <w:bottom w:val="none" w:sz="0" w:space="0" w:color="auto"/>
                                    <w:right w:val="none" w:sz="0" w:space="0" w:color="auto"/>
                                  </w:divBdr>
                                  <w:divsChild>
                                    <w:div w:id="929896759">
                                      <w:marLeft w:val="0"/>
                                      <w:marRight w:val="0"/>
                                      <w:marTop w:val="0"/>
                                      <w:marBottom w:val="0"/>
                                      <w:divBdr>
                                        <w:top w:val="none" w:sz="0" w:space="0" w:color="auto"/>
                                        <w:left w:val="none" w:sz="0" w:space="0" w:color="auto"/>
                                        <w:bottom w:val="none" w:sz="0" w:space="0" w:color="auto"/>
                                        <w:right w:val="none" w:sz="0" w:space="0" w:color="auto"/>
                                      </w:divBdr>
                                      <w:divsChild>
                                        <w:div w:id="642583087">
                                          <w:marLeft w:val="0"/>
                                          <w:marRight w:val="0"/>
                                          <w:marTop w:val="0"/>
                                          <w:marBottom w:val="0"/>
                                          <w:divBdr>
                                            <w:top w:val="none" w:sz="0" w:space="0" w:color="auto"/>
                                            <w:left w:val="none" w:sz="0" w:space="0" w:color="auto"/>
                                            <w:bottom w:val="none" w:sz="0" w:space="0" w:color="auto"/>
                                            <w:right w:val="none" w:sz="0" w:space="0" w:color="auto"/>
                                          </w:divBdr>
                                          <w:divsChild>
                                            <w:div w:id="885720572">
                                              <w:marLeft w:val="0"/>
                                              <w:marRight w:val="0"/>
                                              <w:marTop w:val="0"/>
                                              <w:marBottom w:val="0"/>
                                              <w:divBdr>
                                                <w:top w:val="none" w:sz="0" w:space="0" w:color="auto"/>
                                                <w:left w:val="none" w:sz="0" w:space="0" w:color="auto"/>
                                                <w:bottom w:val="none" w:sz="0" w:space="0" w:color="auto"/>
                                                <w:right w:val="none" w:sz="0" w:space="0" w:color="auto"/>
                                              </w:divBdr>
                                              <w:divsChild>
                                                <w:div w:id="682710871">
                                                  <w:marLeft w:val="0"/>
                                                  <w:marRight w:val="0"/>
                                                  <w:marTop w:val="0"/>
                                                  <w:marBottom w:val="0"/>
                                                  <w:divBdr>
                                                    <w:top w:val="none" w:sz="0" w:space="0" w:color="auto"/>
                                                    <w:left w:val="none" w:sz="0" w:space="0" w:color="auto"/>
                                                    <w:bottom w:val="none" w:sz="0" w:space="0" w:color="auto"/>
                                                    <w:right w:val="none" w:sz="0" w:space="0" w:color="auto"/>
                                                  </w:divBdr>
                                                  <w:divsChild>
                                                    <w:div w:id="1110203112">
                                                      <w:marLeft w:val="0"/>
                                                      <w:marRight w:val="0"/>
                                                      <w:marTop w:val="0"/>
                                                      <w:marBottom w:val="288"/>
                                                      <w:divBdr>
                                                        <w:top w:val="none" w:sz="0" w:space="0" w:color="auto"/>
                                                        <w:left w:val="none" w:sz="0" w:space="0" w:color="auto"/>
                                                        <w:bottom w:val="dotted" w:sz="4" w:space="14" w:color="CCCCCC"/>
                                                        <w:right w:val="none" w:sz="0" w:space="0" w:color="auto"/>
                                                      </w:divBdr>
                                                      <w:divsChild>
                                                        <w:div w:id="387151438">
                                                          <w:marLeft w:val="0"/>
                                                          <w:marRight w:val="0"/>
                                                          <w:marTop w:val="0"/>
                                                          <w:marBottom w:val="0"/>
                                                          <w:divBdr>
                                                            <w:top w:val="none" w:sz="0" w:space="0" w:color="auto"/>
                                                            <w:left w:val="none" w:sz="0" w:space="0" w:color="auto"/>
                                                            <w:bottom w:val="none" w:sz="0" w:space="0" w:color="auto"/>
                                                            <w:right w:val="none" w:sz="0" w:space="0" w:color="auto"/>
                                                          </w:divBdr>
                                                          <w:divsChild>
                                                            <w:div w:id="210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9010727">
      <w:bodyDiv w:val="1"/>
      <w:marLeft w:val="0"/>
      <w:marRight w:val="0"/>
      <w:marTop w:val="0"/>
      <w:marBottom w:val="0"/>
      <w:divBdr>
        <w:top w:val="none" w:sz="0" w:space="0" w:color="auto"/>
        <w:left w:val="none" w:sz="0" w:space="0" w:color="auto"/>
        <w:bottom w:val="none" w:sz="0" w:space="0" w:color="auto"/>
        <w:right w:val="none" w:sz="0" w:space="0" w:color="auto"/>
      </w:divBdr>
    </w:div>
    <w:div w:id="1063722602">
      <w:bodyDiv w:val="1"/>
      <w:marLeft w:val="0"/>
      <w:marRight w:val="0"/>
      <w:marTop w:val="0"/>
      <w:marBottom w:val="0"/>
      <w:divBdr>
        <w:top w:val="none" w:sz="0" w:space="0" w:color="auto"/>
        <w:left w:val="none" w:sz="0" w:space="0" w:color="auto"/>
        <w:bottom w:val="none" w:sz="0" w:space="0" w:color="auto"/>
        <w:right w:val="none" w:sz="0" w:space="0" w:color="auto"/>
      </w:divBdr>
    </w:div>
    <w:div w:id="1091857072">
      <w:bodyDiv w:val="1"/>
      <w:marLeft w:val="0"/>
      <w:marRight w:val="0"/>
      <w:marTop w:val="0"/>
      <w:marBottom w:val="0"/>
      <w:divBdr>
        <w:top w:val="none" w:sz="0" w:space="0" w:color="auto"/>
        <w:left w:val="none" w:sz="0" w:space="0" w:color="auto"/>
        <w:bottom w:val="none" w:sz="0" w:space="0" w:color="auto"/>
        <w:right w:val="none" w:sz="0" w:space="0" w:color="auto"/>
      </w:divBdr>
    </w:div>
    <w:div w:id="1145465718">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330913496">
      <w:bodyDiv w:val="1"/>
      <w:marLeft w:val="0"/>
      <w:marRight w:val="0"/>
      <w:marTop w:val="0"/>
      <w:marBottom w:val="0"/>
      <w:divBdr>
        <w:top w:val="none" w:sz="0" w:space="0" w:color="auto"/>
        <w:left w:val="none" w:sz="0" w:space="0" w:color="auto"/>
        <w:bottom w:val="none" w:sz="0" w:space="0" w:color="auto"/>
        <w:right w:val="none" w:sz="0" w:space="0" w:color="auto"/>
      </w:divBdr>
    </w:div>
    <w:div w:id="1466191989">
      <w:bodyDiv w:val="1"/>
      <w:marLeft w:val="0"/>
      <w:marRight w:val="0"/>
      <w:marTop w:val="0"/>
      <w:marBottom w:val="0"/>
      <w:divBdr>
        <w:top w:val="none" w:sz="0" w:space="0" w:color="auto"/>
        <w:left w:val="none" w:sz="0" w:space="0" w:color="auto"/>
        <w:bottom w:val="none" w:sz="0" w:space="0" w:color="auto"/>
        <w:right w:val="none" w:sz="0" w:space="0" w:color="auto"/>
      </w:divBdr>
    </w:div>
    <w:div w:id="1486237406">
      <w:bodyDiv w:val="1"/>
      <w:marLeft w:val="0"/>
      <w:marRight w:val="0"/>
      <w:marTop w:val="0"/>
      <w:marBottom w:val="0"/>
      <w:divBdr>
        <w:top w:val="none" w:sz="0" w:space="0" w:color="auto"/>
        <w:left w:val="none" w:sz="0" w:space="0" w:color="auto"/>
        <w:bottom w:val="none" w:sz="0" w:space="0" w:color="auto"/>
        <w:right w:val="none" w:sz="0" w:space="0" w:color="auto"/>
      </w:divBdr>
    </w:div>
    <w:div w:id="1694764514">
      <w:bodyDiv w:val="1"/>
      <w:marLeft w:val="0"/>
      <w:marRight w:val="0"/>
      <w:marTop w:val="0"/>
      <w:marBottom w:val="0"/>
      <w:divBdr>
        <w:top w:val="none" w:sz="0" w:space="0" w:color="auto"/>
        <w:left w:val="none" w:sz="0" w:space="0" w:color="auto"/>
        <w:bottom w:val="none" w:sz="0" w:space="0" w:color="auto"/>
        <w:right w:val="none" w:sz="0" w:space="0" w:color="auto"/>
      </w:divBdr>
    </w:div>
    <w:div w:id="2037654320">
      <w:bodyDiv w:val="1"/>
      <w:marLeft w:val="0"/>
      <w:marRight w:val="0"/>
      <w:marTop w:val="0"/>
      <w:marBottom w:val="0"/>
      <w:divBdr>
        <w:top w:val="none" w:sz="0" w:space="0" w:color="auto"/>
        <w:left w:val="none" w:sz="0" w:space="0" w:color="auto"/>
        <w:bottom w:val="none" w:sz="0" w:space="0" w:color="auto"/>
        <w:right w:val="none" w:sz="0" w:space="0" w:color="auto"/>
      </w:divBdr>
    </w:div>
    <w:div w:id="2037729132">
      <w:bodyDiv w:val="1"/>
      <w:marLeft w:val="0"/>
      <w:marRight w:val="0"/>
      <w:marTop w:val="0"/>
      <w:marBottom w:val="0"/>
      <w:divBdr>
        <w:top w:val="none" w:sz="0" w:space="0" w:color="auto"/>
        <w:left w:val="none" w:sz="0" w:space="0" w:color="auto"/>
        <w:bottom w:val="none" w:sz="0" w:space="0" w:color="auto"/>
        <w:right w:val="none" w:sz="0" w:space="0" w:color="auto"/>
      </w:divBdr>
    </w:div>
    <w:div w:id="2064139441">
      <w:bodyDiv w:val="1"/>
      <w:marLeft w:val="0"/>
      <w:marRight w:val="0"/>
      <w:marTop w:val="0"/>
      <w:marBottom w:val="0"/>
      <w:divBdr>
        <w:top w:val="none" w:sz="0" w:space="0" w:color="auto"/>
        <w:left w:val="none" w:sz="0" w:space="0" w:color="auto"/>
        <w:bottom w:val="none" w:sz="0" w:space="0" w:color="auto"/>
        <w:right w:val="none" w:sz="0" w:space="0" w:color="auto"/>
      </w:divBdr>
    </w:div>
    <w:div w:id="207620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F24E1-7D77-4CBA-A754-D87E6D937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7523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dù ¸n ®Çu t­ bo tån, tu bæ, t«n t¹o</vt:lpstr>
    </vt:vector>
  </TitlesOfParts>
  <Company/>
  <LinksUpToDate>false</LinksUpToDate>
  <CharactersWithSpaces>50310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dù ¸n ®Çu t­ bo tån, tu bæ, t«n t¹o</dc:title>
  <dc:subject/>
  <dc:creator>HOANG THANH</dc:creator>
  <cp:keywords/>
  <cp:lastModifiedBy>Dương Thị Thuý Mến</cp:lastModifiedBy>
  <cp:revision>2</cp:revision>
  <cp:lastPrinted>2021-09-21T10:44:00Z</cp:lastPrinted>
  <dcterms:created xsi:type="dcterms:W3CDTF">2026-10-31T13:38:00Z</dcterms:created>
  <dcterms:modified xsi:type="dcterms:W3CDTF">2026-10-31T13:38:00Z</dcterms:modified>
</cp:coreProperties>
</file>