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NGHỀ LÀM BÁNH KHẢO, KẸO LẠC TRUYỀN THỐNG XÃ NHÃ NAM</w:t>
      </w:r>
    </w:p>
    <w:p>
      <w:pPr>
        <w:jc w:val="center"/>
      </w:pPr>
      <w:r>
        <w:rPr>
          <w:b/>
        </w:rPr>
        <w:t>Loại hình: Nghề truyền thống</w:t>
      </w:r>
    </w:p>
    <w:p>
      <w:r>
        <w:rPr>
          <w:b/>
        </w:rPr>
        <w:t>I. PHẠM VI THỰC HÀNH</w:t>
      </w:r>
    </w:p>
    <w:p>
      <w:pPr>
        <w:pStyle w:val="ListBullet"/>
      </w:pPr>
      <w:r>
        <w:t>Các hộ gia đình nghệ nhân làm nghề truyền thống tại xã Nhã Nam</w:t>
      </w:r>
    </w:p>
    <w:p>
      <w:r>
        <w:rPr>
          <w:b/>
        </w:rPr>
        <w:t>II. TỔNG QUAN</w:t>
      </w:r>
    </w:p>
    <w:p>
      <w:r>
        <w:rPr>
          <w:b w:val="0"/>
        </w:rPr>
        <w:t>Đặc sản ẩm thực dân gian nức tiếng, thức quà quê mộc mạc thơm đượm hương vị gạo nếp cái hoa vàng và mật mía quê nhà.</w:t>
      </w:r>
    </w:p>
    <w:p>
      <w:r>
        <w:rPr>
          <w:b/>
        </w:rPr>
        <w:t>III. NỘI DUNG GIỚI THIỆU</w:t>
      </w:r>
    </w:p>
    <w:p>
      <w:r>
        <w:rPr>
          <w:b w:val="0"/>
        </w:rPr>
        <w:t>Bánh khảo và kẹo lạc Nhã Nam là thức quà ẩm thực truyền thống nức tiếng gần xa. Mỗi phong bánh khảo thơm dịu hương nếp, từng thanh kẹo lạc giòn tan bùi ngậy đã trở thành nét đẹp văn hóa gắn bó thiết thân với mâm cỗ Tết và lễ vật dâng cúng đình chùa của người dân xã Nhã Nam.</w:t>
      </w:r>
    </w:p>
    <w:p>
      <w:r>
        <w:rPr>
          <w:b/>
        </w:rPr>
        <w:t>IV. NGUỒN GỐC VÀ Ý NGHĨA VĂN HÓA</w:t>
      </w:r>
    </w:p>
    <w:p>
      <w:pPr>
        <w:pStyle w:val="ListBullet"/>
      </w:pPr>
      <w:r>
        <w:rPr>
          <w:b/>
        </w:rPr>
        <w:t xml:space="preserve">Nét văn hóa hiếu nghĩa: </w:t>
      </w:r>
      <w:r>
        <w:t>Bánh khảo, kẹo lạc là thức quà quý dâng cúng tổ tiên, trời đất trong các dịp Tết Nguyên đán và lễ hội cổ truyền.</w:t>
      </w:r>
    </w:p>
    <w:p>
      <w:pPr>
        <w:pStyle w:val="ListBullet"/>
      </w:pPr>
      <w:r>
        <w:rPr>
          <w:b/>
        </w:rPr>
        <w:t xml:space="preserve">Kế thừa tinh hoa ẩm thực: </w:t>
      </w:r>
      <w:r>
        <w:t>Nguyên liệu được tuyển chọn từ gạo nếp cái hoa vàng hạt mẩy, lạc đồi thơm bùi của vùng đất đồi bãi Nhã Nam kết hợp mật mía đường phèn tự nhiên.</w:t>
      </w:r>
    </w:p>
    <w:p>
      <w:r>
        <w:rPr>
          <w:b/>
        </w:rPr>
        <w:t>V. NGHI THỨC, HOẠT ĐỘNG VÀ THỰC HÀNH</w:t>
      </w:r>
    </w:p>
    <w:p>
      <w:pPr>
        <w:pStyle w:val="ListBullet"/>
      </w:pPr>
      <w:r>
        <w:rPr>
          <w:b/>
        </w:rPr>
        <w:t xml:space="preserve">Quy trình tỉ mỉ: </w:t>
      </w:r>
      <w:r>
        <w:t>Rang gạo nếp vừa độ chín tới, xay mịn thành bột, ủ đường cho ngấu rồi đem đóng khuôn gỗ thủ công.</w:t>
      </w:r>
    </w:p>
    <w:p>
      <w:pPr>
        <w:pStyle w:val="ListBullet"/>
      </w:pPr>
      <w:r>
        <w:rPr>
          <w:b/>
        </w:rPr>
        <w:t xml:space="preserve">Làm kẹo lạc: </w:t>
      </w:r>
      <w:r>
        <w:t>Nấu đường mạch nha sôi dẻo, thả lạc rang chín vàng đều, dàn mỏng trên mặt bàn rồi cắt thành thanh thơm giòn.</w:t>
      </w:r>
    </w:p>
    <w:p>
      <w:r>
        <w:rPr>
          <w:b/>
        </w:rPr>
        <w:t>VI. GIÁ TRỊ BẢO TỒN VÀ GIÁO DỤC</w:t>
      </w:r>
    </w:p>
    <w:p>
      <w:r>
        <w:rPr>
          <w:b w:val="0"/>
        </w:rPr>
        <w:t>Gìn giữ hương vị cội nguồn của quê hương, khơi gợi niềm tự hào về sản vật nông nghiệp của địa phương trong các dự án học tập sáng tạo.</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Nghề làm bánh khảo, kẹo lạc truyền thống xã Nhã Nam</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