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70A81" w14:textId="77777777" w:rsidR="00DF360A" w:rsidRDefault="00DF360A" w:rsidP="00DF360A">
      <w:pPr>
        <w:pStyle w:val="NormalWeb"/>
        <w:shd w:val="clear" w:color="auto" w:fill="FFFFFF"/>
        <w:spacing w:before="0" w:beforeAutospacing="0" w:after="150" w:afterAutospacing="0"/>
        <w:jc w:val="both"/>
        <w:rPr>
          <w:rFonts w:ascii="Arial" w:hAnsi="Arial" w:cs="Arial"/>
          <w:color w:val="333333"/>
          <w:sz w:val="20"/>
          <w:szCs w:val="20"/>
        </w:rPr>
      </w:pPr>
      <w:r>
        <w:rPr>
          <w:rStyle w:val="Strong"/>
          <w:rFonts w:ascii="Arial" w:hAnsi="Arial" w:cs="Arial"/>
          <w:color w:val="333333"/>
          <w:sz w:val="27"/>
          <w:szCs w:val="27"/>
        </w:rPr>
        <w:t>Chùa Nam Thiên (chùa Phố)</w:t>
      </w:r>
    </w:p>
    <w:p w14:paraId="695ADBA4" w14:textId="77777777" w:rsidR="00DF360A" w:rsidRDefault="00DF360A" w:rsidP="00DF360A">
      <w:pPr>
        <w:pStyle w:val="NormalWeb"/>
        <w:shd w:val="clear" w:color="auto" w:fill="FFFFFF"/>
        <w:spacing w:before="0" w:beforeAutospacing="0" w:after="150" w:afterAutospacing="0"/>
        <w:jc w:val="both"/>
        <w:rPr>
          <w:rFonts w:ascii="Arial" w:hAnsi="Arial" w:cs="Arial"/>
          <w:color w:val="333333"/>
          <w:sz w:val="20"/>
          <w:szCs w:val="20"/>
        </w:rPr>
      </w:pPr>
      <w:r>
        <w:rPr>
          <w:rFonts w:ascii="Arial" w:hAnsi="Arial" w:cs="Arial"/>
          <w:color w:val="333333"/>
          <w:sz w:val="27"/>
          <w:szCs w:val="27"/>
        </w:rPr>
        <w:t>Chùa Nam Thiên (chùa Phố) tọa lạc tại Thị trấn Nhã Nam, huyện Tân Yên. Chùa được xây dựng vào năm 1822, thuộc làng Cầu. Từ năm 1885, thực dân Pháp lập đồn Nhã Nam và đặt phủ Yên Thế ở nơi đây, phố Nhã Nam hình thành, chùa chuyển về phố. Chùa được trùng tu lớn vào năm 1925. Năm 1947, bị bom giặc Pháp phá, sau đó tiền đường cũ được dùng vào việc xây dựng kho lương thực. Từ năm 1988, chùa được người dân Nhã Nam tu tạo khang trang, tọa lạc trên một khuôn viên rất đẹp. Bố cục mặt bằng theo lối chữ đinh, gồm tòa tiền đường 3 gian, 2 chái, 8 mái đao cong nối vuông góc với 3 gian thượng điện. Chùa Phố là nơi chứng kiến nhiều sự kiện quan trọng liên quan mật thiết đến cuộc khởi nghĩa nông dân Yên Thế do Hoàng Hoa Thám lãnh đạo. Khu vực này cũng là nơi tập kết binh lính Pháp trước khi đánh vào làng Sặt (1889), Cao Thượng (1890), Hố Chuối (1890-1891), phòng tuyến sông Sỏi (1892), Phồn Xương (1894 và 1909), nơi chứng kiến nhiều lần gặp gỡ giữa thủ lĩnh nghĩa quân Yên Thế với Pháp. Trước khởi nghĩa tháng Tám năm 1945, chùa là nơi tổ chức lớp học của Hội truyền bá quốc ngữ, tổ chức lớp viết kịch cho thanh niên. Năm 1945, tổ chức Việt Minh Yên Thế chọn chùa Phố làm trạm liên lạc. Cuối năm 1945, chùa Phố là nơi tiếp nhận “Hũ gạo cứu đói” và “Tuần lễ vàng” của nhân dân trong vùng ủng hộ chính quyền cách mạng. Tháng 01/1989 chùa Phố được Bộ Văn hóa, Thể thao và Du lịch công nhận là di tích lịch sử văn hóa quốc gia. Ngày 10/5/2012, Thủ tướng Chính phủ ra Quyết định công nhận di tích chùa Phố - Nam Thiên tự là di tích lịch sử văn hóa cấp Quốc gia đặc biệt.</w:t>
      </w:r>
    </w:p>
    <w:p w14:paraId="5DA9082E" w14:textId="77777777" w:rsidR="00DF360A" w:rsidRDefault="00DF360A" w:rsidP="00DF360A">
      <w:pPr>
        <w:pStyle w:val="NormalWeb"/>
        <w:shd w:val="clear" w:color="auto" w:fill="FFFFFF"/>
        <w:spacing w:before="0" w:beforeAutospacing="0" w:after="150" w:afterAutospacing="0"/>
        <w:jc w:val="both"/>
        <w:rPr>
          <w:rStyle w:val="Strong"/>
          <w:rFonts w:ascii="Arial" w:hAnsi="Arial" w:cs="Arial"/>
          <w:color w:val="333333"/>
          <w:sz w:val="27"/>
          <w:szCs w:val="27"/>
        </w:rPr>
      </w:pPr>
    </w:p>
    <w:p w14:paraId="38ABB23D" w14:textId="77777777" w:rsidR="00DF360A" w:rsidRDefault="00DF360A" w:rsidP="00DF360A">
      <w:pPr>
        <w:pStyle w:val="NormalWeb"/>
        <w:shd w:val="clear" w:color="auto" w:fill="FFFFFF"/>
        <w:spacing w:before="0" w:beforeAutospacing="0" w:after="150" w:afterAutospacing="0"/>
        <w:jc w:val="both"/>
        <w:rPr>
          <w:rFonts w:ascii="Arial" w:hAnsi="Arial" w:cs="Arial"/>
          <w:color w:val="333333"/>
          <w:sz w:val="20"/>
          <w:szCs w:val="20"/>
        </w:rPr>
      </w:pPr>
      <w:r>
        <w:rPr>
          <w:rStyle w:val="Strong"/>
          <w:rFonts w:ascii="Arial" w:hAnsi="Arial" w:cs="Arial"/>
          <w:color w:val="333333"/>
          <w:sz w:val="27"/>
          <w:szCs w:val="27"/>
        </w:rPr>
        <w:t>Chùa Tứ Giáp</w:t>
      </w:r>
    </w:p>
    <w:p w14:paraId="2DE1ACB9" w14:textId="77777777" w:rsidR="00DF360A" w:rsidRDefault="00DF360A" w:rsidP="00DF360A">
      <w:pPr>
        <w:pStyle w:val="NormalWeb"/>
        <w:shd w:val="clear" w:color="auto" w:fill="FFFFFF"/>
        <w:spacing w:before="0" w:beforeAutospacing="0" w:after="150" w:afterAutospacing="0"/>
        <w:jc w:val="both"/>
        <w:rPr>
          <w:rFonts w:ascii="Arial" w:hAnsi="Arial" w:cs="Arial"/>
          <w:color w:val="333333"/>
          <w:sz w:val="20"/>
          <w:szCs w:val="20"/>
        </w:rPr>
      </w:pPr>
      <w:r>
        <w:rPr>
          <w:rFonts w:ascii="Arial" w:hAnsi="Arial" w:cs="Arial"/>
          <w:color w:val="333333"/>
          <w:sz w:val="27"/>
          <w:szCs w:val="27"/>
        </w:rPr>
        <w:t xml:space="preserve">Chùa Tứ Giáp (Đại Phúc tự), tọa lạc tại thôn Nguộn, thị trấn Nhã Nam, tên Nôm là chùa Gốc Gạo. Chùa được xây dựng vào thế kỷ XVIII, có một hệ thống tượng Phật lớn bằng đất nung đặt ở trong chùa. Tất cả đầy đủ từ Tam Thế, Tam Thân, A Di Đà, Ca Diếp… đến các vị La Hán ở hành lang. Đây là nơi danh lam cổ tích đệ nhất vùng Yên Thế cũ. Từ những di vật của chùa Tứ Giáp xưa được sưu tầm, đó là những viên gạch đất nung có hoa văn sóng nước và hoa văn cúc leo thô đậm với kích thước lớn, các di vật này dùng để xây ban thờ và đều có niên đại thuộc thế kỷ thứ XVI, thời Lê Mạc. Có thể khẳng định chùa Tứ Giáp có niên đại sớm hơn, tuy nhiên ở di chỉ cũ của ngôi chùa không còn dấu tích gì nữa. Qua nhiều cuộc chiến tranh trong lịch sử, đình, chùa đã bị tàn phá. Cuối năm 1886, người dân Nhã Nam, Dương Lâm, Lý Cốt cùng nhau xây lại đình, chùa. Ngôi chùa xây trên đất làng Nguộn chủ yếu do 4 giáp hưng công gọi là chùa Tứ Giáp. Đầu năm 1945 chùa Tứ Giáp đã được sử dụng làm cơ sở cách mạng, chuẩn bị lực lượng đánh chiếm phủ </w:t>
      </w:r>
      <w:r>
        <w:rPr>
          <w:rFonts w:ascii="Arial" w:hAnsi="Arial" w:cs="Arial"/>
          <w:color w:val="333333"/>
          <w:sz w:val="27"/>
          <w:szCs w:val="27"/>
        </w:rPr>
        <w:lastRenderedPageBreak/>
        <w:t>Yên Thế, giành chính quyền. Tháng 3/1945, chùa là nơi một bộ phận báo Cứu quốc của Đảng đến đóng và làm việc, in ấn báo chí, tài liệu… để chuyển cho các cơ sở cách mạng của vùng Yên Thế. Cuối năm 1945, Ty Bưu chính Bắc Giang đóng và làm việc tại đây. Năm 1946, chùa là cơ sở của quân khu 12 rồi của Ty Công an tỉnh Bắc Giang. Năm 1947 là trụ sở của Ủy ban kháng chiến tỉnh Bắc Giang. Năm 1949, Huyện ủy Yên Thế (cũ) đến đóng và mở lớp bồi dưỡng lý luận cho hơn 100 đồng chí. Năm 1950, Ủy ban kháng chiến Nhã Nam đến đóng và làm việc tại chùa. Năm 1952, UBND tỉnh Bắc Giang tổ chức hội nghị thực hiện thuế nông nghiệp. Năm 1953, Huyện ủy Yên Thế mở hội nghị phát động phong trào giảm tô, cải cách và hội nghị động viên bộ đội tiến lên mặt trận Điện Biên Phủ.</w:t>
      </w:r>
    </w:p>
    <w:p w14:paraId="45ABF186" w14:textId="77777777" w:rsidR="00DF360A" w:rsidRDefault="00DF360A" w:rsidP="00DF360A">
      <w:pPr>
        <w:pStyle w:val="NormalWeb"/>
        <w:shd w:val="clear" w:color="auto" w:fill="FFFFFF"/>
        <w:spacing w:before="0" w:beforeAutospacing="0" w:after="150" w:afterAutospacing="0"/>
        <w:jc w:val="both"/>
        <w:rPr>
          <w:rFonts w:ascii="Arial" w:hAnsi="Arial" w:cs="Arial"/>
          <w:color w:val="333333"/>
          <w:sz w:val="20"/>
          <w:szCs w:val="20"/>
        </w:rPr>
      </w:pPr>
      <w:r>
        <w:rPr>
          <w:rFonts w:ascii="Arial" w:hAnsi="Arial" w:cs="Arial"/>
          <w:color w:val="333333"/>
          <w:sz w:val="27"/>
          <w:szCs w:val="27"/>
        </w:rPr>
        <w:t>Những năm 1946-1958, Công an Khu 12 (nay là các tỉnh Cao Bằng, Lạng Sơn, Bắc Giang, Bắc Ninh, Quảng Ninh) đóng quân tại đây. Giám đốc công an Khu 12 là đồng chí Hoàng Mai. Vào 11/3/1948, Bác Hồ gửi thư cho đồng chí Hoàng Mai, trong thư có 6 nội dung nói về “Tư cách người Công an cách mệnh”. Lời dạy Bác Hồ sau đó được in trên Báo Bạn dân, được lan tỏa trong toàn bộ cán bộ, chiến sĩ của lực lượng Công an nhân dân. Năm 1992, chùa Tứ Giáp được Bộ Văn hóa - Thông tin công nhận di tích lịch sử nghệ thuật.</w:t>
      </w:r>
    </w:p>
    <w:p w14:paraId="705D83FC" w14:textId="77777777" w:rsidR="001E4033" w:rsidRPr="00DF360A" w:rsidRDefault="001E4033" w:rsidP="00DF360A"/>
    <w:sectPr w:rsidR="001E4033" w:rsidRPr="00DF3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360A"/>
    <w:rsid w:val="001E4033"/>
    <w:rsid w:val="00842054"/>
    <w:rsid w:val="00DF3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5496E"/>
  <w15:chartTrackingRefBased/>
  <w15:docId w15:val="{FE5FC9D1-FFE6-4C1A-82C1-E03E4DCF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360A"/>
    <w:pPr>
      <w:spacing w:before="100" w:beforeAutospacing="1" w:after="100" w:afterAutospacing="1" w:line="240" w:lineRule="auto"/>
    </w:pPr>
    <w:rPr>
      <w:rFonts w:eastAsia="Times New Roman"/>
      <w:sz w:val="24"/>
      <w:szCs w:val="24"/>
    </w:rPr>
  </w:style>
  <w:style w:type="character" w:styleId="Strong">
    <w:name w:val="Strong"/>
    <w:uiPriority w:val="22"/>
    <w:qFormat/>
    <w:rsid w:val="00DF36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137819">
      <w:bodyDiv w:val="1"/>
      <w:marLeft w:val="0"/>
      <w:marRight w:val="0"/>
      <w:marTop w:val="0"/>
      <w:marBottom w:val="0"/>
      <w:divBdr>
        <w:top w:val="none" w:sz="0" w:space="0" w:color="auto"/>
        <w:left w:val="none" w:sz="0" w:space="0" w:color="auto"/>
        <w:bottom w:val="none" w:sz="0" w:space="0" w:color="auto"/>
        <w:right w:val="none" w:sz="0" w:space="0" w:color="auto"/>
      </w:divBdr>
    </w:div>
    <w:div w:id="107624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DUNGHINH</dc:creator>
  <cp:keywords/>
  <dc:description/>
  <cp:lastModifiedBy>VU THE LUC (S.AI.20K)</cp:lastModifiedBy>
  <cp:revision>2</cp:revision>
  <dcterms:created xsi:type="dcterms:W3CDTF">2026-10-31T07:02:00Z</dcterms:created>
  <dcterms:modified xsi:type="dcterms:W3CDTF">2026-10-31T07:02:00Z</dcterms:modified>
</cp:coreProperties>
</file>