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0FACD" w14:textId="432AD14D" w:rsidR="000934A5" w:rsidRDefault="000934A5" w:rsidP="000934A5">
      <w:pPr>
        <w:pBdr>
          <w:bottom w:val="single" w:sz="6" w:space="1" w:color="auto"/>
        </w:pBdr>
        <w:rPr>
          <w:rFonts w:ascii="Times New Roman" w:eastAsia="Times New Roman" w:hAnsi="Times New Roman" w:cs="Times New Roman"/>
          <w:lang w:eastAsia="es-MX"/>
        </w:rPr>
      </w:pPr>
      <w:r w:rsidRPr="000934A5">
        <w:rPr>
          <w:rFonts w:ascii="Times New Roman" w:eastAsia="Times New Roman" w:hAnsi="Times New Roman" w:cs="Times New Roman"/>
          <w:lang w:eastAsia="es-MX"/>
        </w:rPr>
        <w:t>Portada: </w:t>
      </w:r>
    </w:p>
    <w:p w14:paraId="707BBE1B" w14:textId="77777777" w:rsidR="000934A5" w:rsidRPr="000934A5" w:rsidRDefault="000934A5" w:rsidP="000934A5">
      <w:pPr>
        <w:rPr>
          <w:rFonts w:ascii="Times New Roman" w:eastAsia="Times New Roman" w:hAnsi="Times New Roman" w:cs="Times New Roman"/>
          <w:lang w:eastAsia="es-MX"/>
        </w:rPr>
      </w:pPr>
    </w:p>
    <w:p w14:paraId="0D7234A9" w14:textId="77777777" w:rsidR="000934A5" w:rsidRPr="000934A5" w:rsidRDefault="000934A5" w:rsidP="000934A5">
      <w:pPr>
        <w:rPr>
          <w:rFonts w:ascii="Times New Roman" w:eastAsia="Times New Roman" w:hAnsi="Times New Roman" w:cs="Times New Roman"/>
          <w:lang w:eastAsia="es-MX"/>
        </w:rPr>
      </w:pPr>
      <w:r w:rsidRPr="000934A5">
        <w:rPr>
          <w:rFonts w:ascii="Times New Roman" w:eastAsia="Times New Roman" w:hAnsi="Times New Roman" w:cs="Times New Roman"/>
          <w:b/>
          <w:bCs/>
          <w:lang w:eastAsia="es-MX"/>
        </w:rPr>
        <w:t xml:space="preserve">Huellas de desaparición </w:t>
      </w:r>
      <w:r w:rsidRPr="000934A5">
        <w:rPr>
          <w:rFonts w:ascii="Times New Roman" w:eastAsia="Times New Roman" w:hAnsi="Times New Roman" w:cs="Times New Roman"/>
          <w:b/>
          <w:bCs/>
          <w:lang w:eastAsia="es-MX"/>
        </w:rPr>
        <w:br/>
        <w:t>Los casos de Urabá, Palacio de Justicia y territorio Nukak </w:t>
      </w:r>
    </w:p>
    <w:p w14:paraId="715AF4FC" w14:textId="77777777" w:rsidR="000934A5" w:rsidRPr="000934A5" w:rsidRDefault="000934A5" w:rsidP="000934A5">
      <w:pPr>
        <w:rPr>
          <w:rFonts w:ascii="Times New Roman" w:eastAsia="Times New Roman" w:hAnsi="Times New Roman" w:cs="Times New Roman"/>
          <w:lang w:eastAsia="es-MX"/>
        </w:rPr>
      </w:pPr>
    </w:p>
    <w:p w14:paraId="49754D39" w14:textId="77777777" w:rsidR="000934A5" w:rsidRPr="000934A5" w:rsidRDefault="000934A5" w:rsidP="000934A5">
      <w:pPr>
        <w:rPr>
          <w:rFonts w:ascii="Times New Roman" w:eastAsia="Times New Roman" w:hAnsi="Times New Roman" w:cs="Times New Roman"/>
          <w:lang w:eastAsia="es-MX"/>
        </w:rPr>
      </w:pPr>
      <w:r w:rsidRPr="000934A5">
        <w:rPr>
          <w:rFonts w:ascii="Times New Roman" w:eastAsia="Times New Roman" w:hAnsi="Times New Roman" w:cs="Times New Roman"/>
          <w:color w:val="FF0000"/>
          <w:lang w:eastAsia="es-MX"/>
        </w:rPr>
        <w:t xml:space="preserve">Texto por fuera del modal de intro: </w:t>
      </w:r>
      <w:r w:rsidRPr="000934A5">
        <w:rPr>
          <w:rFonts w:ascii="Times New Roman" w:eastAsia="Times New Roman" w:hAnsi="Times New Roman" w:cs="Times New Roman"/>
          <w:lang w:eastAsia="es-MX"/>
        </w:rPr>
        <w:t>El proyecto “Huellas de Desaparición” es el resultado de una colaboración entre la Comisión de la Verdad de Colombia y la agencia de investigación Forensic Architecture.  </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br/>
        <w:t>Utilizando el análisis geoespacial, de datos y de imágenes aéreas y satelitales, estudiamos tres casos en la historia del conflicto armado, cada uno de los cuales explora aspectos específicos de la desaparición.</w:t>
      </w:r>
    </w:p>
    <w:p w14:paraId="34207047" w14:textId="77777777" w:rsidR="000934A5" w:rsidRPr="000934A5" w:rsidRDefault="000934A5" w:rsidP="000934A5">
      <w:pPr>
        <w:rPr>
          <w:rFonts w:ascii="Times New Roman" w:eastAsia="Times New Roman" w:hAnsi="Times New Roman" w:cs="Times New Roman"/>
          <w:lang w:eastAsia="es-MX"/>
        </w:rPr>
      </w:pPr>
    </w:p>
    <w:p w14:paraId="5B803533" w14:textId="77777777" w:rsidR="000934A5" w:rsidRPr="000934A5" w:rsidRDefault="000934A5" w:rsidP="000934A5">
      <w:pPr>
        <w:rPr>
          <w:rFonts w:ascii="Times New Roman" w:eastAsia="Times New Roman" w:hAnsi="Times New Roman" w:cs="Times New Roman"/>
          <w:lang w:eastAsia="es-MX"/>
        </w:rPr>
      </w:pPr>
      <w:r w:rsidRPr="000934A5">
        <w:rPr>
          <w:rFonts w:ascii="Times New Roman" w:eastAsia="Times New Roman" w:hAnsi="Times New Roman" w:cs="Times New Roman"/>
          <w:color w:val="FF0000"/>
          <w:lang w:eastAsia="es-MX"/>
        </w:rPr>
        <w:t>Con la modal abierta: </w:t>
      </w:r>
    </w:p>
    <w:p w14:paraId="6085C476" w14:textId="77777777" w:rsidR="000934A5" w:rsidRPr="000934A5" w:rsidRDefault="000934A5" w:rsidP="000934A5">
      <w:pPr>
        <w:rPr>
          <w:rFonts w:ascii="Times New Roman" w:eastAsia="Times New Roman" w:hAnsi="Times New Roman" w:cs="Times New Roman"/>
          <w:lang w:eastAsia="es-MX"/>
        </w:rPr>
      </w:pPr>
    </w:p>
    <w:p w14:paraId="06CEC208" w14:textId="77777777" w:rsidR="000934A5" w:rsidRPr="000934A5" w:rsidRDefault="000934A5" w:rsidP="000934A5">
      <w:pPr>
        <w:rPr>
          <w:rFonts w:ascii="Times New Roman" w:eastAsia="Times New Roman" w:hAnsi="Times New Roman" w:cs="Times New Roman"/>
          <w:lang w:eastAsia="es-MX"/>
        </w:rPr>
      </w:pPr>
      <w:r w:rsidRPr="000934A5">
        <w:rPr>
          <w:rFonts w:ascii="Times New Roman" w:eastAsia="Times New Roman" w:hAnsi="Times New Roman" w:cs="Times New Roman"/>
          <w:lang w:eastAsia="es-MX"/>
        </w:rPr>
        <w:t>Verificación abierta</w:t>
      </w:r>
    </w:p>
    <w:p w14:paraId="44F6543E" w14:textId="563902CD" w:rsidR="000934A5" w:rsidRDefault="000934A5" w:rsidP="000934A5">
      <w:pPr>
        <w:rPr>
          <w:rFonts w:ascii="Times New Roman" w:eastAsia="Times New Roman" w:hAnsi="Times New Roman" w:cs="Times New Roman"/>
          <w:lang w:eastAsia="es-MX"/>
        </w:rPr>
      </w:pPr>
      <w:r w:rsidRPr="000934A5">
        <w:rPr>
          <w:rFonts w:ascii="Times New Roman" w:eastAsia="Times New Roman" w:hAnsi="Times New Roman" w:cs="Times New Roman"/>
          <w:lang w:eastAsia="es-MX"/>
        </w:rPr>
        <w:br/>
        <w:t>El proyecto “Huellas de Desaparición” es el resultado de una colaboración entre la Comisión de la Verdad de Colombia y la agencia de investigación Forensic Architecture.  </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br/>
        <w:t>Utilizando el análisis geoespacial, de datos y de imágenes aéreas y satelitales, estudiamos tres casos en la historia del conflicto armado, cada uno de los cuales explora aspectos específicos de la desaparición.</w:t>
      </w:r>
      <w:r w:rsidRPr="000934A5">
        <w:rPr>
          <w:rFonts w:ascii="Times New Roman" w:eastAsia="Times New Roman" w:hAnsi="Times New Roman" w:cs="Times New Roman"/>
          <w:lang w:eastAsia="es-MX"/>
        </w:rPr>
        <w:br/>
        <w:t> </w:t>
      </w:r>
      <w:r w:rsidRPr="000934A5">
        <w:rPr>
          <w:rFonts w:ascii="Times New Roman" w:eastAsia="Times New Roman" w:hAnsi="Times New Roman" w:cs="Times New Roman"/>
          <w:lang w:eastAsia="es-MX"/>
        </w:rPr>
        <w:br/>
        <w:t xml:space="preserve">En el caso de la toma y retoma del Palacio de Justicia, analizamos la desaparición forzada de personas  y de la evidencia que cuenta qué sucedió con algunos de ellos. </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br/>
        <w:t xml:space="preserve">En el enclave bananero de Urabá la desaparición se refiere a la tierra, los paisajes, las fincas y la vida campesina. </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br/>
        <w:t>En el Amazonas, examinamos la desaparición de extensos ecosistemas, las redes de vida del pueblo Nukak y los mundos que allí se han creado.  </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br/>
        <w:t>La "verdad" a menudo se interpreta como  la afirmación de una perspectiva unívoca, como la versión final y definitiva de la historia. Tal interpretación puede ser contraria al objetivo de reconciliación de una sociedad después de la guerra, entendido como un  proceso colectivo de esclarecimiento que se activa a través de la participación de las víctimas y de la misma sociedad.</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br/>
        <w:t>Aunque deriva de la misma raíz latina, 'veritas', la verificación se relaciona con la verdad no como un sustantivo sino como un verbo, designando un proceso abierto, continuo y colectivo.</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br/>
        <w:t xml:space="preserve">Las investigaciones aquí presentadas se basan en el trabajo de décadas realizado por personas que han vivido las consecuencias directas del conflicto, familias en duelo que vienen exigiendo el esclarecimiento de los hechos durante décadas, organizaciones  de la sociedad civil y profesionales del derecho. Todos traen consigo diferentes formas de </w:t>
      </w:r>
      <w:r w:rsidRPr="000934A5">
        <w:rPr>
          <w:rFonts w:ascii="Times New Roman" w:eastAsia="Times New Roman" w:hAnsi="Times New Roman" w:cs="Times New Roman"/>
          <w:lang w:eastAsia="es-MX"/>
        </w:rPr>
        <w:lastRenderedPageBreak/>
        <w:t>conocimiento y experiencia.</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br/>
        <w:t>Nuestro proceso de esclarecimiento dio lugar a una comunidad de prácticas basada en la participación, en el conocimiento situado y en la diversidad de formas de saber.</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br/>
        <w:t xml:space="preserve">Con excepción de la información proveniente de fuentes judiciales, las menciones de grupos, organizaciones, instituciones y personas, no determinan ninguna responsabilidad judicial por el carácter extrajudicial de la Comisión. </w:t>
      </w:r>
    </w:p>
    <w:p w14:paraId="642D4903" w14:textId="3856F06D" w:rsidR="000934A5" w:rsidRPr="000934A5" w:rsidRDefault="000934A5" w:rsidP="000934A5">
      <w:pPr>
        <w:rPr>
          <w:rFonts w:ascii="Times New Roman" w:eastAsia="Times New Roman" w:hAnsi="Times New Roman" w:cs="Times New Roman"/>
          <w:color w:val="FF0000"/>
          <w:lang w:eastAsia="es-MX"/>
        </w:rPr>
      </w:pPr>
    </w:p>
    <w:p w14:paraId="7A52547E" w14:textId="686C7052" w:rsidR="000934A5" w:rsidRDefault="000934A5" w:rsidP="000934A5">
      <w:pPr>
        <w:rPr>
          <w:rFonts w:ascii="Times New Roman" w:eastAsia="Times New Roman" w:hAnsi="Times New Roman" w:cs="Times New Roman"/>
          <w:color w:val="FF0000"/>
          <w:lang w:eastAsia="es-MX"/>
        </w:rPr>
      </w:pPr>
      <w:r w:rsidRPr="000934A5">
        <w:rPr>
          <w:rFonts w:ascii="Times New Roman" w:eastAsia="Times New Roman" w:hAnsi="Times New Roman" w:cs="Times New Roman"/>
          <w:color w:val="FF0000"/>
          <w:lang w:eastAsia="es-MX"/>
        </w:rPr>
        <w:t>Agradecimientos:</w:t>
      </w:r>
    </w:p>
    <w:p w14:paraId="0B231B60" w14:textId="77777777" w:rsidR="000934A5" w:rsidRPr="000934A5" w:rsidRDefault="000934A5" w:rsidP="000934A5">
      <w:pPr>
        <w:rPr>
          <w:rFonts w:ascii="Times New Roman" w:eastAsia="Times New Roman" w:hAnsi="Times New Roman" w:cs="Times New Roman"/>
          <w:lang w:eastAsia="es-MX"/>
        </w:rPr>
      </w:pPr>
      <w:r w:rsidRPr="000934A5">
        <w:rPr>
          <w:rFonts w:ascii="Times New Roman" w:eastAsia="Times New Roman" w:hAnsi="Times New Roman" w:cs="Times New Roman"/>
          <w:lang w:eastAsia="es-MX"/>
        </w:rPr>
        <w:t>Acerca de Forensic Architecture</w:t>
      </w:r>
      <w:r w:rsidRPr="000934A5">
        <w:rPr>
          <w:rFonts w:ascii="Times New Roman" w:eastAsia="Times New Roman" w:hAnsi="Times New Roman" w:cs="Times New Roman"/>
          <w:lang w:eastAsia="es-MX"/>
        </w:rPr>
        <w:br/>
        <w:t>Forensic Architecture (FA) es una agencia de investigación con sede en Goldsmiths, Universidad de Londres. FA desarrolla investigaciones espaciales y mediáticas sobre casos de violaciones de los derechos humanos y medioambientales. Las investigaciones se realizan con y en nombre de comunidades afectadas por la violencia política, grupos de derechos humanos y medioambientales y medios de comunicación. FA presenta su trabajo tanto en tribunales nacionales como internacionales, en comisiones parlamentarias, a la ciudadanía y en exposiciones en las principales instituciones artísticas y culturales del  mundo.</w:t>
      </w:r>
      <w:r w:rsidRPr="000934A5">
        <w:rPr>
          <w:rFonts w:ascii="Times New Roman" w:eastAsia="Times New Roman" w:hAnsi="Times New Roman" w:cs="Times New Roman"/>
          <w:lang w:eastAsia="es-MX"/>
        </w:rPr>
        <w:br/>
        <w:t>Agradecimientos especiales</w:t>
      </w:r>
      <w:r w:rsidRPr="000934A5">
        <w:rPr>
          <w:rFonts w:ascii="Times New Roman" w:eastAsia="Times New Roman" w:hAnsi="Times New Roman" w:cs="Times New Roman"/>
          <w:lang w:eastAsia="es-MX"/>
        </w:rPr>
        <w:br/>
        <w:t> </w:t>
      </w:r>
      <w:r w:rsidRPr="000934A5">
        <w:rPr>
          <w:rFonts w:ascii="Times New Roman" w:eastAsia="Times New Roman" w:hAnsi="Times New Roman" w:cs="Times New Roman"/>
          <w:lang w:eastAsia="es-MX"/>
        </w:rPr>
        <w:br/>
        <w:t>Consejo de autoridades tradicionales del pueblo Nukak “Mauro Munu”</w:t>
      </w:r>
      <w:r w:rsidRPr="000934A5">
        <w:rPr>
          <w:rFonts w:ascii="Times New Roman" w:eastAsia="Times New Roman" w:hAnsi="Times New Roman" w:cs="Times New Roman"/>
          <w:lang w:eastAsia="es-MX"/>
        </w:rPr>
        <w:br/>
        <w:t> </w:t>
      </w:r>
      <w:r w:rsidRPr="000934A5">
        <w:rPr>
          <w:rFonts w:ascii="Times New Roman" w:eastAsia="Times New Roman" w:hAnsi="Times New Roman" w:cs="Times New Roman"/>
          <w:lang w:eastAsia="es-MX"/>
        </w:rPr>
        <w:br/>
        <w:t>Las comunidades de las veredas Coquitos, La Teca y California de Nueva Colonia, Urabá antioqueño:</w:t>
      </w:r>
      <w:r w:rsidRPr="000934A5">
        <w:rPr>
          <w:rFonts w:ascii="Times New Roman" w:eastAsia="Times New Roman" w:hAnsi="Times New Roman" w:cs="Times New Roman"/>
          <w:lang w:eastAsia="es-MX"/>
        </w:rPr>
        <w:br/>
        <w:t> </w:t>
      </w:r>
      <w:r w:rsidRPr="000934A5">
        <w:rPr>
          <w:rFonts w:ascii="Times New Roman" w:eastAsia="Times New Roman" w:hAnsi="Times New Roman" w:cs="Times New Roman"/>
          <w:lang w:eastAsia="es-MX"/>
        </w:rPr>
        <w:br/>
        <w:t>Joiber Berrio</w:t>
      </w:r>
      <w:r w:rsidRPr="000934A5">
        <w:rPr>
          <w:rFonts w:ascii="Times New Roman" w:eastAsia="Times New Roman" w:hAnsi="Times New Roman" w:cs="Times New Roman"/>
          <w:lang w:eastAsia="es-MX"/>
        </w:rPr>
        <w:br/>
        <w:t>Nubia Ramos Torres</w:t>
      </w:r>
      <w:r w:rsidRPr="000934A5">
        <w:rPr>
          <w:rFonts w:ascii="Times New Roman" w:eastAsia="Times New Roman" w:hAnsi="Times New Roman" w:cs="Times New Roman"/>
          <w:lang w:eastAsia="es-MX"/>
        </w:rPr>
        <w:br/>
        <w:t>Verónica Berrio Ramos</w:t>
      </w:r>
      <w:r w:rsidRPr="000934A5">
        <w:rPr>
          <w:rFonts w:ascii="Times New Roman" w:eastAsia="Times New Roman" w:hAnsi="Times New Roman" w:cs="Times New Roman"/>
          <w:lang w:eastAsia="es-MX"/>
        </w:rPr>
        <w:br/>
        <w:t>Joiber Berrio Gomez</w:t>
      </w:r>
      <w:r w:rsidRPr="000934A5">
        <w:rPr>
          <w:rFonts w:ascii="Times New Roman" w:eastAsia="Times New Roman" w:hAnsi="Times New Roman" w:cs="Times New Roman"/>
          <w:lang w:eastAsia="es-MX"/>
        </w:rPr>
        <w:br/>
        <w:t>Angel Regino Montalbo Rocha</w:t>
      </w:r>
      <w:r w:rsidRPr="000934A5">
        <w:rPr>
          <w:rFonts w:ascii="Times New Roman" w:eastAsia="Times New Roman" w:hAnsi="Times New Roman" w:cs="Times New Roman"/>
          <w:lang w:eastAsia="es-MX"/>
        </w:rPr>
        <w:br/>
        <w:t xml:space="preserve">Doralba García Gonzales </w:t>
      </w:r>
      <w:r w:rsidRPr="000934A5">
        <w:rPr>
          <w:rFonts w:ascii="Times New Roman" w:eastAsia="Times New Roman" w:hAnsi="Times New Roman" w:cs="Times New Roman"/>
          <w:lang w:eastAsia="es-MX"/>
        </w:rPr>
        <w:br/>
        <w:t>Eva Sandrith Montalbo García</w:t>
      </w:r>
      <w:r w:rsidRPr="000934A5">
        <w:rPr>
          <w:rFonts w:ascii="Times New Roman" w:eastAsia="Times New Roman" w:hAnsi="Times New Roman" w:cs="Times New Roman"/>
          <w:lang w:eastAsia="es-MX"/>
        </w:rPr>
        <w:br/>
        <w:t>Gilberto Perez Serrano</w:t>
      </w:r>
      <w:r w:rsidRPr="000934A5">
        <w:rPr>
          <w:rFonts w:ascii="Times New Roman" w:eastAsia="Times New Roman" w:hAnsi="Times New Roman" w:cs="Times New Roman"/>
          <w:lang w:eastAsia="es-MX"/>
        </w:rPr>
        <w:br/>
        <w:t>Luvis Pérez Berna</w:t>
      </w:r>
      <w:r w:rsidRPr="000934A5">
        <w:rPr>
          <w:rFonts w:ascii="Times New Roman" w:eastAsia="Times New Roman" w:hAnsi="Times New Roman" w:cs="Times New Roman"/>
          <w:lang w:eastAsia="es-MX"/>
        </w:rPr>
        <w:br/>
        <w:t>John Jairo Pérez Negrete</w:t>
      </w:r>
      <w:r w:rsidRPr="000934A5">
        <w:rPr>
          <w:rFonts w:ascii="Times New Roman" w:eastAsia="Times New Roman" w:hAnsi="Times New Roman" w:cs="Times New Roman"/>
          <w:lang w:eastAsia="es-MX"/>
        </w:rPr>
        <w:br/>
        <w:t>Juan Benito Llanes Hernández</w:t>
      </w:r>
      <w:r w:rsidRPr="000934A5">
        <w:rPr>
          <w:rFonts w:ascii="Times New Roman" w:eastAsia="Times New Roman" w:hAnsi="Times New Roman" w:cs="Times New Roman"/>
          <w:lang w:eastAsia="es-MX"/>
        </w:rPr>
        <w:br/>
        <w:t> </w:t>
      </w:r>
      <w:r w:rsidRPr="000934A5">
        <w:rPr>
          <w:rFonts w:ascii="Times New Roman" w:eastAsia="Times New Roman" w:hAnsi="Times New Roman" w:cs="Times New Roman"/>
          <w:lang w:eastAsia="es-MX"/>
        </w:rPr>
        <w:br/>
        <w:t>Familiares de víctimas de desaparición forzada y testigos del caso de Palacio de Justicia:</w:t>
      </w:r>
      <w:r w:rsidRPr="000934A5">
        <w:rPr>
          <w:rFonts w:ascii="Times New Roman" w:eastAsia="Times New Roman" w:hAnsi="Times New Roman" w:cs="Times New Roman"/>
          <w:lang w:eastAsia="es-MX"/>
        </w:rPr>
        <w:br/>
        <w:t> </w:t>
      </w:r>
      <w:r w:rsidRPr="000934A5">
        <w:rPr>
          <w:rFonts w:ascii="Times New Roman" w:eastAsia="Times New Roman" w:hAnsi="Times New Roman" w:cs="Times New Roman"/>
          <w:lang w:eastAsia="es-MX"/>
        </w:rPr>
        <w:br/>
        <w:t>Juan Francisco Lanao Anzola</w:t>
      </w:r>
      <w:r w:rsidRPr="000934A5">
        <w:rPr>
          <w:rFonts w:ascii="Times New Roman" w:eastAsia="Times New Roman" w:hAnsi="Times New Roman" w:cs="Times New Roman"/>
          <w:lang w:eastAsia="es-MX"/>
        </w:rPr>
        <w:br/>
        <w:t>Francisco José Lanao Ayarza</w:t>
      </w:r>
      <w:r w:rsidRPr="000934A5">
        <w:rPr>
          <w:rFonts w:ascii="Times New Roman" w:eastAsia="Times New Roman" w:hAnsi="Times New Roman" w:cs="Times New Roman"/>
          <w:lang w:eastAsia="es-MX"/>
        </w:rPr>
        <w:br/>
        <w:t>Clara Patricia Beltrán Fuentes</w:t>
      </w:r>
      <w:r w:rsidRPr="000934A5">
        <w:rPr>
          <w:rFonts w:ascii="Times New Roman" w:eastAsia="Times New Roman" w:hAnsi="Times New Roman" w:cs="Times New Roman"/>
          <w:lang w:eastAsia="es-MX"/>
        </w:rPr>
        <w:br/>
        <w:t>Nidia Amanda Beltrán Fuentes</w:t>
      </w:r>
      <w:r w:rsidRPr="000934A5">
        <w:rPr>
          <w:rFonts w:ascii="Times New Roman" w:eastAsia="Times New Roman" w:hAnsi="Times New Roman" w:cs="Times New Roman"/>
          <w:lang w:eastAsia="es-MX"/>
        </w:rPr>
        <w:br/>
        <w:t>Germán Beltrán Fuentes</w:t>
      </w:r>
      <w:r w:rsidRPr="000934A5">
        <w:rPr>
          <w:rFonts w:ascii="Times New Roman" w:eastAsia="Times New Roman" w:hAnsi="Times New Roman" w:cs="Times New Roman"/>
          <w:lang w:eastAsia="es-MX"/>
        </w:rPr>
        <w:br/>
        <w:t>María Del Pilar Navarrete Urrea</w:t>
      </w:r>
      <w:r w:rsidRPr="000934A5">
        <w:rPr>
          <w:rFonts w:ascii="Times New Roman" w:eastAsia="Times New Roman" w:hAnsi="Times New Roman" w:cs="Times New Roman"/>
          <w:lang w:eastAsia="es-MX"/>
        </w:rPr>
        <w:br/>
        <w:t>Stephanny Beltrán Navarrete</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lastRenderedPageBreak/>
        <w:t>Sandra Beltrán Hernández</w:t>
      </w:r>
      <w:r w:rsidRPr="000934A5">
        <w:rPr>
          <w:rFonts w:ascii="Times New Roman" w:eastAsia="Times New Roman" w:hAnsi="Times New Roman" w:cs="Times New Roman"/>
          <w:lang w:eastAsia="es-MX"/>
        </w:rPr>
        <w:br/>
        <w:t>María Inés Castiblanco Torres</w:t>
      </w:r>
      <w:r w:rsidRPr="000934A5">
        <w:rPr>
          <w:rFonts w:ascii="Times New Roman" w:eastAsia="Times New Roman" w:hAnsi="Times New Roman" w:cs="Times New Roman"/>
          <w:lang w:eastAsia="es-MX"/>
        </w:rPr>
        <w:br/>
        <w:t>Jessica Katherine Garzón Castiblanco</w:t>
      </w:r>
      <w:r w:rsidRPr="000934A5">
        <w:rPr>
          <w:rFonts w:ascii="Times New Roman" w:eastAsia="Times New Roman" w:hAnsi="Times New Roman" w:cs="Times New Roman"/>
          <w:lang w:eastAsia="es-MX"/>
        </w:rPr>
        <w:br/>
        <w:t>Claudia Peña Castiblanco</w:t>
      </w:r>
      <w:r w:rsidRPr="000934A5">
        <w:rPr>
          <w:rFonts w:ascii="Times New Roman" w:eastAsia="Times New Roman" w:hAnsi="Times New Roman" w:cs="Times New Roman"/>
          <w:lang w:eastAsia="es-MX"/>
        </w:rPr>
        <w:br/>
        <w:t xml:space="preserve">Laura Tatiana Ortegón </w:t>
      </w:r>
      <w:r w:rsidRPr="000934A5">
        <w:rPr>
          <w:rFonts w:ascii="Times New Roman" w:eastAsia="Times New Roman" w:hAnsi="Times New Roman" w:cs="Times New Roman"/>
          <w:lang w:eastAsia="es-MX"/>
        </w:rPr>
        <w:br/>
        <w:t>Deborah Anaya Esguerra</w:t>
      </w:r>
      <w:r w:rsidRPr="000934A5">
        <w:rPr>
          <w:rFonts w:ascii="Times New Roman" w:eastAsia="Times New Roman" w:hAnsi="Times New Roman" w:cs="Times New Roman"/>
          <w:lang w:eastAsia="es-MX"/>
        </w:rPr>
        <w:br/>
        <w:t>Martha Amparo Esguerra</w:t>
      </w:r>
      <w:r w:rsidRPr="000934A5">
        <w:rPr>
          <w:rFonts w:ascii="Times New Roman" w:eastAsia="Times New Roman" w:hAnsi="Times New Roman" w:cs="Times New Roman"/>
          <w:lang w:eastAsia="es-MX"/>
        </w:rPr>
        <w:br/>
        <w:t>Ricardo Herrán Melo</w:t>
      </w:r>
      <w:r w:rsidRPr="000934A5">
        <w:rPr>
          <w:rFonts w:ascii="Times New Roman" w:eastAsia="Times New Roman" w:hAnsi="Times New Roman" w:cs="Times New Roman"/>
          <w:lang w:eastAsia="es-MX"/>
        </w:rPr>
        <w:br/>
        <w:t>Jorge Eliecer Franco Pineda</w:t>
      </w:r>
      <w:r w:rsidRPr="000934A5">
        <w:rPr>
          <w:rFonts w:ascii="Times New Roman" w:eastAsia="Times New Roman" w:hAnsi="Times New Roman" w:cs="Times New Roman"/>
          <w:lang w:eastAsia="es-MX"/>
        </w:rPr>
        <w:br/>
        <w:t>María Del Socorro Franco Pineda</w:t>
      </w:r>
      <w:r w:rsidRPr="000934A5">
        <w:rPr>
          <w:rFonts w:ascii="Times New Roman" w:eastAsia="Times New Roman" w:hAnsi="Times New Roman" w:cs="Times New Roman"/>
          <w:lang w:eastAsia="es-MX"/>
        </w:rPr>
        <w:br/>
        <w:t>Diana Soraya Ospina Lizarazo</w:t>
      </w:r>
      <w:r w:rsidRPr="000934A5">
        <w:rPr>
          <w:rFonts w:ascii="Times New Roman" w:eastAsia="Times New Roman" w:hAnsi="Times New Roman" w:cs="Times New Roman"/>
          <w:lang w:eastAsia="es-MX"/>
        </w:rPr>
        <w:br/>
        <w:t>Julia Figueroa Lizarazo</w:t>
      </w:r>
      <w:r w:rsidRPr="000934A5">
        <w:rPr>
          <w:rFonts w:ascii="Times New Roman" w:eastAsia="Times New Roman" w:hAnsi="Times New Roman" w:cs="Times New Roman"/>
          <w:lang w:eastAsia="es-MX"/>
        </w:rPr>
        <w:br/>
        <w:t>Maira Fernanda Andrade Ospina</w:t>
      </w:r>
      <w:r w:rsidRPr="000934A5">
        <w:rPr>
          <w:rFonts w:ascii="Times New Roman" w:eastAsia="Times New Roman" w:hAnsi="Times New Roman" w:cs="Times New Roman"/>
          <w:lang w:eastAsia="es-MX"/>
        </w:rPr>
        <w:br/>
        <w:t>Marixa Casallas Lizarazo</w:t>
      </w:r>
      <w:r w:rsidRPr="000934A5">
        <w:rPr>
          <w:rFonts w:ascii="Times New Roman" w:eastAsia="Times New Roman" w:hAnsi="Times New Roman" w:cs="Times New Roman"/>
          <w:lang w:eastAsia="es-MX"/>
        </w:rPr>
        <w:br/>
        <w:t>Damaris Oviedo Bonilla</w:t>
      </w:r>
      <w:r w:rsidRPr="000934A5">
        <w:rPr>
          <w:rFonts w:ascii="Times New Roman" w:eastAsia="Times New Roman" w:hAnsi="Times New Roman" w:cs="Times New Roman"/>
          <w:lang w:eastAsia="es-MX"/>
        </w:rPr>
        <w:br/>
        <w:t>Armida Eufemia Oviedo Bonilla</w:t>
      </w:r>
      <w:r w:rsidRPr="000934A5">
        <w:rPr>
          <w:rFonts w:ascii="Times New Roman" w:eastAsia="Times New Roman" w:hAnsi="Times New Roman" w:cs="Times New Roman"/>
          <w:lang w:eastAsia="es-MX"/>
        </w:rPr>
        <w:br/>
        <w:t>Gloria Ruth Oviedo Bonilla</w:t>
      </w:r>
      <w:r w:rsidRPr="000934A5">
        <w:rPr>
          <w:rFonts w:ascii="Times New Roman" w:eastAsia="Times New Roman" w:hAnsi="Times New Roman" w:cs="Times New Roman"/>
          <w:lang w:eastAsia="es-MX"/>
        </w:rPr>
        <w:br/>
        <w:t>Rafael Augusto Oviedo Bonilla</w:t>
      </w:r>
      <w:r w:rsidRPr="000934A5">
        <w:rPr>
          <w:rFonts w:ascii="Times New Roman" w:eastAsia="Times New Roman" w:hAnsi="Times New Roman" w:cs="Times New Roman"/>
          <w:lang w:eastAsia="es-MX"/>
        </w:rPr>
        <w:br/>
        <w:t>Aura Edy Oviedo Bonilla</w:t>
      </w:r>
      <w:r w:rsidRPr="000934A5">
        <w:rPr>
          <w:rFonts w:ascii="Times New Roman" w:eastAsia="Times New Roman" w:hAnsi="Times New Roman" w:cs="Times New Roman"/>
          <w:lang w:eastAsia="es-MX"/>
        </w:rPr>
        <w:br/>
        <w:t>Jairo Arias Méndez</w:t>
      </w:r>
      <w:r w:rsidRPr="000934A5">
        <w:rPr>
          <w:rFonts w:ascii="Times New Roman" w:eastAsia="Times New Roman" w:hAnsi="Times New Roman" w:cs="Times New Roman"/>
          <w:lang w:eastAsia="es-MX"/>
        </w:rPr>
        <w:br/>
        <w:t>Rosa Milena Cárdenas León</w:t>
      </w:r>
      <w:r w:rsidRPr="000934A5">
        <w:rPr>
          <w:rFonts w:ascii="Times New Roman" w:eastAsia="Times New Roman" w:hAnsi="Times New Roman" w:cs="Times New Roman"/>
          <w:lang w:eastAsia="es-MX"/>
        </w:rPr>
        <w:br/>
        <w:t>Edinson Esteban Cárdenas León</w:t>
      </w:r>
      <w:r w:rsidRPr="000934A5">
        <w:rPr>
          <w:rFonts w:ascii="Times New Roman" w:eastAsia="Times New Roman" w:hAnsi="Times New Roman" w:cs="Times New Roman"/>
          <w:lang w:eastAsia="es-MX"/>
        </w:rPr>
        <w:br/>
        <w:t>César Enrique Rodríguez Vera</w:t>
      </w:r>
      <w:r w:rsidRPr="000934A5">
        <w:rPr>
          <w:rFonts w:ascii="Times New Roman" w:eastAsia="Times New Roman" w:hAnsi="Times New Roman" w:cs="Times New Roman"/>
          <w:lang w:eastAsia="es-MX"/>
        </w:rPr>
        <w:br/>
        <w:t>César Camilo Rodríguez Conto</w:t>
      </w:r>
      <w:r w:rsidRPr="000934A5">
        <w:rPr>
          <w:rFonts w:ascii="Times New Roman" w:eastAsia="Times New Roman" w:hAnsi="Times New Roman" w:cs="Times New Roman"/>
          <w:lang w:eastAsia="es-MX"/>
        </w:rPr>
        <w:br/>
        <w:t>Cecilia Saturia Cabrera Guerra</w:t>
      </w:r>
      <w:r w:rsidRPr="000934A5">
        <w:rPr>
          <w:rFonts w:ascii="Times New Roman" w:eastAsia="Times New Roman" w:hAnsi="Times New Roman" w:cs="Times New Roman"/>
          <w:lang w:eastAsia="es-MX"/>
        </w:rPr>
        <w:br/>
        <w:t>Alejandra Rodríguez Cabrera</w:t>
      </w:r>
      <w:r w:rsidRPr="000934A5">
        <w:rPr>
          <w:rFonts w:ascii="Times New Roman" w:eastAsia="Times New Roman" w:hAnsi="Times New Roman" w:cs="Times New Roman"/>
          <w:lang w:eastAsia="es-MX"/>
        </w:rPr>
        <w:br/>
        <w:t>Myriam Suspes Celis</w:t>
      </w:r>
      <w:r w:rsidRPr="000934A5">
        <w:rPr>
          <w:rFonts w:ascii="Times New Roman" w:eastAsia="Times New Roman" w:hAnsi="Times New Roman" w:cs="Times New Roman"/>
          <w:lang w:eastAsia="es-MX"/>
        </w:rPr>
        <w:br/>
        <w:t>Elizabeth López Suspes</w:t>
      </w:r>
      <w:r w:rsidRPr="000934A5">
        <w:rPr>
          <w:rFonts w:ascii="Times New Roman" w:eastAsia="Times New Roman" w:hAnsi="Times New Roman" w:cs="Times New Roman"/>
          <w:lang w:eastAsia="es-MX"/>
        </w:rPr>
        <w:br/>
        <w:t>Luz Dary Samper Bedoya</w:t>
      </w:r>
      <w:r w:rsidRPr="000934A5">
        <w:rPr>
          <w:rFonts w:ascii="Times New Roman" w:eastAsia="Times New Roman" w:hAnsi="Times New Roman" w:cs="Times New Roman"/>
          <w:lang w:eastAsia="es-MX"/>
        </w:rPr>
        <w:br/>
        <w:t>Ana María Bidegain De Urán</w:t>
      </w:r>
      <w:r w:rsidRPr="000934A5">
        <w:rPr>
          <w:rFonts w:ascii="Times New Roman" w:eastAsia="Times New Roman" w:hAnsi="Times New Roman" w:cs="Times New Roman"/>
          <w:lang w:eastAsia="es-MX"/>
        </w:rPr>
        <w:br/>
        <w:t>Helena María Janaína Urán Bidegain</w:t>
      </w:r>
      <w:r w:rsidRPr="000934A5">
        <w:rPr>
          <w:rFonts w:ascii="Times New Roman" w:eastAsia="Times New Roman" w:hAnsi="Times New Roman" w:cs="Times New Roman"/>
          <w:lang w:eastAsia="es-MX"/>
        </w:rPr>
        <w:br/>
        <w:t xml:space="preserve">Orlando Quijano </w:t>
      </w:r>
      <w:r w:rsidRPr="000934A5">
        <w:rPr>
          <w:rFonts w:ascii="Times New Roman" w:eastAsia="Times New Roman" w:hAnsi="Times New Roman" w:cs="Times New Roman"/>
          <w:lang w:eastAsia="es-MX"/>
        </w:rPr>
        <w:br/>
        <w:t> </w:t>
      </w:r>
      <w:r w:rsidRPr="000934A5">
        <w:rPr>
          <w:rFonts w:ascii="Times New Roman" w:eastAsia="Times New Roman" w:hAnsi="Times New Roman" w:cs="Times New Roman"/>
          <w:lang w:eastAsia="es-MX"/>
        </w:rPr>
        <w:br/>
        <w:t>Las personas, organizaciones y entidades públicas y privadas que contribuyeron con el proyecto:</w:t>
      </w:r>
      <w:r w:rsidRPr="000934A5">
        <w:rPr>
          <w:rFonts w:ascii="Times New Roman" w:eastAsia="Times New Roman" w:hAnsi="Times New Roman" w:cs="Times New Roman"/>
          <w:lang w:eastAsia="es-MX"/>
        </w:rPr>
        <w:br/>
        <w:t> </w:t>
      </w:r>
      <w:r w:rsidRPr="000934A5">
        <w:rPr>
          <w:rFonts w:ascii="Times New Roman" w:eastAsia="Times New Roman" w:hAnsi="Times New Roman" w:cs="Times New Roman"/>
          <w:lang w:eastAsia="es-MX"/>
        </w:rPr>
        <w:br/>
        <w:t xml:space="preserve">Ángela María Buitrago </w:t>
      </w:r>
      <w:r w:rsidRPr="000934A5">
        <w:rPr>
          <w:rFonts w:ascii="Times New Roman" w:eastAsia="Times New Roman" w:hAnsi="Times New Roman" w:cs="Times New Roman"/>
          <w:lang w:eastAsia="es-MX"/>
        </w:rPr>
        <w:br/>
        <w:t xml:space="preserve">Martha Lucía González </w:t>
      </w:r>
      <w:r w:rsidRPr="000934A5">
        <w:rPr>
          <w:rFonts w:ascii="Times New Roman" w:eastAsia="Times New Roman" w:hAnsi="Times New Roman" w:cs="Times New Roman"/>
          <w:lang w:eastAsia="es-MX"/>
        </w:rPr>
        <w:br/>
        <w:t xml:space="preserve">Ignacio Gómez </w:t>
      </w:r>
      <w:r w:rsidRPr="000934A5">
        <w:rPr>
          <w:rFonts w:ascii="Times New Roman" w:eastAsia="Times New Roman" w:hAnsi="Times New Roman" w:cs="Times New Roman"/>
          <w:lang w:eastAsia="es-MX"/>
        </w:rPr>
        <w:br/>
        <w:t xml:space="preserve">Álvaro Fredy Acevedo </w:t>
      </w:r>
      <w:r w:rsidRPr="000934A5">
        <w:rPr>
          <w:rFonts w:ascii="Times New Roman" w:eastAsia="Times New Roman" w:hAnsi="Times New Roman" w:cs="Times New Roman"/>
          <w:lang w:eastAsia="es-MX"/>
        </w:rPr>
        <w:br/>
        <w:t>Ramón Jimeno</w:t>
      </w:r>
      <w:r w:rsidRPr="000934A5">
        <w:rPr>
          <w:rFonts w:ascii="Times New Roman" w:eastAsia="Times New Roman" w:hAnsi="Times New Roman" w:cs="Times New Roman"/>
          <w:lang w:eastAsia="es-MX"/>
        </w:rPr>
        <w:br/>
        <w:t>Evaristo Canete</w:t>
      </w:r>
      <w:r w:rsidRPr="000934A5">
        <w:rPr>
          <w:rFonts w:ascii="Times New Roman" w:eastAsia="Times New Roman" w:hAnsi="Times New Roman" w:cs="Times New Roman"/>
          <w:lang w:eastAsia="es-MX"/>
        </w:rPr>
        <w:br/>
        <w:t>Carlos Eduardo Franky</w:t>
      </w:r>
      <w:r w:rsidRPr="000934A5">
        <w:rPr>
          <w:rFonts w:ascii="Times New Roman" w:eastAsia="Times New Roman" w:hAnsi="Times New Roman" w:cs="Times New Roman"/>
          <w:lang w:eastAsia="es-MX"/>
        </w:rPr>
        <w:br/>
        <w:t>Dany Mahecha</w:t>
      </w:r>
      <w:r w:rsidRPr="000934A5">
        <w:rPr>
          <w:rFonts w:ascii="Times New Roman" w:eastAsia="Times New Roman" w:hAnsi="Times New Roman" w:cs="Times New Roman"/>
          <w:lang w:eastAsia="es-MX"/>
        </w:rPr>
        <w:br/>
        <w:t>Víctor Gaviria</w:t>
      </w:r>
      <w:r w:rsidRPr="000934A5">
        <w:rPr>
          <w:rFonts w:ascii="Times New Roman" w:eastAsia="Times New Roman" w:hAnsi="Times New Roman" w:cs="Times New Roman"/>
          <w:lang w:eastAsia="es-MX"/>
        </w:rPr>
        <w:br/>
        <w:t>Virginia Vargas</w:t>
      </w:r>
      <w:r w:rsidRPr="000934A5">
        <w:rPr>
          <w:rFonts w:ascii="Times New Roman" w:eastAsia="Times New Roman" w:hAnsi="Times New Roman" w:cs="Times New Roman"/>
          <w:lang w:eastAsia="es-MX"/>
        </w:rPr>
        <w:br/>
        <w:t>Instituto Popular de Capacitación</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lastRenderedPageBreak/>
        <w:t>Forjando Futuros</w:t>
      </w:r>
      <w:r w:rsidRPr="000934A5">
        <w:rPr>
          <w:rFonts w:ascii="Times New Roman" w:eastAsia="Times New Roman" w:hAnsi="Times New Roman" w:cs="Times New Roman"/>
          <w:lang w:eastAsia="es-MX"/>
        </w:rPr>
        <w:br/>
        <w:t xml:space="preserve">Colectivo de Abogados José Alvear Restrepo </w:t>
      </w:r>
      <w:r w:rsidRPr="000934A5">
        <w:rPr>
          <w:rFonts w:ascii="Times New Roman" w:eastAsia="Times New Roman" w:hAnsi="Times New Roman" w:cs="Times New Roman"/>
          <w:lang w:eastAsia="es-MX"/>
        </w:rPr>
        <w:br/>
        <w:t>Dh Colombia</w:t>
      </w:r>
      <w:r w:rsidRPr="000934A5">
        <w:rPr>
          <w:rFonts w:ascii="Times New Roman" w:eastAsia="Times New Roman" w:hAnsi="Times New Roman" w:cs="Times New Roman"/>
          <w:lang w:eastAsia="es-MX"/>
        </w:rPr>
        <w:br/>
        <w:t xml:space="preserve">Akubadaura Comunidad de Juristas </w:t>
      </w:r>
      <w:r w:rsidRPr="000934A5">
        <w:rPr>
          <w:rFonts w:ascii="Times New Roman" w:eastAsia="Times New Roman" w:hAnsi="Times New Roman" w:cs="Times New Roman"/>
          <w:lang w:eastAsia="es-MX"/>
        </w:rPr>
        <w:br/>
        <w:t>National Security Archive</w:t>
      </w:r>
      <w:r w:rsidRPr="000934A5">
        <w:rPr>
          <w:rFonts w:ascii="Times New Roman" w:eastAsia="Times New Roman" w:hAnsi="Times New Roman" w:cs="Times New Roman"/>
          <w:lang w:eastAsia="es-MX"/>
        </w:rPr>
        <w:br/>
        <w:t>Programar Televisión S.A.</w:t>
      </w:r>
      <w:r w:rsidRPr="000934A5">
        <w:rPr>
          <w:rFonts w:ascii="Times New Roman" w:eastAsia="Times New Roman" w:hAnsi="Times New Roman" w:cs="Times New Roman"/>
          <w:lang w:eastAsia="es-MX"/>
        </w:rPr>
        <w:br/>
        <w:t>Fundación Patrimonio Fílmico Colombiano</w:t>
      </w:r>
      <w:r w:rsidRPr="000934A5">
        <w:rPr>
          <w:rFonts w:ascii="Times New Roman" w:eastAsia="Times New Roman" w:hAnsi="Times New Roman" w:cs="Times New Roman"/>
          <w:lang w:eastAsia="es-MX"/>
        </w:rPr>
        <w:br/>
        <w:t>RTVE - Corporación de Radio y Televisión Española</w:t>
      </w:r>
      <w:r w:rsidRPr="000934A5">
        <w:rPr>
          <w:rFonts w:ascii="Times New Roman" w:eastAsia="Times New Roman" w:hAnsi="Times New Roman" w:cs="Times New Roman"/>
          <w:lang w:eastAsia="es-MX"/>
        </w:rPr>
        <w:br/>
        <w:t>Archivo de la Cinemateca de Bogotá, Gerencia de Artes Audiovisuales de Idartes (extracto de grabación audiovisual correspondiente a material inédito pregrabado del Fondo Jorge Enrique Pulido Televisión, Serie Noticiero Mundo Visión)</w:t>
      </w:r>
      <w:r w:rsidRPr="000934A5">
        <w:rPr>
          <w:rFonts w:ascii="Times New Roman" w:eastAsia="Times New Roman" w:hAnsi="Times New Roman" w:cs="Times New Roman"/>
          <w:lang w:eastAsia="es-MX"/>
        </w:rPr>
        <w:br/>
        <w:t>Fundación Karisma</w:t>
      </w:r>
      <w:r w:rsidRPr="000934A5">
        <w:rPr>
          <w:rFonts w:ascii="Times New Roman" w:eastAsia="Times New Roman" w:hAnsi="Times New Roman" w:cs="Times New Roman"/>
          <w:lang w:eastAsia="es-MX"/>
        </w:rPr>
        <w:br/>
        <w:t>Fiscalía General de la Nación</w:t>
      </w:r>
      <w:r w:rsidRPr="000934A5">
        <w:rPr>
          <w:rFonts w:ascii="Times New Roman" w:eastAsia="Times New Roman" w:hAnsi="Times New Roman" w:cs="Times New Roman"/>
          <w:lang w:eastAsia="es-MX"/>
        </w:rPr>
        <w:br/>
        <w:t>Museo de la Independencia - Casa del Florero</w:t>
      </w:r>
      <w:r w:rsidRPr="000934A5">
        <w:rPr>
          <w:rFonts w:ascii="Times New Roman" w:eastAsia="Times New Roman" w:hAnsi="Times New Roman" w:cs="Times New Roman"/>
          <w:lang w:eastAsia="es-MX"/>
        </w:rPr>
        <w:br/>
        <w:t>Instituto Geográfico Agustín Codazzi (IGAC)</w:t>
      </w:r>
      <w:r w:rsidRPr="000934A5">
        <w:rPr>
          <w:rFonts w:ascii="Times New Roman" w:eastAsia="Times New Roman" w:hAnsi="Times New Roman" w:cs="Times New Roman"/>
          <w:lang w:eastAsia="es-MX"/>
        </w:rPr>
        <w:br/>
        <w:t>Jurisdicción Especial para la Paz</w:t>
      </w:r>
      <w:r w:rsidRPr="000934A5">
        <w:rPr>
          <w:rFonts w:ascii="Times New Roman" w:eastAsia="Times New Roman" w:hAnsi="Times New Roman" w:cs="Times New Roman"/>
          <w:lang w:eastAsia="es-MX"/>
        </w:rPr>
        <w:br/>
        <w:t>Unidad de Búsqueda de personas dadas por desaparecidas</w:t>
      </w:r>
      <w:r w:rsidRPr="000934A5">
        <w:rPr>
          <w:rFonts w:ascii="Times New Roman" w:eastAsia="Times New Roman" w:hAnsi="Times New Roman" w:cs="Times New Roman"/>
          <w:lang w:eastAsia="es-MX"/>
        </w:rPr>
        <w:br/>
        <w:t> </w:t>
      </w:r>
      <w:r w:rsidRPr="000934A5">
        <w:rPr>
          <w:rFonts w:ascii="Times New Roman" w:eastAsia="Times New Roman" w:hAnsi="Times New Roman" w:cs="Times New Roman"/>
          <w:lang w:eastAsia="es-MX"/>
        </w:rPr>
        <w:br/>
        <w:t>Los y las pasantes y practicantes de diferentes carreras y universidades de Bogotá y de Goldsmiths University of London: Adrián Aron Abella, Andrés Felipe Sáenz Díaz, Brenda Alexandra Argüello Daza, Carlos Rojas, Daniela Pacheco Pérez, Daniel Felipe, David Fernando Infante Garzón, Diana Fernanda Martínez Granja, Diego Perilla Hernández, Elara Shurety, Jesús Esteban Montes Pinzón, Juan David Salas Camargo, Juan Sebastián Jaramillo Ortiz, Luisa Fernanda Solano, Margarita Velásquez Galindo, María Alejandra Torres-Galindo, María Alejandra Valderrama Barrera, María Camila Guerrero, María Paula Jiménez Gómez, Miguel, Sebastián, Sergio Daniel, Sofía.</w:t>
      </w:r>
      <w:r w:rsidRPr="000934A5">
        <w:rPr>
          <w:rFonts w:ascii="Times New Roman" w:eastAsia="Times New Roman" w:hAnsi="Times New Roman" w:cs="Times New Roman"/>
          <w:lang w:eastAsia="es-MX"/>
        </w:rPr>
        <w:br/>
        <w:t> </w:t>
      </w:r>
      <w:r w:rsidRPr="000934A5">
        <w:rPr>
          <w:rFonts w:ascii="Times New Roman" w:eastAsia="Times New Roman" w:hAnsi="Times New Roman" w:cs="Times New Roman"/>
          <w:lang w:eastAsia="es-MX"/>
        </w:rPr>
        <w:br/>
        <w:t xml:space="preserve">Las demás personas de la Comisión de la Verdad que colaboraron con el proyecto, en particular el Comisionado Carlos Martín Beristain, las Comisionadas Lucia González y Patricia Tobón, presidencia, secretaría general, el área de cooperación y alianzas, el enlace con el Sistema Integral para la Paz, la dirección de conocimiento y sus investigadoras, el grupo de acceso a la información, el sistema de información misional,  las áreas de pedagogía, comunicaciones, psicosocial y las territoriales de Apartado y Amazonía. </w:t>
      </w:r>
      <w:r w:rsidRPr="000934A5">
        <w:rPr>
          <w:rFonts w:ascii="Times New Roman" w:eastAsia="Times New Roman" w:hAnsi="Times New Roman" w:cs="Times New Roman"/>
          <w:lang w:eastAsia="es-MX"/>
        </w:rPr>
        <w:br/>
        <w:t> </w:t>
      </w:r>
      <w:r w:rsidRPr="000934A5">
        <w:rPr>
          <w:rFonts w:ascii="Times New Roman" w:eastAsia="Times New Roman" w:hAnsi="Times New Roman" w:cs="Times New Roman"/>
          <w:lang w:eastAsia="es-MX"/>
        </w:rPr>
        <w:br/>
        <w:t>Financiadores del proyecto:</w:t>
      </w:r>
      <w:r w:rsidRPr="000934A5">
        <w:rPr>
          <w:rFonts w:ascii="Times New Roman" w:eastAsia="Times New Roman" w:hAnsi="Times New Roman" w:cs="Times New Roman"/>
          <w:lang w:eastAsia="es-MX"/>
        </w:rPr>
        <w:br/>
        <w:t>Open Society Foundation</w:t>
      </w:r>
      <w:r w:rsidRPr="000934A5">
        <w:rPr>
          <w:rFonts w:ascii="Times New Roman" w:eastAsia="Times New Roman" w:hAnsi="Times New Roman" w:cs="Times New Roman"/>
          <w:lang w:eastAsia="es-MX"/>
        </w:rPr>
        <w:br/>
        <w:t>Reino de Noruega</w:t>
      </w:r>
      <w:r w:rsidRPr="000934A5">
        <w:rPr>
          <w:rFonts w:ascii="Times New Roman" w:eastAsia="Times New Roman" w:hAnsi="Times New Roman" w:cs="Times New Roman"/>
          <w:lang w:eastAsia="es-MX"/>
        </w:rPr>
        <w:br/>
        <w:t>Fondo Multidonante de las Naciones Unidas para el Sostenimiento de la Paz (MPTF)</w:t>
      </w:r>
      <w:r w:rsidRPr="000934A5">
        <w:rPr>
          <w:rFonts w:ascii="Times New Roman" w:eastAsia="Times New Roman" w:hAnsi="Times New Roman" w:cs="Times New Roman"/>
          <w:lang w:eastAsia="es-MX"/>
        </w:rPr>
        <w:br/>
        <w:t>Programa de las Naciones Unidas para el Desarrollo (PNUD)</w:t>
      </w:r>
      <w:r w:rsidRPr="000934A5">
        <w:rPr>
          <w:rFonts w:ascii="Times New Roman" w:eastAsia="Times New Roman" w:hAnsi="Times New Roman" w:cs="Times New Roman"/>
          <w:lang w:eastAsia="es-MX"/>
        </w:rPr>
        <w:br/>
        <w:t>European Research Council</w:t>
      </w:r>
      <w:r w:rsidRPr="000934A5">
        <w:rPr>
          <w:rFonts w:ascii="Times New Roman" w:eastAsia="Times New Roman" w:hAnsi="Times New Roman" w:cs="Times New Roman"/>
          <w:lang w:eastAsia="es-MX"/>
        </w:rPr>
        <w:br/>
        <w:t>Sigrid Rausing Trust</w:t>
      </w:r>
      <w:r w:rsidRPr="000934A5">
        <w:rPr>
          <w:rFonts w:ascii="Times New Roman" w:eastAsia="Times New Roman" w:hAnsi="Times New Roman" w:cs="Times New Roman"/>
          <w:lang w:eastAsia="es-MX"/>
        </w:rPr>
        <w:br/>
        <w:t>Oak Foundation</w:t>
      </w:r>
      <w:r w:rsidRPr="000934A5">
        <w:rPr>
          <w:rFonts w:ascii="Times New Roman" w:eastAsia="Times New Roman" w:hAnsi="Times New Roman" w:cs="Times New Roman"/>
          <w:lang w:eastAsia="es-MX"/>
        </w:rPr>
        <w:br/>
        <w:t> </w:t>
      </w:r>
    </w:p>
    <w:p w14:paraId="231DDF78" w14:textId="5CDDF276" w:rsidR="000934A5" w:rsidRDefault="000934A5" w:rsidP="000934A5">
      <w:pPr>
        <w:rPr>
          <w:rFonts w:ascii="Times New Roman" w:eastAsia="Times New Roman" w:hAnsi="Times New Roman" w:cs="Times New Roman"/>
          <w:color w:val="FF0000"/>
          <w:lang w:eastAsia="es-MX"/>
        </w:rPr>
      </w:pPr>
    </w:p>
    <w:p w14:paraId="49AB88BC" w14:textId="54A97567" w:rsidR="000934A5" w:rsidRDefault="000934A5" w:rsidP="000934A5">
      <w:pPr>
        <w:rPr>
          <w:rFonts w:ascii="Times New Roman" w:eastAsia="Times New Roman" w:hAnsi="Times New Roman" w:cs="Times New Roman"/>
          <w:color w:val="FF0000"/>
          <w:lang w:eastAsia="es-MX"/>
        </w:rPr>
      </w:pPr>
    </w:p>
    <w:p w14:paraId="0409D9D9" w14:textId="77777777" w:rsidR="000934A5" w:rsidRPr="000934A5" w:rsidRDefault="000934A5" w:rsidP="000934A5">
      <w:pPr>
        <w:rPr>
          <w:rFonts w:ascii="Times New Roman" w:eastAsia="Times New Roman" w:hAnsi="Times New Roman" w:cs="Times New Roman"/>
          <w:color w:val="FF0000"/>
          <w:lang w:eastAsia="es-MX"/>
        </w:rPr>
      </w:pPr>
    </w:p>
    <w:p w14:paraId="7CED3EF9" w14:textId="77777777" w:rsidR="000934A5" w:rsidRPr="000934A5" w:rsidRDefault="000934A5" w:rsidP="000934A5">
      <w:pPr>
        <w:rPr>
          <w:rFonts w:ascii="Times New Roman" w:eastAsia="Times New Roman" w:hAnsi="Times New Roman" w:cs="Times New Roman"/>
          <w:lang w:eastAsia="es-MX"/>
        </w:rPr>
      </w:pPr>
    </w:p>
    <w:p w14:paraId="064B1DF5" w14:textId="7C86D889" w:rsidR="000934A5" w:rsidRDefault="000934A5" w:rsidP="000934A5">
      <w:pPr>
        <w:pBdr>
          <w:bottom w:val="single" w:sz="6" w:space="1" w:color="auto"/>
        </w:pBdr>
        <w:rPr>
          <w:rFonts w:ascii="Times New Roman" w:eastAsia="Times New Roman" w:hAnsi="Times New Roman" w:cs="Times New Roman"/>
          <w:lang w:eastAsia="es-MX"/>
        </w:rPr>
      </w:pPr>
      <w:r>
        <w:rPr>
          <w:rFonts w:ascii="Times New Roman" w:eastAsia="Times New Roman" w:hAnsi="Times New Roman" w:cs="Times New Roman"/>
          <w:lang w:eastAsia="es-MX"/>
        </w:rPr>
        <w:lastRenderedPageBreak/>
        <w:t>Los cuatro cuadros de entradas:</w:t>
      </w:r>
    </w:p>
    <w:p w14:paraId="2F5EAA63" w14:textId="77777777" w:rsidR="000934A5" w:rsidRDefault="000934A5" w:rsidP="000934A5">
      <w:pPr>
        <w:rPr>
          <w:rFonts w:ascii="Times New Roman" w:eastAsia="Times New Roman" w:hAnsi="Times New Roman" w:cs="Times New Roman"/>
          <w:lang w:eastAsia="es-MX"/>
        </w:rPr>
      </w:pPr>
    </w:p>
    <w:p w14:paraId="390AB63A" w14:textId="08F6FCC1" w:rsidR="000934A5" w:rsidRPr="000934A5" w:rsidRDefault="000934A5" w:rsidP="000934A5">
      <w:pPr>
        <w:rPr>
          <w:rFonts w:ascii="Times New Roman" w:eastAsia="Times New Roman" w:hAnsi="Times New Roman" w:cs="Times New Roman"/>
          <w:lang w:eastAsia="es-MX"/>
        </w:rPr>
      </w:pPr>
      <w:r w:rsidRPr="000934A5">
        <w:rPr>
          <w:rFonts w:ascii="Times New Roman" w:eastAsia="Times New Roman" w:hAnsi="Times New Roman" w:cs="Times New Roman"/>
          <w:lang w:eastAsia="es-MX"/>
        </w:rPr>
        <w:br/>
      </w:r>
      <w:r w:rsidRPr="000934A5">
        <w:rPr>
          <w:rFonts w:ascii="Times New Roman" w:eastAsia="Times New Roman" w:hAnsi="Times New Roman" w:cs="Times New Roman"/>
          <w:b/>
          <w:bCs/>
          <w:lang w:eastAsia="es-MX"/>
        </w:rPr>
        <w:t>La selva detectada</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br/>
        <w:t>Reconocemos que el territorio en el que se desarrollaron estas historias, incluyendo la constelación de seres que lo habitan, rocas, agua, tierra, vegetación, animales, cielos y nubes, están en un territorio colonizado.</w:t>
      </w:r>
    </w:p>
    <w:p w14:paraId="6AFD9188" w14:textId="77777777" w:rsidR="000934A5" w:rsidRPr="000934A5" w:rsidRDefault="000934A5" w:rsidP="000934A5">
      <w:pPr>
        <w:rPr>
          <w:rFonts w:ascii="Times New Roman" w:eastAsia="Times New Roman" w:hAnsi="Times New Roman" w:cs="Times New Roman"/>
          <w:lang w:eastAsia="es-MX"/>
        </w:rPr>
      </w:pPr>
    </w:p>
    <w:p w14:paraId="1CC4ECAB" w14:textId="45A33B9C" w:rsidR="000934A5" w:rsidRPr="000934A5" w:rsidRDefault="000934A5" w:rsidP="000934A5">
      <w:pPr>
        <w:rPr>
          <w:rFonts w:ascii="Times New Roman" w:eastAsia="Times New Roman" w:hAnsi="Times New Roman" w:cs="Times New Roman"/>
          <w:lang w:eastAsia="es-MX"/>
        </w:rPr>
      </w:pPr>
      <w:r w:rsidRPr="000934A5">
        <w:rPr>
          <w:rFonts w:ascii="Times New Roman" w:eastAsia="Times New Roman" w:hAnsi="Times New Roman" w:cs="Times New Roman"/>
          <w:lang w:eastAsia="es-MX"/>
        </w:rPr>
        <w:t xml:space="preserve">imagen: </w:t>
      </w:r>
      <w:hyperlink r:id="rId4" w:history="1">
        <w:r w:rsidR="00B722A5" w:rsidRPr="00F0066D">
          <w:rPr>
            <w:rStyle w:val="Hipervnculo"/>
            <w:rFonts w:ascii="Times New Roman" w:eastAsia="Times New Roman" w:hAnsi="Times New Roman" w:cs="Times New Roman"/>
            <w:lang w:eastAsia="es-MX"/>
          </w:rPr>
          <w:t>http://quintopisoweb.com/pruebas/comision/2022/DDHHJUL/img/forensic/selva-detectada.jpg</w:t>
        </w:r>
      </w:hyperlink>
      <w:r w:rsidR="00B722A5">
        <w:rPr>
          <w:rFonts w:ascii="Times New Roman" w:eastAsia="Times New Roman" w:hAnsi="Times New Roman" w:cs="Times New Roman"/>
          <w:lang w:eastAsia="es-MX"/>
        </w:rPr>
        <w:t xml:space="preserve"> </w:t>
      </w:r>
    </w:p>
    <w:p w14:paraId="49B82314" w14:textId="3A20C4A8" w:rsidR="000934A5" w:rsidRPr="000934A5" w:rsidRDefault="000934A5" w:rsidP="000934A5">
      <w:pPr>
        <w:rPr>
          <w:rFonts w:ascii="Times New Roman" w:eastAsia="Times New Roman" w:hAnsi="Times New Roman" w:cs="Times New Roman"/>
          <w:lang w:eastAsia="es-MX"/>
        </w:rPr>
      </w:pPr>
      <w:r w:rsidRPr="000934A5">
        <w:rPr>
          <w:rFonts w:ascii="Times New Roman" w:eastAsia="Times New Roman" w:hAnsi="Times New Roman" w:cs="Times New Roman"/>
          <w:lang w:eastAsia="es-MX"/>
        </w:rPr>
        <w:br/>
      </w:r>
      <w:r w:rsidRPr="000934A5">
        <w:rPr>
          <w:rFonts w:ascii="Times New Roman" w:eastAsia="Times New Roman" w:hAnsi="Times New Roman" w:cs="Times New Roman"/>
          <w:b/>
          <w:bCs/>
          <w:lang w:eastAsia="es-MX"/>
        </w:rPr>
        <w:t>Las cajas negras de la desaparición forzada</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br/>
      </w:r>
      <w:r w:rsidR="00B41CDB" w:rsidRPr="00B41CDB">
        <w:rPr>
          <w:rFonts w:ascii="Times New Roman" w:eastAsia="Times New Roman" w:hAnsi="Times New Roman" w:cs="Times New Roman"/>
          <w:lang w:eastAsia="es-MX"/>
        </w:rPr>
        <w:t>En lugar de enfocarnos en el combate entre la guerrilla y las fuerzas armadas en el Palacio, nos concentramos en lo que le sucede a un grupo de rehenes -trabajadores de la cafetería, visitantes, guerrilleros y jueces- que fueron clasificados como “especiales” o “sospechosos”.</w:t>
      </w:r>
    </w:p>
    <w:p w14:paraId="382690A1" w14:textId="77777777" w:rsidR="000934A5" w:rsidRPr="000934A5" w:rsidRDefault="000934A5" w:rsidP="000934A5">
      <w:pPr>
        <w:rPr>
          <w:rFonts w:ascii="Times New Roman" w:eastAsia="Times New Roman" w:hAnsi="Times New Roman" w:cs="Times New Roman"/>
          <w:lang w:eastAsia="es-MX"/>
        </w:rPr>
      </w:pPr>
    </w:p>
    <w:p w14:paraId="3A874C93" w14:textId="36510AB3" w:rsidR="000934A5" w:rsidRDefault="000934A5" w:rsidP="000934A5">
      <w:pPr>
        <w:rPr>
          <w:rFonts w:ascii="Times New Roman" w:eastAsia="Times New Roman" w:hAnsi="Times New Roman" w:cs="Times New Roman"/>
          <w:lang w:eastAsia="es-MX"/>
        </w:rPr>
      </w:pPr>
      <w:r w:rsidRPr="000934A5">
        <w:rPr>
          <w:rFonts w:ascii="Times New Roman" w:eastAsia="Times New Roman" w:hAnsi="Times New Roman" w:cs="Times New Roman"/>
          <w:lang w:eastAsia="es-MX"/>
        </w:rPr>
        <w:t>imagen:</w:t>
      </w:r>
    </w:p>
    <w:p w14:paraId="5E14420D" w14:textId="0134CF37" w:rsidR="00B722A5" w:rsidRPr="000934A5" w:rsidRDefault="00B722A5" w:rsidP="000934A5">
      <w:pPr>
        <w:rPr>
          <w:rFonts w:ascii="Times New Roman" w:eastAsia="Times New Roman" w:hAnsi="Times New Roman" w:cs="Times New Roman"/>
          <w:lang w:eastAsia="es-MX"/>
        </w:rPr>
      </w:pPr>
      <w:hyperlink r:id="rId5" w:history="1">
        <w:r w:rsidRPr="00F0066D">
          <w:rPr>
            <w:rStyle w:val="Hipervnculo"/>
            <w:rFonts w:ascii="Times New Roman" w:eastAsia="Times New Roman" w:hAnsi="Times New Roman" w:cs="Times New Roman"/>
            <w:lang w:eastAsia="es-MX"/>
          </w:rPr>
          <w:t>http://quintopisoweb.com/pruebas/comision/2022/DDHHJUL/img/forensic/palacio-entrada.png</w:t>
        </w:r>
      </w:hyperlink>
      <w:r>
        <w:rPr>
          <w:rFonts w:ascii="Times New Roman" w:eastAsia="Times New Roman" w:hAnsi="Times New Roman" w:cs="Times New Roman"/>
          <w:lang w:eastAsia="es-MX"/>
        </w:rPr>
        <w:t xml:space="preserve"> </w:t>
      </w:r>
    </w:p>
    <w:p w14:paraId="7391864E" w14:textId="77777777" w:rsidR="000934A5" w:rsidRPr="000934A5" w:rsidRDefault="000934A5" w:rsidP="000934A5">
      <w:pPr>
        <w:rPr>
          <w:rFonts w:ascii="Times New Roman" w:eastAsia="Times New Roman" w:hAnsi="Times New Roman" w:cs="Times New Roman"/>
          <w:lang w:eastAsia="es-MX"/>
        </w:rPr>
      </w:pPr>
    </w:p>
    <w:p w14:paraId="30DA558C" w14:textId="2B1CE808" w:rsidR="000934A5" w:rsidRPr="000934A5" w:rsidRDefault="000934A5" w:rsidP="000934A5">
      <w:pPr>
        <w:rPr>
          <w:rFonts w:ascii="Times New Roman" w:eastAsia="Times New Roman" w:hAnsi="Times New Roman" w:cs="Times New Roman"/>
          <w:lang w:eastAsia="es-MX"/>
        </w:rPr>
      </w:pPr>
      <w:r w:rsidRPr="000934A5">
        <w:rPr>
          <w:rFonts w:ascii="Times New Roman" w:eastAsia="Times New Roman" w:hAnsi="Times New Roman" w:cs="Times New Roman"/>
          <w:lang w:eastAsia="es-MX"/>
        </w:rPr>
        <w:br/>
      </w:r>
      <w:r w:rsidRPr="000934A5">
        <w:rPr>
          <w:rFonts w:ascii="Times New Roman" w:eastAsia="Times New Roman" w:hAnsi="Times New Roman" w:cs="Times New Roman"/>
          <w:b/>
          <w:bCs/>
          <w:lang w:eastAsia="es-MX"/>
        </w:rPr>
        <w:t>Despojo y memoria de la tierra</w:t>
      </w:r>
      <w:r w:rsidRPr="000934A5">
        <w:rPr>
          <w:rFonts w:ascii="Times New Roman" w:eastAsia="Times New Roman" w:hAnsi="Times New Roman" w:cs="Times New Roman"/>
          <w:lang w:eastAsia="es-MX"/>
        </w:rPr>
        <w:br/>
      </w:r>
      <w:r w:rsidRPr="000934A5">
        <w:rPr>
          <w:rFonts w:ascii="Times New Roman" w:eastAsia="Times New Roman" w:hAnsi="Times New Roman" w:cs="Times New Roman"/>
          <w:lang w:eastAsia="es-MX"/>
        </w:rPr>
        <w:br/>
        <w:t>En esta investigación la violencia contra las personas y la violencia contra la tierra van de la mano. Analizamos los mecanismos del despojo en el corregimiento de Nueva Colonia, municipio de Turbo, en el Urabá antioqueño</w:t>
      </w:r>
      <w:r w:rsidR="00B41CDB">
        <w:rPr>
          <w:rFonts w:ascii="Times New Roman" w:eastAsia="Times New Roman" w:hAnsi="Times New Roman" w:cs="Times New Roman"/>
          <w:lang w:eastAsia="es-MX"/>
        </w:rPr>
        <w:t>.</w:t>
      </w:r>
    </w:p>
    <w:p w14:paraId="4310B566" w14:textId="77777777" w:rsidR="000934A5" w:rsidRPr="000934A5" w:rsidRDefault="000934A5" w:rsidP="000934A5">
      <w:pPr>
        <w:rPr>
          <w:rFonts w:ascii="Times New Roman" w:eastAsia="Times New Roman" w:hAnsi="Times New Roman" w:cs="Times New Roman"/>
          <w:lang w:eastAsia="es-MX"/>
        </w:rPr>
      </w:pPr>
    </w:p>
    <w:p w14:paraId="730BE637" w14:textId="250B2558" w:rsidR="000934A5" w:rsidRPr="000934A5" w:rsidRDefault="000934A5" w:rsidP="000934A5">
      <w:pPr>
        <w:rPr>
          <w:rFonts w:ascii="Times New Roman" w:eastAsia="Times New Roman" w:hAnsi="Times New Roman" w:cs="Times New Roman"/>
          <w:lang w:eastAsia="es-MX"/>
        </w:rPr>
      </w:pPr>
      <w:r w:rsidRPr="000934A5">
        <w:rPr>
          <w:rFonts w:ascii="Times New Roman" w:eastAsia="Times New Roman" w:hAnsi="Times New Roman" w:cs="Times New Roman"/>
          <w:lang w:eastAsia="es-MX"/>
        </w:rPr>
        <w:t xml:space="preserve">imagen: </w:t>
      </w:r>
      <w:hyperlink r:id="rId6" w:history="1">
        <w:r w:rsidR="00B722A5" w:rsidRPr="00F0066D">
          <w:rPr>
            <w:rStyle w:val="Hipervnculo"/>
            <w:rFonts w:ascii="Times New Roman" w:eastAsia="Times New Roman" w:hAnsi="Times New Roman" w:cs="Times New Roman"/>
            <w:lang w:eastAsia="es-MX"/>
          </w:rPr>
          <w:t>http://quintopisoweb.com/pruebas/comision/2022/DDHHJUL/img/forensic/landingpagebanner.jpg</w:t>
        </w:r>
      </w:hyperlink>
      <w:r w:rsidR="00B722A5">
        <w:rPr>
          <w:rFonts w:ascii="Times New Roman" w:eastAsia="Times New Roman" w:hAnsi="Times New Roman" w:cs="Times New Roman"/>
          <w:lang w:eastAsia="es-MX"/>
        </w:rPr>
        <w:t xml:space="preserve"> </w:t>
      </w:r>
    </w:p>
    <w:p w14:paraId="2A8BB5DB" w14:textId="77777777" w:rsidR="000934A5" w:rsidRPr="000934A5" w:rsidRDefault="000934A5" w:rsidP="000934A5">
      <w:pPr>
        <w:rPr>
          <w:rFonts w:ascii="Times New Roman" w:eastAsia="Times New Roman" w:hAnsi="Times New Roman" w:cs="Times New Roman"/>
          <w:lang w:eastAsia="es-MX"/>
        </w:rPr>
      </w:pPr>
    </w:p>
    <w:p w14:paraId="4CCC5F5C" w14:textId="7C55C2B7" w:rsidR="000934A5" w:rsidRDefault="000934A5" w:rsidP="000934A5">
      <w:pPr>
        <w:rPr>
          <w:rFonts w:ascii="Times New Roman" w:eastAsia="Times New Roman" w:hAnsi="Times New Roman" w:cs="Times New Roman"/>
          <w:lang w:eastAsia="es-MX"/>
        </w:rPr>
      </w:pPr>
    </w:p>
    <w:p w14:paraId="011BDD9F" w14:textId="7446D731" w:rsidR="00DD069A" w:rsidRPr="00C56BC8" w:rsidRDefault="00C56BC8" w:rsidP="000934A5">
      <w:pPr>
        <w:rPr>
          <w:rFonts w:ascii="Times New Roman" w:eastAsia="Times New Roman" w:hAnsi="Times New Roman" w:cs="Times New Roman"/>
          <w:b/>
          <w:bCs/>
          <w:lang w:eastAsia="es-MX"/>
        </w:rPr>
      </w:pPr>
      <w:r w:rsidRPr="00C56BC8">
        <w:rPr>
          <w:rFonts w:ascii="Times New Roman" w:eastAsia="Times New Roman" w:hAnsi="Times New Roman" w:cs="Times New Roman"/>
          <w:b/>
          <w:bCs/>
          <w:lang w:eastAsia="es-MX"/>
        </w:rPr>
        <w:t>Experiencias de la exposición</w:t>
      </w:r>
    </w:p>
    <w:p w14:paraId="745F60DC" w14:textId="0A13DAD3" w:rsidR="00DD069A" w:rsidRDefault="00DD069A" w:rsidP="000934A5">
      <w:pPr>
        <w:rPr>
          <w:rFonts w:ascii="Times New Roman" w:eastAsia="Times New Roman" w:hAnsi="Times New Roman" w:cs="Times New Roman"/>
          <w:lang w:eastAsia="es-MX"/>
        </w:rPr>
      </w:pPr>
    </w:p>
    <w:p w14:paraId="4C5C68C7" w14:textId="77777777" w:rsidR="00C56BC8" w:rsidRPr="00C56BC8" w:rsidRDefault="00C56BC8" w:rsidP="00C56BC8">
      <w:pPr>
        <w:rPr>
          <w:rFonts w:ascii="Times New Roman" w:eastAsia="Times New Roman" w:hAnsi="Times New Roman" w:cs="Times New Roman"/>
          <w:lang w:eastAsia="es-MX"/>
        </w:rPr>
      </w:pPr>
      <w:r w:rsidRPr="00C56BC8">
        <w:rPr>
          <w:rFonts w:ascii="Times New Roman" w:eastAsia="Times New Roman" w:hAnsi="Times New Roman" w:cs="Times New Roman"/>
          <w:lang w:eastAsia="es-MX"/>
        </w:rPr>
        <w:t xml:space="preserve">Desde su inauguración al público nacional e internacional, Huellas de Desaparición ha sido un laboratorio para la creación e implementación de espacios pedagógicos y académicos, que sirven para facilitar la enseñanza, el aprendizaje, la comprensión y el diálogo de los diferentes hallazgos y resultados de la investigación. </w:t>
      </w:r>
    </w:p>
    <w:p w14:paraId="26D6608B" w14:textId="09428340" w:rsidR="00B722A5" w:rsidRDefault="00B722A5">
      <w:pPr>
        <w:rPr>
          <w:rFonts w:ascii="Times New Roman" w:eastAsia="Times New Roman" w:hAnsi="Times New Roman" w:cs="Times New Roman"/>
          <w:lang w:eastAsia="es-MX"/>
        </w:rPr>
      </w:pPr>
    </w:p>
    <w:p w14:paraId="76F7BBBD" w14:textId="097A2D77" w:rsidR="00B722A5" w:rsidRDefault="007304D7">
      <w:r>
        <w:rPr>
          <w:rFonts w:ascii="Times New Roman" w:eastAsia="Times New Roman" w:hAnsi="Times New Roman" w:cs="Times New Roman"/>
          <w:lang w:eastAsia="es-MX"/>
        </w:rPr>
        <w:t xml:space="preserve">Imagen: va adjunta en el correo. </w:t>
      </w:r>
      <w:r w:rsidR="00B722A5">
        <w:t xml:space="preserve"> </w:t>
      </w:r>
    </w:p>
    <w:sectPr w:rsidR="00B722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A5"/>
    <w:rsid w:val="000934A5"/>
    <w:rsid w:val="0032332D"/>
    <w:rsid w:val="00370B7D"/>
    <w:rsid w:val="005177A4"/>
    <w:rsid w:val="00656C45"/>
    <w:rsid w:val="007304D7"/>
    <w:rsid w:val="00B41CDB"/>
    <w:rsid w:val="00B722A5"/>
    <w:rsid w:val="00C56BC8"/>
    <w:rsid w:val="00DD06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8167"/>
  <w15:chartTrackingRefBased/>
  <w15:docId w15:val="{D25EA7B0-4F0D-F340-A18F-88F94582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22A5"/>
    <w:rPr>
      <w:color w:val="0563C1" w:themeColor="hyperlink"/>
      <w:u w:val="single"/>
    </w:rPr>
  </w:style>
  <w:style w:type="character" w:styleId="Mencinsinresolver">
    <w:name w:val="Unresolved Mention"/>
    <w:basedOn w:val="Fuentedeprrafopredeter"/>
    <w:uiPriority w:val="99"/>
    <w:semiHidden/>
    <w:unhideWhenUsed/>
    <w:rsid w:val="00B7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9692">
      <w:bodyDiv w:val="1"/>
      <w:marLeft w:val="0"/>
      <w:marRight w:val="0"/>
      <w:marTop w:val="0"/>
      <w:marBottom w:val="0"/>
      <w:divBdr>
        <w:top w:val="none" w:sz="0" w:space="0" w:color="auto"/>
        <w:left w:val="none" w:sz="0" w:space="0" w:color="auto"/>
        <w:bottom w:val="none" w:sz="0" w:space="0" w:color="auto"/>
        <w:right w:val="none" w:sz="0" w:space="0" w:color="auto"/>
      </w:divBdr>
      <w:divsChild>
        <w:div w:id="815534548">
          <w:marLeft w:val="-180"/>
          <w:marRight w:val="0"/>
          <w:marTop w:val="0"/>
          <w:marBottom w:val="0"/>
          <w:divBdr>
            <w:top w:val="none" w:sz="0" w:space="0" w:color="auto"/>
            <w:left w:val="none" w:sz="0" w:space="0" w:color="auto"/>
            <w:bottom w:val="none" w:sz="0" w:space="0" w:color="auto"/>
            <w:right w:val="none" w:sz="0" w:space="0" w:color="auto"/>
          </w:divBdr>
        </w:div>
      </w:divsChild>
    </w:div>
    <w:div w:id="426119024">
      <w:bodyDiv w:val="1"/>
      <w:marLeft w:val="0"/>
      <w:marRight w:val="0"/>
      <w:marTop w:val="0"/>
      <w:marBottom w:val="0"/>
      <w:divBdr>
        <w:top w:val="none" w:sz="0" w:space="0" w:color="auto"/>
        <w:left w:val="none" w:sz="0" w:space="0" w:color="auto"/>
        <w:bottom w:val="none" w:sz="0" w:space="0" w:color="auto"/>
        <w:right w:val="none" w:sz="0" w:space="0" w:color="auto"/>
      </w:divBdr>
    </w:div>
    <w:div w:id="1198087298">
      <w:bodyDiv w:val="1"/>
      <w:marLeft w:val="0"/>
      <w:marRight w:val="0"/>
      <w:marTop w:val="0"/>
      <w:marBottom w:val="0"/>
      <w:divBdr>
        <w:top w:val="none" w:sz="0" w:space="0" w:color="auto"/>
        <w:left w:val="none" w:sz="0" w:space="0" w:color="auto"/>
        <w:bottom w:val="none" w:sz="0" w:space="0" w:color="auto"/>
        <w:right w:val="none" w:sz="0" w:space="0" w:color="auto"/>
      </w:divBdr>
    </w:div>
    <w:div w:id="1401170810">
      <w:bodyDiv w:val="1"/>
      <w:marLeft w:val="0"/>
      <w:marRight w:val="0"/>
      <w:marTop w:val="0"/>
      <w:marBottom w:val="0"/>
      <w:divBdr>
        <w:top w:val="none" w:sz="0" w:space="0" w:color="auto"/>
        <w:left w:val="none" w:sz="0" w:space="0" w:color="auto"/>
        <w:bottom w:val="none" w:sz="0" w:space="0" w:color="auto"/>
        <w:right w:val="none" w:sz="0" w:space="0" w:color="auto"/>
      </w:divBdr>
      <w:divsChild>
        <w:div w:id="1357534472">
          <w:marLeft w:val="0"/>
          <w:marRight w:val="0"/>
          <w:marTop w:val="0"/>
          <w:marBottom w:val="0"/>
          <w:divBdr>
            <w:top w:val="none" w:sz="0" w:space="0" w:color="auto"/>
            <w:left w:val="none" w:sz="0" w:space="0" w:color="auto"/>
            <w:bottom w:val="none" w:sz="0" w:space="0" w:color="auto"/>
            <w:right w:val="none" w:sz="0" w:space="0" w:color="auto"/>
          </w:divBdr>
        </w:div>
        <w:div w:id="1009794576">
          <w:marLeft w:val="0"/>
          <w:marRight w:val="0"/>
          <w:marTop w:val="0"/>
          <w:marBottom w:val="0"/>
          <w:divBdr>
            <w:top w:val="none" w:sz="0" w:space="0" w:color="auto"/>
            <w:left w:val="none" w:sz="0" w:space="0" w:color="auto"/>
            <w:bottom w:val="none" w:sz="0" w:space="0" w:color="auto"/>
            <w:right w:val="none" w:sz="0" w:space="0" w:color="auto"/>
          </w:divBdr>
        </w:div>
        <w:div w:id="19401358">
          <w:marLeft w:val="0"/>
          <w:marRight w:val="0"/>
          <w:marTop w:val="0"/>
          <w:marBottom w:val="0"/>
          <w:divBdr>
            <w:top w:val="none" w:sz="0" w:space="0" w:color="auto"/>
            <w:left w:val="none" w:sz="0" w:space="0" w:color="auto"/>
            <w:bottom w:val="none" w:sz="0" w:space="0" w:color="auto"/>
            <w:right w:val="none" w:sz="0" w:space="0" w:color="auto"/>
          </w:divBdr>
        </w:div>
        <w:div w:id="89663534">
          <w:marLeft w:val="0"/>
          <w:marRight w:val="0"/>
          <w:marTop w:val="0"/>
          <w:marBottom w:val="0"/>
          <w:divBdr>
            <w:top w:val="none" w:sz="0" w:space="0" w:color="auto"/>
            <w:left w:val="none" w:sz="0" w:space="0" w:color="auto"/>
            <w:bottom w:val="none" w:sz="0" w:space="0" w:color="auto"/>
            <w:right w:val="none" w:sz="0" w:space="0" w:color="auto"/>
          </w:divBdr>
        </w:div>
        <w:div w:id="182088277">
          <w:marLeft w:val="0"/>
          <w:marRight w:val="0"/>
          <w:marTop w:val="0"/>
          <w:marBottom w:val="0"/>
          <w:divBdr>
            <w:top w:val="none" w:sz="0" w:space="0" w:color="auto"/>
            <w:left w:val="none" w:sz="0" w:space="0" w:color="auto"/>
            <w:bottom w:val="none" w:sz="0" w:space="0" w:color="auto"/>
            <w:right w:val="none" w:sz="0" w:space="0" w:color="auto"/>
          </w:divBdr>
        </w:div>
        <w:div w:id="1160345520">
          <w:marLeft w:val="0"/>
          <w:marRight w:val="0"/>
          <w:marTop w:val="0"/>
          <w:marBottom w:val="0"/>
          <w:divBdr>
            <w:top w:val="none" w:sz="0" w:space="0" w:color="auto"/>
            <w:left w:val="none" w:sz="0" w:space="0" w:color="auto"/>
            <w:bottom w:val="none" w:sz="0" w:space="0" w:color="auto"/>
            <w:right w:val="none" w:sz="0" w:space="0" w:color="auto"/>
          </w:divBdr>
        </w:div>
        <w:div w:id="1490904569">
          <w:marLeft w:val="0"/>
          <w:marRight w:val="0"/>
          <w:marTop w:val="0"/>
          <w:marBottom w:val="0"/>
          <w:divBdr>
            <w:top w:val="none" w:sz="0" w:space="0" w:color="auto"/>
            <w:left w:val="none" w:sz="0" w:space="0" w:color="auto"/>
            <w:bottom w:val="none" w:sz="0" w:space="0" w:color="auto"/>
            <w:right w:val="none" w:sz="0" w:space="0" w:color="auto"/>
          </w:divBdr>
        </w:div>
        <w:div w:id="435517430">
          <w:marLeft w:val="0"/>
          <w:marRight w:val="0"/>
          <w:marTop w:val="0"/>
          <w:marBottom w:val="0"/>
          <w:divBdr>
            <w:top w:val="none" w:sz="0" w:space="0" w:color="auto"/>
            <w:left w:val="none" w:sz="0" w:space="0" w:color="auto"/>
            <w:bottom w:val="none" w:sz="0" w:space="0" w:color="auto"/>
            <w:right w:val="none" w:sz="0" w:space="0" w:color="auto"/>
          </w:divBdr>
        </w:div>
        <w:div w:id="896237167">
          <w:marLeft w:val="0"/>
          <w:marRight w:val="0"/>
          <w:marTop w:val="0"/>
          <w:marBottom w:val="0"/>
          <w:divBdr>
            <w:top w:val="none" w:sz="0" w:space="0" w:color="auto"/>
            <w:left w:val="none" w:sz="0" w:space="0" w:color="auto"/>
            <w:bottom w:val="none" w:sz="0" w:space="0" w:color="auto"/>
            <w:right w:val="none" w:sz="0" w:space="0" w:color="auto"/>
          </w:divBdr>
        </w:div>
        <w:div w:id="462313957">
          <w:marLeft w:val="0"/>
          <w:marRight w:val="0"/>
          <w:marTop w:val="0"/>
          <w:marBottom w:val="0"/>
          <w:divBdr>
            <w:top w:val="none" w:sz="0" w:space="0" w:color="auto"/>
            <w:left w:val="none" w:sz="0" w:space="0" w:color="auto"/>
            <w:bottom w:val="none" w:sz="0" w:space="0" w:color="auto"/>
            <w:right w:val="none" w:sz="0" w:space="0" w:color="auto"/>
          </w:divBdr>
        </w:div>
        <w:div w:id="1426728559">
          <w:marLeft w:val="0"/>
          <w:marRight w:val="0"/>
          <w:marTop w:val="0"/>
          <w:marBottom w:val="0"/>
          <w:divBdr>
            <w:top w:val="none" w:sz="0" w:space="0" w:color="auto"/>
            <w:left w:val="none" w:sz="0" w:space="0" w:color="auto"/>
            <w:bottom w:val="none" w:sz="0" w:space="0" w:color="auto"/>
            <w:right w:val="none" w:sz="0" w:space="0" w:color="auto"/>
          </w:divBdr>
        </w:div>
        <w:div w:id="1997341112">
          <w:marLeft w:val="0"/>
          <w:marRight w:val="0"/>
          <w:marTop w:val="0"/>
          <w:marBottom w:val="0"/>
          <w:divBdr>
            <w:top w:val="none" w:sz="0" w:space="0" w:color="auto"/>
            <w:left w:val="none" w:sz="0" w:space="0" w:color="auto"/>
            <w:bottom w:val="none" w:sz="0" w:space="0" w:color="auto"/>
            <w:right w:val="none" w:sz="0" w:space="0" w:color="auto"/>
          </w:divBdr>
        </w:div>
        <w:div w:id="1866554730">
          <w:marLeft w:val="0"/>
          <w:marRight w:val="0"/>
          <w:marTop w:val="0"/>
          <w:marBottom w:val="0"/>
          <w:divBdr>
            <w:top w:val="none" w:sz="0" w:space="0" w:color="auto"/>
            <w:left w:val="none" w:sz="0" w:space="0" w:color="auto"/>
            <w:bottom w:val="none" w:sz="0" w:space="0" w:color="auto"/>
            <w:right w:val="none" w:sz="0" w:space="0" w:color="auto"/>
          </w:divBdr>
        </w:div>
        <w:div w:id="1194928929">
          <w:marLeft w:val="0"/>
          <w:marRight w:val="0"/>
          <w:marTop w:val="0"/>
          <w:marBottom w:val="0"/>
          <w:divBdr>
            <w:top w:val="none" w:sz="0" w:space="0" w:color="auto"/>
            <w:left w:val="none" w:sz="0" w:space="0" w:color="auto"/>
            <w:bottom w:val="none" w:sz="0" w:space="0" w:color="auto"/>
            <w:right w:val="none" w:sz="0" w:space="0" w:color="auto"/>
          </w:divBdr>
        </w:div>
        <w:div w:id="943149887">
          <w:marLeft w:val="0"/>
          <w:marRight w:val="0"/>
          <w:marTop w:val="0"/>
          <w:marBottom w:val="0"/>
          <w:divBdr>
            <w:top w:val="none" w:sz="0" w:space="0" w:color="auto"/>
            <w:left w:val="none" w:sz="0" w:space="0" w:color="auto"/>
            <w:bottom w:val="none" w:sz="0" w:space="0" w:color="auto"/>
            <w:right w:val="none" w:sz="0" w:space="0" w:color="auto"/>
          </w:divBdr>
        </w:div>
        <w:div w:id="1270351120">
          <w:marLeft w:val="0"/>
          <w:marRight w:val="0"/>
          <w:marTop w:val="0"/>
          <w:marBottom w:val="0"/>
          <w:divBdr>
            <w:top w:val="none" w:sz="0" w:space="0" w:color="auto"/>
            <w:left w:val="none" w:sz="0" w:space="0" w:color="auto"/>
            <w:bottom w:val="none" w:sz="0" w:space="0" w:color="auto"/>
            <w:right w:val="none" w:sz="0" w:space="0" w:color="auto"/>
          </w:divBdr>
        </w:div>
        <w:div w:id="769348605">
          <w:marLeft w:val="0"/>
          <w:marRight w:val="0"/>
          <w:marTop w:val="0"/>
          <w:marBottom w:val="0"/>
          <w:divBdr>
            <w:top w:val="none" w:sz="0" w:space="0" w:color="auto"/>
            <w:left w:val="none" w:sz="0" w:space="0" w:color="auto"/>
            <w:bottom w:val="none" w:sz="0" w:space="0" w:color="auto"/>
            <w:right w:val="none" w:sz="0" w:space="0" w:color="auto"/>
          </w:divBdr>
        </w:div>
        <w:div w:id="860314057">
          <w:marLeft w:val="0"/>
          <w:marRight w:val="0"/>
          <w:marTop w:val="0"/>
          <w:marBottom w:val="0"/>
          <w:divBdr>
            <w:top w:val="none" w:sz="0" w:space="0" w:color="auto"/>
            <w:left w:val="none" w:sz="0" w:space="0" w:color="auto"/>
            <w:bottom w:val="none" w:sz="0" w:space="0" w:color="auto"/>
            <w:right w:val="none" w:sz="0" w:space="0" w:color="auto"/>
          </w:divBdr>
        </w:div>
        <w:div w:id="688140563">
          <w:marLeft w:val="0"/>
          <w:marRight w:val="0"/>
          <w:marTop w:val="0"/>
          <w:marBottom w:val="0"/>
          <w:divBdr>
            <w:top w:val="none" w:sz="0" w:space="0" w:color="auto"/>
            <w:left w:val="none" w:sz="0" w:space="0" w:color="auto"/>
            <w:bottom w:val="none" w:sz="0" w:space="0" w:color="auto"/>
            <w:right w:val="none" w:sz="0" w:space="0" w:color="auto"/>
          </w:divBdr>
        </w:div>
        <w:div w:id="1084260159">
          <w:marLeft w:val="0"/>
          <w:marRight w:val="0"/>
          <w:marTop w:val="0"/>
          <w:marBottom w:val="0"/>
          <w:divBdr>
            <w:top w:val="none" w:sz="0" w:space="0" w:color="auto"/>
            <w:left w:val="none" w:sz="0" w:space="0" w:color="auto"/>
            <w:bottom w:val="none" w:sz="0" w:space="0" w:color="auto"/>
            <w:right w:val="none" w:sz="0" w:space="0" w:color="auto"/>
          </w:divBdr>
        </w:div>
      </w:divsChild>
    </w:div>
    <w:div w:id="1440956345">
      <w:bodyDiv w:val="1"/>
      <w:marLeft w:val="0"/>
      <w:marRight w:val="0"/>
      <w:marTop w:val="0"/>
      <w:marBottom w:val="0"/>
      <w:divBdr>
        <w:top w:val="none" w:sz="0" w:space="0" w:color="auto"/>
        <w:left w:val="none" w:sz="0" w:space="0" w:color="auto"/>
        <w:bottom w:val="none" w:sz="0" w:space="0" w:color="auto"/>
        <w:right w:val="none" w:sz="0" w:space="0" w:color="auto"/>
      </w:divBdr>
    </w:div>
    <w:div w:id="155392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quintopisoweb.com/pruebas/comision/2022/DDHHJUL/img/forensic/landingpagebanner.jpg" TargetMode="External"/><Relationship Id="rId5" Type="http://schemas.openxmlformats.org/officeDocument/2006/relationships/hyperlink" Target="http://quintopisoweb.com/pruebas/comision/2022/DDHHJUL/img/forensic/palacio-entrada.png" TargetMode="External"/><Relationship Id="rId4" Type="http://schemas.openxmlformats.org/officeDocument/2006/relationships/hyperlink" Target="http://quintopisoweb.com/pruebas/comision/2022/DDHHJUL/img/forensic/selva-detectada.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1432</Words>
  <Characters>7880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Salomón Echavarría</dc:creator>
  <cp:keywords/>
  <dc:description/>
  <cp:lastModifiedBy>Salomón Echavarría</cp:lastModifiedBy>
  <cp:revision>5</cp:revision>
  <dcterms:created xsi:type="dcterms:W3CDTF">2022-08-09T18:01:00Z</dcterms:created>
  <dcterms:modified xsi:type="dcterms:W3CDTF">2022-08-09T18:29:00Z</dcterms:modified>
</cp:coreProperties>
</file>