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95688" w14:textId="77777777" w:rsidR="00981296" w:rsidRPr="009D1394" w:rsidRDefault="00981296">
      <w:pPr>
        <w:pStyle w:val="TitleCover"/>
        <w:spacing w:after="240"/>
        <w:jc w:val="right"/>
        <w:rPr>
          <w:rFonts w:ascii="Arial" w:hAnsi="Arial" w:cs="Arial"/>
          <w:sz w:val="52"/>
        </w:rPr>
      </w:pPr>
      <w:bookmarkStart w:id="0" w:name="_Toc523878296"/>
      <w:bookmarkStart w:id="1" w:name="_Toc521978636"/>
    </w:p>
    <w:p w14:paraId="7B797F9C" w14:textId="77777777" w:rsidR="00981296" w:rsidRPr="009D1394" w:rsidRDefault="00981296">
      <w:pPr>
        <w:pStyle w:val="TitleCover"/>
        <w:spacing w:after="240"/>
        <w:jc w:val="right"/>
        <w:rPr>
          <w:rFonts w:ascii="Arial" w:hAnsi="Arial" w:cs="Arial"/>
          <w:sz w:val="52"/>
        </w:rPr>
      </w:pPr>
    </w:p>
    <w:p w14:paraId="7F218C90" w14:textId="77777777" w:rsidR="00981296" w:rsidRPr="009D1394" w:rsidRDefault="00981296">
      <w:pPr>
        <w:pStyle w:val="TitleCover"/>
        <w:spacing w:after="240"/>
        <w:jc w:val="right"/>
        <w:rPr>
          <w:rFonts w:ascii="Arial" w:hAnsi="Arial" w:cs="Arial"/>
          <w:sz w:val="52"/>
        </w:rPr>
      </w:pPr>
    </w:p>
    <w:p w14:paraId="451A6B1F" w14:textId="77777777" w:rsidR="00981296" w:rsidRPr="009D1394" w:rsidRDefault="00981296">
      <w:pPr>
        <w:pStyle w:val="TitleCover"/>
        <w:spacing w:after="240"/>
        <w:jc w:val="right"/>
        <w:rPr>
          <w:rFonts w:ascii="Arial" w:hAnsi="Arial" w:cs="Arial"/>
          <w:sz w:val="52"/>
        </w:rPr>
      </w:pPr>
    </w:p>
    <w:p w14:paraId="218C5303" w14:textId="77777777" w:rsidR="00981296" w:rsidRPr="009D1394" w:rsidRDefault="00981296">
      <w:pPr>
        <w:rPr>
          <w:rFonts w:ascii="Arial" w:hAnsi="Arial" w:cs="Arial"/>
        </w:rPr>
      </w:pPr>
    </w:p>
    <w:p w14:paraId="1F597042" w14:textId="296BE105" w:rsidR="00981296" w:rsidRPr="009D1394" w:rsidRDefault="00AE3E51">
      <w:pPr>
        <w:pStyle w:val="Title"/>
        <w:jc w:val="right"/>
        <w:rPr>
          <w:rFonts w:ascii="Arial" w:hAnsi="Arial" w:cs="Arial"/>
          <w:i/>
          <w:color w:val="0000FF"/>
          <w:sz w:val="40"/>
          <w:szCs w:val="40"/>
        </w:rPr>
      </w:pPr>
      <w:r>
        <w:rPr>
          <w:rFonts w:ascii="Arial" w:hAnsi="Arial" w:cs="Arial"/>
          <w:i/>
          <w:color w:val="0000FF"/>
          <w:sz w:val="40"/>
          <w:szCs w:val="40"/>
        </w:rPr>
        <w:t>Movie Rental Application</w:t>
      </w:r>
    </w:p>
    <w:p w14:paraId="45346978" w14:textId="77777777" w:rsidR="00981296" w:rsidRPr="009D1394" w:rsidRDefault="000D48FC">
      <w:pPr>
        <w:pStyle w:val="Title"/>
        <w:pBdr>
          <w:bottom w:val="single" w:sz="4" w:space="1" w:color="auto"/>
        </w:pBdr>
        <w:jc w:val="right"/>
        <w:rPr>
          <w:rFonts w:ascii="Arial" w:hAnsi="Arial" w:cs="Arial"/>
          <w:sz w:val="40"/>
          <w:szCs w:val="40"/>
        </w:rPr>
      </w:pPr>
      <w:r w:rsidRPr="009D1394">
        <w:rPr>
          <w:rFonts w:ascii="Arial" w:hAnsi="Arial" w:cs="Arial"/>
          <w:sz w:val="40"/>
          <w:szCs w:val="40"/>
        </w:rPr>
        <w:fldChar w:fldCharType="begin"/>
      </w:r>
      <w:r w:rsidRPr="009D1394">
        <w:rPr>
          <w:rFonts w:ascii="Arial" w:hAnsi="Arial" w:cs="Arial"/>
          <w:sz w:val="40"/>
          <w:szCs w:val="40"/>
        </w:rPr>
        <w:instrText xml:space="preserve"> DOCPROPERTY  Title  \* MERGEFORMAT </w:instrText>
      </w:r>
      <w:r w:rsidRPr="009D1394">
        <w:rPr>
          <w:rFonts w:ascii="Arial" w:hAnsi="Arial" w:cs="Arial"/>
          <w:sz w:val="40"/>
          <w:szCs w:val="40"/>
        </w:rPr>
        <w:fldChar w:fldCharType="separate"/>
      </w:r>
      <w:r w:rsidR="00EB1426" w:rsidRPr="009D1394">
        <w:rPr>
          <w:rFonts w:ascii="Arial" w:hAnsi="Arial" w:cs="Arial"/>
          <w:sz w:val="40"/>
          <w:szCs w:val="40"/>
        </w:rPr>
        <w:t>Test Summary Report</w:t>
      </w:r>
      <w:r w:rsidRPr="009D1394">
        <w:rPr>
          <w:rFonts w:ascii="Arial" w:hAnsi="Arial" w:cs="Arial"/>
          <w:sz w:val="40"/>
          <w:szCs w:val="40"/>
        </w:rPr>
        <w:fldChar w:fldCharType="end"/>
      </w:r>
    </w:p>
    <w:p w14:paraId="06BF041A" w14:textId="77777777" w:rsidR="00981296" w:rsidRDefault="00981296">
      <w:pPr>
        <w:pStyle w:val="StyleSubtitleCover2TopNoborder"/>
        <w:rPr>
          <w:rFonts w:ascii="Arial" w:hAnsi="Arial" w:cs="Arial"/>
          <w:i/>
          <w:color w:val="0000FF"/>
        </w:rPr>
      </w:pPr>
      <w:r w:rsidRPr="009D1394">
        <w:rPr>
          <w:rFonts w:ascii="Arial" w:hAnsi="Arial" w:cs="Arial"/>
          <w:lang w:val="de-DE"/>
        </w:rPr>
        <w:t xml:space="preserve">Version </w:t>
      </w:r>
      <w:r w:rsidR="00E56A0B">
        <w:rPr>
          <w:rFonts w:ascii="Arial" w:hAnsi="Arial" w:cs="Arial"/>
          <w:i/>
          <w:color w:val="0000FF"/>
        </w:rPr>
        <w:t>&lt;1.0&gt;</w:t>
      </w:r>
    </w:p>
    <w:p w14:paraId="690D1550" w14:textId="4D4D8EAE" w:rsidR="00E56A0B" w:rsidRDefault="00AE3E51">
      <w:pPr>
        <w:pStyle w:val="StyleSubtitleCover2TopNoborder"/>
        <w:rPr>
          <w:rFonts w:ascii="Arial" w:hAnsi="Arial" w:cs="Arial"/>
          <w:i/>
          <w:color w:val="0000FF"/>
        </w:rPr>
      </w:pPr>
      <w:r>
        <w:rPr>
          <w:rFonts w:ascii="Arial" w:hAnsi="Arial" w:cs="Arial"/>
          <w:i/>
          <w:color w:val="0000FF"/>
        </w:rPr>
        <w:t>12/03/2018</w:t>
      </w:r>
    </w:p>
    <w:p w14:paraId="33678FA4" w14:textId="3B7F45D7" w:rsidR="007E0FCE" w:rsidRDefault="007E0FCE">
      <w:pPr>
        <w:pStyle w:val="StyleSubtitleCover2TopNoborder"/>
        <w:rPr>
          <w:rFonts w:ascii="Arial" w:hAnsi="Arial" w:cs="Arial"/>
          <w:i/>
          <w:color w:val="0000FF"/>
        </w:rPr>
      </w:pPr>
      <w:r>
        <w:rPr>
          <w:rFonts w:ascii="Arial" w:hAnsi="Arial" w:cs="Arial"/>
          <w:i/>
          <w:color w:val="0000FF"/>
        </w:rPr>
        <w:t>Authors:</w:t>
      </w:r>
    </w:p>
    <w:p w14:paraId="1C633E8D" w14:textId="26635F59" w:rsidR="007E0FCE" w:rsidRPr="007E0FCE" w:rsidRDefault="007E0FCE" w:rsidP="007E0FCE">
      <w:pPr>
        <w:pStyle w:val="StyleSubtitleCover2TopNoborder"/>
        <w:rPr>
          <w:rFonts w:ascii="Arial" w:hAnsi="Arial" w:cs="Arial"/>
          <w:i/>
          <w:color w:val="0000FF"/>
          <w:szCs w:val="32"/>
        </w:rPr>
      </w:pPr>
      <w:r w:rsidRPr="007E0FCE">
        <w:rPr>
          <w:rFonts w:ascii="Arial" w:hAnsi="Arial" w:cs="Arial"/>
          <w:i/>
          <w:color w:val="0000FF"/>
          <w:szCs w:val="32"/>
        </w:rPr>
        <w:t xml:space="preserve">Joseph </w:t>
      </w:r>
      <w:proofErr w:type="spellStart"/>
      <w:r w:rsidRPr="007E0FCE">
        <w:rPr>
          <w:rFonts w:ascii="Arial" w:hAnsi="Arial" w:cs="Arial"/>
          <w:i/>
          <w:color w:val="0000FF"/>
          <w:szCs w:val="32"/>
        </w:rPr>
        <w:t>Antonacci</w:t>
      </w:r>
      <w:proofErr w:type="spellEnd"/>
    </w:p>
    <w:p w14:paraId="583C6990" w14:textId="77777777" w:rsidR="007E0FCE" w:rsidRPr="007E0FCE" w:rsidRDefault="007E0FCE">
      <w:pPr>
        <w:pStyle w:val="StyleSubtitleCover2TopNoborder"/>
        <w:rPr>
          <w:rFonts w:ascii="Arial" w:hAnsi="Arial" w:cs="Arial"/>
          <w:i/>
          <w:color w:val="0000FF"/>
          <w:szCs w:val="32"/>
        </w:rPr>
      </w:pPr>
      <w:r w:rsidRPr="007E0FCE">
        <w:rPr>
          <w:rFonts w:ascii="Arial" w:hAnsi="Arial" w:cs="Arial"/>
          <w:i/>
          <w:color w:val="0000FF"/>
          <w:szCs w:val="32"/>
        </w:rPr>
        <w:t>Lu Lin</w:t>
      </w:r>
    </w:p>
    <w:p w14:paraId="31C41720" w14:textId="49763E2F" w:rsidR="007E0FCE" w:rsidRPr="007E0FCE" w:rsidRDefault="007E0FCE">
      <w:pPr>
        <w:pStyle w:val="StyleSubtitleCover2TopNoborder"/>
        <w:rPr>
          <w:rFonts w:ascii="Arial" w:hAnsi="Arial" w:cs="Arial"/>
          <w:szCs w:val="32"/>
          <w:lang w:val="de-DE"/>
        </w:rPr>
      </w:pPr>
      <w:r w:rsidRPr="007E0FCE">
        <w:rPr>
          <w:rFonts w:ascii="Arial" w:hAnsi="Arial" w:cs="Arial"/>
          <w:i/>
          <w:color w:val="0000FF"/>
          <w:szCs w:val="32"/>
        </w:rPr>
        <w:t>Tracy Zeigler</w:t>
      </w:r>
      <w:r w:rsidRPr="007E0FCE">
        <w:rPr>
          <w:rFonts w:ascii="Arial" w:hAnsi="Arial" w:cs="Arial"/>
          <w:szCs w:val="32"/>
          <w:lang w:val="de-DE"/>
        </w:rPr>
        <w:t xml:space="preserve"> </w:t>
      </w:r>
    </w:p>
    <w:p w14:paraId="35F77CEC" w14:textId="77777777" w:rsidR="00981296" w:rsidRPr="009D1394" w:rsidRDefault="00981296">
      <w:pPr>
        <w:ind w:left="0"/>
        <w:rPr>
          <w:rFonts w:ascii="Arial" w:hAnsi="Arial" w:cs="Arial"/>
          <w:lang w:val="de-DE"/>
        </w:rPr>
      </w:pPr>
    </w:p>
    <w:p w14:paraId="728041EC" w14:textId="77777777" w:rsidR="00981296" w:rsidRPr="009D1394" w:rsidRDefault="00981296">
      <w:pPr>
        <w:ind w:left="0"/>
        <w:rPr>
          <w:rFonts w:ascii="Arial" w:hAnsi="Arial" w:cs="Arial"/>
          <w:lang w:val="de-DE"/>
        </w:rPr>
        <w:sectPr w:rsidR="00981296" w:rsidRPr="009D1394"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3D6DF2EB" w14:textId="77777777" w:rsidR="00981296" w:rsidRPr="009D1394" w:rsidRDefault="00981296">
      <w:pPr>
        <w:pStyle w:val="Title"/>
        <w:rPr>
          <w:rFonts w:ascii="Arial" w:hAnsi="Arial" w:cs="Arial"/>
        </w:rPr>
      </w:pPr>
      <w:r w:rsidRPr="009D1394">
        <w:rPr>
          <w:rFonts w:ascii="Arial" w:hAnsi="Arial" w:cs="Arial"/>
        </w:rPr>
        <w:lastRenderedPageBreak/>
        <w:t>VERSION HISTORY</w:t>
      </w:r>
    </w:p>
    <w:p w14:paraId="3E0D08B3" w14:textId="1255E103" w:rsidR="00981296" w:rsidRPr="009D1394" w:rsidRDefault="00981296" w:rsidP="00AD3289">
      <w:pPr>
        <w:pStyle w:val="InfoBlue"/>
        <w:ind w:left="0"/>
        <w:rPr>
          <w:rFonts w:ascii="Arial" w:hAnsi="Arial" w:cs="Arial"/>
        </w:rPr>
      </w:pP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890"/>
        <w:gridCol w:w="1350"/>
        <w:gridCol w:w="1440"/>
        <w:gridCol w:w="1800"/>
        <w:gridCol w:w="1728"/>
      </w:tblGrid>
      <w:tr w:rsidR="00981296" w:rsidRPr="009D1394" w14:paraId="07E95B28" w14:textId="77777777" w:rsidTr="003429AC">
        <w:trPr>
          <w:trHeight w:val="528"/>
        </w:trPr>
        <w:tc>
          <w:tcPr>
            <w:tcW w:w="1098" w:type="dxa"/>
            <w:shd w:val="clear" w:color="auto" w:fill="D9D9D9"/>
          </w:tcPr>
          <w:p w14:paraId="15138103" w14:textId="77777777" w:rsidR="00981296" w:rsidRPr="009D1394" w:rsidRDefault="00981296">
            <w:pPr>
              <w:pStyle w:val="tabletxt"/>
              <w:jc w:val="center"/>
              <w:rPr>
                <w:rFonts w:ascii="Arial" w:hAnsi="Arial"/>
                <w:b/>
                <w:bCs/>
              </w:rPr>
            </w:pPr>
            <w:r w:rsidRPr="009D1394">
              <w:rPr>
                <w:rFonts w:ascii="Arial" w:hAnsi="Arial"/>
                <w:b/>
                <w:bCs/>
              </w:rPr>
              <w:t>Version #</w:t>
            </w:r>
          </w:p>
        </w:tc>
        <w:tc>
          <w:tcPr>
            <w:tcW w:w="1890" w:type="dxa"/>
            <w:shd w:val="clear" w:color="auto" w:fill="D9D9D9"/>
          </w:tcPr>
          <w:p w14:paraId="28491C98" w14:textId="77777777" w:rsidR="00981296" w:rsidRPr="009D1394" w:rsidRDefault="00981296">
            <w:pPr>
              <w:pStyle w:val="tabletxt"/>
              <w:jc w:val="center"/>
              <w:rPr>
                <w:rFonts w:ascii="Arial" w:hAnsi="Arial"/>
                <w:b/>
                <w:bCs/>
              </w:rPr>
            </w:pPr>
            <w:r w:rsidRPr="009D1394">
              <w:rPr>
                <w:rFonts w:ascii="Arial" w:hAnsi="Arial"/>
                <w:b/>
                <w:bCs/>
              </w:rPr>
              <w:t>Implemented</w:t>
            </w:r>
          </w:p>
          <w:p w14:paraId="17DAB828" w14:textId="77777777" w:rsidR="00981296" w:rsidRPr="009D1394" w:rsidRDefault="00981296">
            <w:pPr>
              <w:pStyle w:val="tabletxt"/>
              <w:jc w:val="center"/>
              <w:rPr>
                <w:rFonts w:ascii="Arial" w:hAnsi="Arial"/>
                <w:b/>
                <w:bCs/>
              </w:rPr>
            </w:pPr>
            <w:r w:rsidRPr="009D1394">
              <w:rPr>
                <w:rFonts w:ascii="Arial" w:hAnsi="Arial"/>
                <w:b/>
                <w:bCs/>
              </w:rPr>
              <w:t>By</w:t>
            </w:r>
          </w:p>
        </w:tc>
        <w:tc>
          <w:tcPr>
            <w:tcW w:w="1350" w:type="dxa"/>
            <w:shd w:val="clear" w:color="auto" w:fill="D9D9D9"/>
          </w:tcPr>
          <w:p w14:paraId="3CD78E34" w14:textId="77777777" w:rsidR="00981296" w:rsidRPr="009D1394" w:rsidRDefault="00981296">
            <w:pPr>
              <w:pStyle w:val="tabletxt"/>
              <w:jc w:val="center"/>
              <w:rPr>
                <w:rFonts w:ascii="Arial" w:hAnsi="Arial"/>
                <w:b/>
                <w:bCs/>
              </w:rPr>
            </w:pPr>
            <w:r w:rsidRPr="009D1394">
              <w:rPr>
                <w:rFonts w:ascii="Arial" w:hAnsi="Arial"/>
                <w:b/>
                <w:bCs/>
              </w:rPr>
              <w:t>Revision</w:t>
            </w:r>
          </w:p>
          <w:p w14:paraId="34773928" w14:textId="77777777" w:rsidR="00981296" w:rsidRPr="009D1394" w:rsidRDefault="00981296">
            <w:pPr>
              <w:pStyle w:val="tabletxt"/>
              <w:jc w:val="center"/>
              <w:rPr>
                <w:rFonts w:ascii="Arial" w:hAnsi="Arial"/>
                <w:b/>
                <w:bCs/>
              </w:rPr>
            </w:pPr>
            <w:r w:rsidRPr="009D1394">
              <w:rPr>
                <w:rFonts w:ascii="Arial" w:hAnsi="Arial"/>
                <w:b/>
                <w:bCs/>
              </w:rPr>
              <w:t>Date</w:t>
            </w:r>
          </w:p>
        </w:tc>
        <w:tc>
          <w:tcPr>
            <w:tcW w:w="1440" w:type="dxa"/>
            <w:shd w:val="clear" w:color="auto" w:fill="D9D9D9"/>
          </w:tcPr>
          <w:p w14:paraId="5CD88C52" w14:textId="77777777" w:rsidR="00981296" w:rsidRPr="009D1394" w:rsidRDefault="00981296">
            <w:pPr>
              <w:pStyle w:val="tabletxt"/>
              <w:jc w:val="center"/>
              <w:rPr>
                <w:rFonts w:ascii="Arial" w:hAnsi="Arial"/>
                <w:b/>
                <w:bCs/>
              </w:rPr>
            </w:pPr>
            <w:r w:rsidRPr="009D1394">
              <w:rPr>
                <w:rFonts w:ascii="Arial" w:hAnsi="Arial"/>
                <w:b/>
                <w:bCs/>
              </w:rPr>
              <w:t>Approved</w:t>
            </w:r>
          </w:p>
          <w:p w14:paraId="7A8C08FE" w14:textId="77777777" w:rsidR="00981296" w:rsidRPr="009D1394" w:rsidRDefault="00981296">
            <w:pPr>
              <w:pStyle w:val="tabletxt"/>
              <w:jc w:val="center"/>
              <w:rPr>
                <w:rFonts w:ascii="Arial" w:hAnsi="Arial"/>
                <w:b/>
                <w:bCs/>
              </w:rPr>
            </w:pPr>
            <w:r w:rsidRPr="009D1394">
              <w:rPr>
                <w:rFonts w:ascii="Arial" w:hAnsi="Arial"/>
                <w:b/>
                <w:bCs/>
              </w:rPr>
              <w:t>By</w:t>
            </w:r>
          </w:p>
        </w:tc>
        <w:tc>
          <w:tcPr>
            <w:tcW w:w="1800" w:type="dxa"/>
            <w:shd w:val="clear" w:color="auto" w:fill="D9D9D9"/>
          </w:tcPr>
          <w:p w14:paraId="6941E4FE" w14:textId="77777777" w:rsidR="00981296" w:rsidRPr="009D1394" w:rsidRDefault="00981296">
            <w:pPr>
              <w:pStyle w:val="tabletxt"/>
              <w:jc w:val="center"/>
              <w:rPr>
                <w:rFonts w:ascii="Arial" w:hAnsi="Arial"/>
                <w:b/>
                <w:bCs/>
              </w:rPr>
            </w:pPr>
            <w:r w:rsidRPr="009D1394">
              <w:rPr>
                <w:rFonts w:ascii="Arial" w:hAnsi="Arial"/>
                <w:b/>
                <w:bCs/>
              </w:rPr>
              <w:t>Approval</w:t>
            </w:r>
          </w:p>
          <w:p w14:paraId="1FFAD3B2" w14:textId="77777777" w:rsidR="00981296" w:rsidRPr="009D1394" w:rsidRDefault="00981296">
            <w:pPr>
              <w:pStyle w:val="tabletxt"/>
              <w:jc w:val="center"/>
              <w:rPr>
                <w:rFonts w:ascii="Arial" w:hAnsi="Arial"/>
                <w:b/>
                <w:bCs/>
              </w:rPr>
            </w:pPr>
            <w:r w:rsidRPr="009D1394">
              <w:rPr>
                <w:rFonts w:ascii="Arial" w:hAnsi="Arial"/>
                <w:b/>
                <w:bCs/>
              </w:rPr>
              <w:t>Date</w:t>
            </w:r>
          </w:p>
        </w:tc>
        <w:tc>
          <w:tcPr>
            <w:tcW w:w="1728" w:type="dxa"/>
            <w:shd w:val="clear" w:color="auto" w:fill="D9D9D9"/>
          </w:tcPr>
          <w:p w14:paraId="74980AF5" w14:textId="77777777" w:rsidR="00981296" w:rsidRPr="009D1394" w:rsidRDefault="00981296">
            <w:pPr>
              <w:pStyle w:val="tabletxt"/>
              <w:jc w:val="center"/>
              <w:rPr>
                <w:rFonts w:ascii="Arial" w:hAnsi="Arial"/>
                <w:b/>
                <w:bCs/>
              </w:rPr>
            </w:pPr>
            <w:r w:rsidRPr="009D1394">
              <w:rPr>
                <w:rFonts w:ascii="Arial" w:hAnsi="Arial"/>
                <w:b/>
                <w:bCs/>
              </w:rPr>
              <w:t>Reason</w:t>
            </w:r>
          </w:p>
        </w:tc>
      </w:tr>
      <w:tr w:rsidR="00AD3289" w:rsidRPr="009D1394" w14:paraId="34C829E9" w14:textId="77777777" w:rsidTr="003429AC">
        <w:trPr>
          <w:trHeight w:val="280"/>
        </w:trPr>
        <w:tc>
          <w:tcPr>
            <w:tcW w:w="1098" w:type="dxa"/>
          </w:tcPr>
          <w:p w14:paraId="1E5AD4A4" w14:textId="77777777" w:rsidR="00AD3289" w:rsidRPr="009D1394" w:rsidRDefault="00AD3289">
            <w:pPr>
              <w:pStyle w:val="Tabletext"/>
              <w:jc w:val="center"/>
              <w:rPr>
                <w:rFonts w:cs="Arial"/>
              </w:rPr>
            </w:pPr>
            <w:r w:rsidRPr="009D1394">
              <w:rPr>
                <w:rFonts w:cs="Arial"/>
              </w:rPr>
              <w:t>1.0</w:t>
            </w:r>
          </w:p>
        </w:tc>
        <w:tc>
          <w:tcPr>
            <w:tcW w:w="1890" w:type="dxa"/>
          </w:tcPr>
          <w:p w14:paraId="77C21C5A" w14:textId="4FDEF540" w:rsidR="003429AC" w:rsidRDefault="003429AC">
            <w:pPr>
              <w:pStyle w:val="Tabletext"/>
              <w:rPr>
                <w:rFonts w:cs="Arial"/>
                <w:i/>
                <w:color w:val="0000FF"/>
              </w:rPr>
            </w:pPr>
            <w:r>
              <w:rPr>
                <w:rFonts w:cs="Arial"/>
                <w:i/>
                <w:color w:val="0000FF"/>
              </w:rPr>
              <w:t xml:space="preserve">Joseph </w:t>
            </w:r>
            <w:proofErr w:type="spellStart"/>
            <w:r>
              <w:rPr>
                <w:rFonts w:cs="Arial"/>
                <w:i/>
                <w:color w:val="0000FF"/>
              </w:rPr>
              <w:t>Antonacci</w:t>
            </w:r>
            <w:proofErr w:type="spellEnd"/>
          </w:p>
          <w:p w14:paraId="3773765C" w14:textId="645DA54B" w:rsidR="003429AC" w:rsidRDefault="003429AC">
            <w:pPr>
              <w:pStyle w:val="Tabletext"/>
              <w:rPr>
                <w:rFonts w:cs="Arial"/>
                <w:i/>
                <w:color w:val="0000FF"/>
              </w:rPr>
            </w:pPr>
            <w:r>
              <w:rPr>
                <w:rFonts w:cs="Arial"/>
                <w:i/>
                <w:color w:val="0000FF"/>
              </w:rPr>
              <w:t>Lu Lin</w:t>
            </w:r>
          </w:p>
          <w:p w14:paraId="1D9C5984" w14:textId="382B7F5E" w:rsidR="00AD3289" w:rsidRPr="009D1394" w:rsidRDefault="00AE3E51">
            <w:pPr>
              <w:pStyle w:val="Tabletext"/>
              <w:rPr>
                <w:rFonts w:cs="Arial"/>
              </w:rPr>
            </w:pPr>
            <w:r>
              <w:rPr>
                <w:rFonts w:cs="Arial"/>
                <w:i/>
                <w:color w:val="0000FF"/>
              </w:rPr>
              <w:t>Tracy Zeigler</w:t>
            </w:r>
          </w:p>
        </w:tc>
        <w:tc>
          <w:tcPr>
            <w:tcW w:w="1350" w:type="dxa"/>
          </w:tcPr>
          <w:p w14:paraId="1222F0CD" w14:textId="4CD38886" w:rsidR="00AD3289" w:rsidRPr="009D1394" w:rsidRDefault="00AE3E51">
            <w:pPr>
              <w:pStyle w:val="Tabletext"/>
              <w:rPr>
                <w:rFonts w:cs="Arial"/>
              </w:rPr>
            </w:pPr>
            <w:r>
              <w:rPr>
                <w:rFonts w:cs="Arial"/>
                <w:i/>
                <w:color w:val="0000FF"/>
              </w:rPr>
              <w:t>11/03/2018</w:t>
            </w:r>
          </w:p>
        </w:tc>
        <w:tc>
          <w:tcPr>
            <w:tcW w:w="1440" w:type="dxa"/>
          </w:tcPr>
          <w:p w14:paraId="617CA5C3" w14:textId="6A295BE9" w:rsidR="00AD3289" w:rsidRPr="009D1394" w:rsidRDefault="00AD3289">
            <w:pPr>
              <w:pStyle w:val="Tabletext"/>
              <w:rPr>
                <w:rFonts w:cs="Arial"/>
              </w:rPr>
            </w:pPr>
          </w:p>
        </w:tc>
        <w:tc>
          <w:tcPr>
            <w:tcW w:w="1800" w:type="dxa"/>
          </w:tcPr>
          <w:p w14:paraId="05F01A03" w14:textId="1E833E14" w:rsidR="00AD3289" w:rsidRPr="009D1394" w:rsidRDefault="00AE3E51">
            <w:pPr>
              <w:pStyle w:val="Tabletext"/>
              <w:rPr>
                <w:rFonts w:cs="Arial"/>
              </w:rPr>
            </w:pPr>
            <w:r>
              <w:rPr>
                <w:rFonts w:cs="Arial"/>
                <w:i/>
                <w:color w:val="0000FF"/>
              </w:rPr>
              <w:t>11/03/2018</w:t>
            </w:r>
          </w:p>
        </w:tc>
        <w:tc>
          <w:tcPr>
            <w:tcW w:w="1728" w:type="dxa"/>
          </w:tcPr>
          <w:p w14:paraId="67229557" w14:textId="60CC847D" w:rsidR="00AD3289" w:rsidRPr="009D1394" w:rsidRDefault="00AE3E51">
            <w:pPr>
              <w:pStyle w:val="Tabletext"/>
              <w:rPr>
                <w:rFonts w:cs="Arial"/>
              </w:rPr>
            </w:pPr>
            <w:r>
              <w:rPr>
                <w:rFonts w:cs="Arial"/>
                <w:i/>
                <w:color w:val="0000FF"/>
              </w:rPr>
              <w:t>Initial completion</w:t>
            </w:r>
          </w:p>
        </w:tc>
      </w:tr>
      <w:tr w:rsidR="00AD3289" w:rsidRPr="009D1394" w14:paraId="03F64DD5" w14:textId="77777777" w:rsidTr="003429AC">
        <w:trPr>
          <w:trHeight w:val="233"/>
        </w:trPr>
        <w:tc>
          <w:tcPr>
            <w:tcW w:w="1098" w:type="dxa"/>
          </w:tcPr>
          <w:p w14:paraId="7DFC9A6B" w14:textId="77777777" w:rsidR="00AD3289" w:rsidRPr="009D1394" w:rsidRDefault="00AD3289">
            <w:pPr>
              <w:pStyle w:val="Tabletext"/>
              <w:jc w:val="center"/>
              <w:rPr>
                <w:rFonts w:cs="Arial"/>
              </w:rPr>
            </w:pPr>
          </w:p>
        </w:tc>
        <w:tc>
          <w:tcPr>
            <w:tcW w:w="1890" w:type="dxa"/>
          </w:tcPr>
          <w:p w14:paraId="5EBD05B6" w14:textId="77777777" w:rsidR="00AD3289" w:rsidRPr="009D1394" w:rsidRDefault="00AD3289">
            <w:pPr>
              <w:pStyle w:val="Tabletext"/>
              <w:jc w:val="center"/>
              <w:rPr>
                <w:rFonts w:cs="Arial"/>
              </w:rPr>
            </w:pPr>
          </w:p>
        </w:tc>
        <w:tc>
          <w:tcPr>
            <w:tcW w:w="1350" w:type="dxa"/>
          </w:tcPr>
          <w:p w14:paraId="1491074A" w14:textId="77777777" w:rsidR="00AD3289" w:rsidRPr="009D1394" w:rsidRDefault="00AD3289">
            <w:pPr>
              <w:pStyle w:val="Tabletext"/>
              <w:jc w:val="center"/>
              <w:rPr>
                <w:rFonts w:cs="Arial"/>
              </w:rPr>
            </w:pPr>
          </w:p>
        </w:tc>
        <w:tc>
          <w:tcPr>
            <w:tcW w:w="1440" w:type="dxa"/>
          </w:tcPr>
          <w:p w14:paraId="1AD15224" w14:textId="77777777" w:rsidR="00AD3289" w:rsidRPr="009D1394" w:rsidRDefault="00AD3289">
            <w:pPr>
              <w:pStyle w:val="Tabletext"/>
              <w:jc w:val="center"/>
              <w:rPr>
                <w:rFonts w:cs="Arial"/>
              </w:rPr>
            </w:pPr>
          </w:p>
        </w:tc>
        <w:tc>
          <w:tcPr>
            <w:tcW w:w="1800" w:type="dxa"/>
          </w:tcPr>
          <w:p w14:paraId="6B48E1A7" w14:textId="77777777" w:rsidR="00AD3289" w:rsidRPr="009D1394" w:rsidRDefault="00AD3289">
            <w:pPr>
              <w:pStyle w:val="Tabletext"/>
              <w:jc w:val="center"/>
              <w:rPr>
                <w:rFonts w:cs="Arial"/>
              </w:rPr>
            </w:pPr>
          </w:p>
        </w:tc>
        <w:tc>
          <w:tcPr>
            <w:tcW w:w="1728" w:type="dxa"/>
          </w:tcPr>
          <w:p w14:paraId="6605B4CF" w14:textId="77777777" w:rsidR="00AD3289" w:rsidRPr="009D1394" w:rsidRDefault="00AD3289">
            <w:pPr>
              <w:pStyle w:val="Tabletext"/>
              <w:jc w:val="center"/>
              <w:rPr>
                <w:rFonts w:cs="Arial"/>
              </w:rPr>
            </w:pPr>
          </w:p>
        </w:tc>
      </w:tr>
      <w:tr w:rsidR="00AD3289" w:rsidRPr="009D1394" w14:paraId="03A51F29" w14:textId="77777777" w:rsidTr="003429AC">
        <w:trPr>
          <w:trHeight w:val="248"/>
        </w:trPr>
        <w:tc>
          <w:tcPr>
            <w:tcW w:w="1098" w:type="dxa"/>
          </w:tcPr>
          <w:p w14:paraId="1B1495AF" w14:textId="77777777" w:rsidR="00AD3289" w:rsidRPr="009D1394" w:rsidRDefault="00AD3289">
            <w:pPr>
              <w:pStyle w:val="Tabletext"/>
              <w:jc w:val="center"/>
              <w:rPr>
                <w:rFonts w:cs="Arial"/>
              </w:rPr>
            </w:pPr>
          </w:p>
        </w:tc>
        <w:tc>
          <w:tcPr>
            <w:tcW w:w="1890" w:type="dxa"/>
          </w:tcPr>
          <w:p w14:paraId="7FBF21FA" w14:textId="77777777" w:rsidR="00AD3289" w:rsidRPr="009D1394" w:rsidRDefault="00AD3289">
            <w:pPr>
              <w:pStyle w:val="Tabletext"/>
              <w:jc w:val="center"/>
              <w:rPr>
                <w:rFonts w:cs="Arial"/>
              </w:rPr>
            </w:pPr>
          </w:p>
        </w:tc>
        <w:tc>
          <w:tcPr>
            <w:tcW w:w="1350" w:type="dxa"/>
          </w:tcPr>
          <w:p w14:paraId="628777FE" w14:textId="77777777" w:rsidR="00AD3289" w:rsidRPr="009D1394" w:rsidRDefault="00AD3289">
            <w:pPr>
              <w:pStyle w:val="Tabletext"/>
              <w:jc w:val="center"/>
              <w:rPr>
                <w:rFonts w:cs="Arial"/>
              </w:rPr>
            </w:pPr>
          </w:p>
        </w:tc>
        <w:tc>
          <w:tcPr>
            <w:tcW w:w="1440" w:type="dxa"/>
          </w:tcPr>
          <w:p w14:paraId="02133500" w14:textId="77777777" w:rsidR="00AD3289" w:rsidRPr="009D1394" w:rsidRDefault="00AD3289">
            <w:pPr>
              <w:pStyle w:val="Tabletext"/>
              <w:jc w:val="center"/>
              <w:rPr>
                <w:rFonts w:cs="Arial"/>
              </w:rPr>
            </w:pPr>
          </w:p>
        </w:tc>
        <w:tc>
          <w:tcPr>
            <w:tcW w:w="1800" w:type="dxa"/>
          </w:tcPr>
          <w:p w14:paraId="35E4FFCA" w14:textId="77777777" w:rsidR="00AD3289" w:rsidRPr="009D1394" w:rsidRDefault="00AD3289">
            <w:pPr>
              <w:pStyle w:val="Tabletext"/>
              <w:jc w:val="center"/>
              <w:rPr>
                <w:rFonts w:cs="Arial"/>
              </w:rPr>
            </w:pPr>
          </w:p>
        </w:tc>
        <w:tc>
          <w:tcPr>
            <w:tcW w:w="1728" w:type="dxa"/>
          </w:tcPr>
          <w:p w14:paraId="2D35CA78" w14:textId="77777777" w:rsidR="00AD3289" w:rsidRPr="009D1394" w:rsidRDefault="00AD3289">
            <w:pPr>
              <w:pStyle w:val="Tabletext"/>
              <w:jc w:val="center"/>
              <w:rPr>
                <w:rFonts w:cs="Arial"/>
              </w:rPr>
            </w:pPr>
          </w:p>
        </w:tc>
      </w:tr>
      <w:tr w:rsidR="00AD3289" w:rsidRPr="009D1394" w14:paraId="27E2F6CC" w14:textId="77777777" w:rsidTr="003429AC">
        <w:trPr>
          <w:trHeight w:val="248"/>
        </w:trPr>
        <w:tc>
          <w:tcPr>
            <w:tcW w:w="1098" w:type="dxa"/>
          </w:tcPr>
          <w:p w14:paraId="70A918E5" w14:textId="77777777" w:rsidR="00AD3289" w:rsidRPr="009D1394" w:rsidRDefault="00AD3289">
            <w:pPr>
              <w:pStyle w:val="Tabletext"/>
              <w:jc w:val="center"/>
              <w:rPr>
                <w:rFonts w:cs="Arial"/>
              </w:rPr>
            </w:pPr>
          </w:p>
        </w:tc>
        <w:tc>
          <w:tcPr>
            <w:tcW w:w="1890" w:type="dxa"/>
          </w:tcPr>
          <w:p w14:paraId="222D0174" w14:textId="77777777" w:rsidR="00AD3289" w:rsidRPr="009D1394" w:rsidRDefault="00AD3289">
            <w:pPr>
              <w:pStyle w:val="Tabletext"/>
              <w:jc w:val="center"/>
              <w:rPr>
                <w:rFonts w:cs="Arial"/>
              </w:rPr>
            </w:pPr>
          </w:p>
        </w:tc>
        <w:tc>
          <w:tcPr>
            <w:tcW w:w="1350" w:type="dxa"/>
          </w:tcPr>
          <w:p w14:paraId="339D8726" w14:textId="77777777" w:rsidR="00AD3289" w:rsidRPr="009D1394" w:rsidRDefault="00AD3289">
            <w:pPr>
              <w:pStyle w:val="Tabletext"/>
              <w:jc w:val="center"/>
              <w:rPr>
                <w:rFonts w:cs="Arial"/>
              </w:rPr>
            </w:pPr>
          </w:p>
        </w:tc>
        <w:tc>
          <w:tcPr>
            <w:tcW w:w="1440" w:type="dxa"/>
          </w:tcPr>
          <w:p w14:paraId="3D5685A3" w14:textId="77777777" w:rsidR="00AD3289" w:rsidRPr="009D1394" w:rsidRDefault="00AD3289">
            <w:pPr>
              <w:pStyle w:val="Tabletext"/>
              <w:jc w:val="center"/>
              <w:rPr>
                <w:rFonts w:cs="Arial"/>
              </w:rPr>
            </w:pPr>
          </w:p>
        </w:tc>
        <w:tc>
          <w:tcPr>
            <w:tcW w:w="1800" w:type="dxa"/>
          </w:tcPr>
          <w:p w14:paraId="3B5186F9" w14:textId="77777777" w:rsidR="00AD3289" w:rsidRPr="009D1394" w:rsidRDefault="00AD3289">
            <w:pPr>
              <w:pStyle w:val="Tabletext"/>
              <w:jc w:val="center"/>
              <w:rPr>
                <w:rFonts w:cs="Arial"/>
              </w:rPr>
            </w:pPr>
          </w:p>
        </w:tc>
        <w:tc>
          <w:tcPr>
            <w:tcW w:w="1728" w:type="dxa"/>
          </w:tcPr>
          <w:p w14:paraId="41B3C03F" w14:textId="77777777" w:rsidR="00AD3289" w:rsidRPr="009D1394" w:rsidRDefault="00AD3289">
            <w:pPr>
              <w:pStyle w:val="Tabletext"/>
              <w:jc w:val="center"/>
              <w:rPr>
                <w:rFonts w:cs="Arial"/>
              </w:rPr>
            </w:pPr>
          </w:p>
        </w:tc>
      </w:tr>
    </w:tbl>
    <w:p w14:paraId="4922B5A5" w14:textId="6A3210AC" w:rsidR="004268FB" w:rsidRPr="009D1394" w:rsidRDefault="004268FB" w:rsidP="004268FB">
      <w:pPr>
        <w:jc w:val="right"/>
        <w:rPr>
          <w:rFonts w:ascii="Arial" w:hAnsi="Arial" w:cs="Arial"/>
        </w:rPr>
      </w:pPr>
      <w:r w:rsidRPr="009D1394">
        <w:rPr>
          <w:rFonts w:ascii="Arial" w:hAnsi="Arial" w:cs="Arial"/>
          <w:b/>
          <w:sz w:val="18"/>
          <w:szCs w:val="18"/>
        </w:rPr>
        <w:t>UP Template Version:</w:t>
      </w:r>
      <w:r w:rsidR="00D27E51" w:rsidRPr="009D1394">
        <w:rPr>
          <w:rFonts w:ascii="Arial" w:hAnsi="Arial" w:cs="Arial"/>
          <w:sz w:val="18"/>
          <w:szCs w:val="18"/>
        </w:rPr>
        <w:t xml:space="preserve"> </w:t>
      </w:r>
      <w:r w:rsidR="00AE3E51">
        <w:rPr>
          <w:rFonts w:ascii="Arial" w:hAnsi="Arial" w:cs="Arial"/>
          <w:sz w:val="18"/>
          <w:szCs w:val="18"/>
        </w:rPr>
        <w:t>12/03/2018</w:t>
      </w:r>
    </w:p>
    <w:p w14:paraId="539F43FF" w14:textId="77777777" w:rsidR="00981296" w:rsidRPr="009D1394" w:rsidRDefault="00981296">
      <w:pPr>
        <w:rPr>
          <w:rFonts w:ascii="Arial" w:hAnsi="Arial" w:cs="Arial"/>
        </w:rPr>
      </w:pPr>
    </w:p>
    <w:p w14:paraId="16EC3E3A" w14:textId="6367708E" w:rsidR="00981296" w:rsidRPr="009D1394" w:rsidRDefault="00FB4E9E" w:rsidP="00827F78">
      <w:pPr>
        <w:spacing w:before="180" w:after="120"/>
        <w:ind w:left="0"/>
        <w:rPr>
          <w:rFonts w:ascii="Arial" w:hAnsi="Arial" w:cs="Arial"/>
        </w:rPr>
      </w:pPr>
      <w:r w:rsidRPr="009D1394">
        <w:rPr>
          <w:rFonts w:ascii="Arial" w:hAnsi="Arial" w:cs="Arial"/>
        </w:rPr>
        <w:br w:type="page"/>
      </w:r>
      <w:r w:rsidR="00981296" w:rsidRPr="009D1394">
        <w:rPr>
          <w:rFonts w:ascii="Arial" w:hAnsi="Arial" w:cs="Arial"/>
        </w:rPr>
        <w:lastRenderedPageBreak/>
        <w:t>TABLE OF CONTENTS</w:t>
      </w:r>
    </w:p>
    <w:p w14:paraId="001BF20B" w14:textId="534F30FD" w:rsidR="009D1394" w:rsidRPr="009D1394" w:rsidRDefault="00981296">
      <w:pPr>
        <w:pStyle w:val="TOC1"/>
        <w:rPr>
          <w:rFonts w:ascii="Arial" w:hAnsi="Arial" w:cs="Arial"/>
          <w:b w:val="0"/>
          <w:bCs w:val="0"/>
          <w:caps w:val="0"/>
          <w:szCs w:val="24"/>
        </w:rPr>
      </w:pPr>
      <w:r w:rsidRPr="009D1394">
        <w:rPr>
          <w:rFonts w:ascii="Arial" w:hAnsi="Arial" w:cs="Arial"/>
          <w:caps w:val="0"/>
        </w:rPr>
        <w:fldChar w:fldCharType="begin"/>
      </w:r>
      <w:r w:rsidRPr="009D1394">
        <w:rPr>
          <w:rFonts w:ascii="Arial" w:hAnsi="Arial" w:cs="Arial"/>
          <w:caps w:val="0"/>
        </w:rPr>
        <w:instrText xml:space="preserve"> TOC \o "2-3" \h \z \t "Heading 1,1,PageTitle,5,Appendix,4" </w:instrText>
      </w:r>
      <w:r w:rsidRPr="009D1394">
        <w:rPr>
          <w:rFonts w:ascii="Arial" w:hAnsi="Arial" w:cs="Arial"/>
          <w:caps w:val="0"/>
        </w:rPr>
        <w:fldChar w:fldCharType="separate"/>
      </w:r>
      <w:hyperlink w:anchor="_Toc216837569" w:history="1">
        <w:r w:rsidR="009D1394" w:rsidRPr="009D1394">
          <w:rPr>
            <w:rStyle w:val="Hyperlink"/>
            <w:rFonts w:ascii="Arial" w:hAnsi="Arial" w:cs="Arial"/>
          </w:rPr>
          <w:t>1</w:t>
        </w:r>
        <w:r w:rsidR="009D1394" w:rsidRPr="009D1394">
          <w:rPr>
            <w:rFonts w:ascii="Arial" w:hAnsi="Arial" w:cs="Arial"/>
            <w:b w:val="0"/>
            <w:bCs w:val="0"/>
            <w:caps w:val="0"/>
            <w:szCs w:val="24"/>
          </w:rPr>
          <w:tab/>
        </w:r>
        <w:r w:rsidR="009D1394" w:rsidRPr="009D1394">
          <w:rPr>
            <w:rStyle w:val="Hyperlink"/>
            <w:rFonts w:ascii="Arial" w:hAnsi="Arial" w:cs="Arial"/>
          </w:rPr>
          <w:t>Introduction</w:t>
        </w:r>
        <w:r w:rsidR="009D1394" w:rsidRPr="009D1394">
          <w:rPr>
            <w:rFonts w:ascii="Arial" w:hAnsi="Arial" w:cs="Arial"/>
            <w:webHidden/>
          </w:rPr>
          <w:tab/>
        </w:r>
        <w:r w:rsidR="00827F78">
          <w:rPr>
            <w:rFonts w:ascii="Arial" w:hAnsi="Arial" w:cs="Arial"/>
            <w:webHidden/>
          </w:rPr>
          <w:t>4</w:t>
        </w:r>
      </w:hyperlink>
    </w:p>
    <w:p w14:paraId="4B214199" w14:textId="2E121BBF" w:rsidR="009D1394" w:rsidRDefault="00DB1601">
      <w:pPr>
        <w:pStyle w:val="TOC2"/>
        <w:rPr>
          <w:rStyle w:val="Hyperlink"/>
          <w:rFonts w:ascii="Arial" w:hAnsi="Arial" w:cs="Arial"/>
        </w:rPr>
      </w:pPr>
      <w:hyperlink w:anchor="_Toc216837570" w:history="1">
        <w:r w:rsidR="009D1394" w:rsidRPr="009D1394">
          <w:rPr>
            <w:rStyle w:val="Hyperlink"/>
            <w:rFonts w:ascii="Arial" w:hAnsi="Arial" w:cs="Arial"/>
          </w:rPr>
          <w:t>1.1</w:t>
        </w:r>
        <w:r w:rsidR="009D1394" w:rsidRPr="009D1394">
          <w:rPr>
            <w:rFonts w:ascii="Arial" w:hAnsi="Arial" w:cs="Arial"/>
          </w:rPr>
          <w:tab/>
        </w:r>
        <w:r w:rsidR="009D1394" w:rsidRPr="009D1394">
          <w:rPr>
            <w:rStyle w:val="Hyperlink"/>
            <w:rFonts w:ascii="Arial" w:hAnsi="Arial" w:cs="Arial"/>
          </w:rPr>
          <w:t>Purpose</w:t>
        </w:r>
        <w:r w:rsidR="009D1394" w:rsidRPr="009D1394">
          <w:rPr>
            <w:rFonts w:ascii="Arial" w:hAnsi="Arial" w:cs="Arial"/>
            <w:webHidden/>
          </w:rPr>
          <w:tab/>
        </w:r>
        <w:r w:rsidR="00827F78">
          <w:rPr>
            <w:rFonts w:ascii="Arial" w:hAnsi="Arial" w:cs="Arial"/>
            <w:webHidden/>
          </w:rPr>
          <w:t>4</w:t>
        </w:r>
      </w:hyperlink>
    </w:p>
    <w:p w14:paraId="1E60EF84" w14:textId="07D166DC" w:rsidR="00C95B50" w:rsidRPr="00C95B50" w:rsidRDefault="00DB1601" w:rsidP="00C95B50">
      <w:pPr>
        <w:pStyle w:val="TOC2"/>
        <w:rPr>
          <w:rFonts w:ascii="Arial" w:hAnsi="Arial" w:cs="Arial"/>
          <w:color w:val="000FFF"/>
          <w:u w:val="single"/>
        </w:rPr>
      </w:pPr>
      <w:hyperlink w:anchor="_Toc216837570" w:history="1">
        <w:r w:rsidR="001D477C" w:rsidRPr="009D1394">
          <w:rPr>
            <w:rStyle w:val="Hyperlink"/>
            <w:rFonts w:ascii="Arial" w:hAnsi="Arial" w:cs="Arial"/>
          </w:rPr>
          <w:t>1.</w:t>
        </w:r>
        <w:r w:rsidR="001D477C">
          <w:rPr>
            <w:rStyle w:val="Hyperlink"/>
            <w:rFonts w:ascii="Arial" w:hAnsi="Arial" w:cs="Arial"/>
          </w:rPr>
          <w:t>2</w:t>
        </w:r>
        <w:r w:rsidR="001D477C" w:rsidRPr="009D1394">
          <w:rPr>
            <w:rFonts w:ascii="Arial" w:hAnsi="Arial" w:cs="Arial"/>
          </w:rPr>
          <w:tab/>
        </w:r>
        <w:r w:rsidR="001D477C">
          <w:rPr>
            <w:rFonts w:ascii="Arial" w:hAnsi="Arial" w:cs="Arial"/>
          </w:rPr>
          <w:t>Introduction of Application</w:t>
        </w:r>
        <w:r w:rsidR="001D477C" w:rsidRPr="009D1394">
          <w:rPr>
            <w:rFonts w:ascii="Arial" w:hAnsi="Arial" w:cs="Arial"/>
            <w:webHidden/>
          </w:rPr>
          <w:tab/>
        </w:r>
        <w:r w:rsidR="001D477C">
          <w:rPr>
            <w:rFonts w:ascii="Arial" w:hAnsi="Arial" w:cs="Arial"/>
            <w:webHidden/>
          </w:rPr>
          <w:t>4</w:t>
        </w:r>
      </w:hyperlink>
    </w:p>
    <w:p w14:paraId="55DE6DDD" w14:textId="032CBE52" w:rsidR="009D1394" w:rsidRPr="009D1394" w:rsidRDefault="00DB1601">
      <w:pPr>
        <w:pStyle w:val="TOC1"/>
        <w:rPr>
          <w:rFonts w:ascii="Arial" w:hAnsi="Arial" w:cs="Arial"/>
          <w:b w:val="0"/>
          <w:bCs w:val="0"/>
          <w:caps w:val="0"/>
          <w:szCs w:val="24"/>
        </w:rPr>
      </w:pPr>
      <w:hyperlink w:anchor="_Toc216837571" w:history="1">
        <w:r w:rsidR="009D1394" w:rsidRPr="009D1394">
          <w:rPr>
            <w:rStyle w:val="Hyperlink"/>
            <w:rFonts w:ascii="Arial" w:hAnsi="Arial" w:cs="Arial"/>
          </w:rPr>
          <w:t>2</w:t>
        </w:r>
        <w:r w:rsidR="009D1394" w:rsidRPr="009D1394">
          <w:rPr>
            <w:rFonts w:ascii="Arial" w:hAnsi="Arial" w:cs="Arial"/>
            <w:b w:val="0"/>
            <w:bCs w:val="0"/>
            <w:caps w:val="0"/>
            <w:szCs w:val="24"/>
          </w:rPr>
          <w:tab/>
        </w:r>
        <w:r w:rsidR="00C95B50">
          <w:rPr>
            <w:rStyle w:val="Hyperlink"/>
            <w:rFonts w:ascii="Arial" w:hAnsi="Arial" w:cs="Arial"/>
          </w:rPr>
          <w:t xml:space="preserve">Proposal </w:t>
        </w:r>
        <w:r w:rsidR="009D1394" w:rsidRPr="009D1394">
          <w:rPr>
            <w:rFonts w:ascii="Arial" w:hAnsi="Arial" w:cs="Arial"/>
            <w:webHidden/>
          </w:rPr>
          <w:tab/>
        </w:r>
        <w:r w:rsidR="00827F78">
          <w:rPr>
            <w:rFonts w:ascii="Arial" w:hAnsi="Arial" w:cs="Arial"/>
            <w:webHidden/>
          </w:rPr>
          <w:t>4</w:t>
        </w:r>
      </w:hyperlink>
    </w:p>
    <w:p w14:paraId="512992FF" w14:textId="178B5044" w:rsidR="009D1394" w:rsidRPr="009D1394" w:rsidRDefault="00DB1601">
      <w:pPr>
        <w:pStyle w:val="TOC2"/>
        <w:rPr>
          <w:rFonts w:ascii="Arial" w:hAnsi="Arial" w:cs="Arial"/>
        </w:rPr>
      </w:pPr>
      <w:hyperlink w:anchor="_Toc216837572" w:history="1">
        <w:r w:rsidR="009D1394" w:rsidRPr="009D1394">
          <w:rPr>
            <w:rStyle w:val="Hyperlink"/>
            <w:rFonts w:ascii="Arial" w:hAnsi="Arial" w:cs="Arial"/>
          </w:rPr>
          <w:t>2.1</w:t>
        </w:r>
        <w:r w:rsidR="009D1394" w:rsidRPr="009D1394">
          <w:rPr>
            <w:rFonts w:ascii="Arial" w:hAnsi="Arial" w:cs="Arial"/>
          </w:rPr>
          <w:tab/>
        </w:r>
        <w:r w:rsidR="00C95B50">
          <w:rPr>
            <w:rStyle w:val="Hyperlink"/>
            <w:rFonts w:ascii="Arial" w:hAnsi="Arial" w:cs="Arial"/>
            <w:i/>
          </w:rPr>
          <w:t xml:space="preserve">Objective </w:t>
        </w:r>
        <w:r w:rsidR="009D1394" w:rsidRPr="009D1394">
          <w:rPr>
            <w:rFonts w:ascii="Arial" w:hAnsi="Arial" w:cs="Arial"/>
            <w:webHidden/>
          </w:rPr>
          <w:tab/>
        </w:r>
        <w:r w:rsidR="00827F78">
          <w:rPr>
            <w:rFonts w:ascii="Arial" w:hAnsi="Arial" w:cs="Arial"/>
            <w:webHidden/>
          </w:rPr>
          <w:t>4</w:t>
        </w:r>
      </w:hyperlink>
    </w:p>
    <w:p w14:paraId="42F92710" w14:textId="7A968FE2" w:rsidR="009D1394" w:rsidRPr="009D1394" w:rsidRDefault="00DB1601">
      <w:pPr>
        <w:pStyle w:val="TOC2"/>
        <w:rPr>
          <w:rFonts w:ascii="Arial" w:hAnsi="Arial" w:cs="Arial"/>
        </w:rPr>
      </w:pPr>
      <w:hyperlink w:anchor="_Toc216837573" w:history="1">
        <w:r w:rsidR="009D1394" w:rsidRPr="009D1394">
          <w:rPr>
            <w:rStyle w:val="Hyperlink"/>
            <w:rFonts w:ascii="Arial" w:hAnsi="Arial" w:cs="Arial"/>
          </w:rPr>
          <w:t>2.2</w:t>
        </w:r>
        <w:r w:rsidR="009D1394" w:rsidRPr="009D1394">
          <w:rPr>
            <w:rFonts w:ascii="Arial" w:hAnsi="Arial" w:cs="Arial"/>
          </w:rPr>
          <w:tab/>
        </w:r>
        <w:r w:rsidR="00C95B50">
          <w:rPr>
            <w:rStyle w:val="Hyperlink"/>
            <w:rFonts w:ascii="Arial" w:hAnsi="Arial" w:cs="Arial"/>
            <w:i/>
          </w:rPr>
          <w:t xml:space="preserve">Tasks </w:t>
        </w:r>
        <w:r w:rsidR="009D1394" w:rsidRPr="009D1394">
          <w:rPr>
            <w:rFonts w:ascii="Arial" w:hAnsi="Arial" w:cs="Arial"/>
            <w:webHidden/>
          </w:rPr>
          <w:tab/>
        </w:r>
        <w:r w:rsidR="00827F78">
          <w:rPr>
            <w:rFonts w:ascii="Arial" w:hAnsi="Arial" w:cs="Arial"/>
            <w:webHidden/>
          </w:rPr>
          <w:t>4</w:t>
        </w:r>
      </w:hyperlink>
    </w:p>
    <w:p w14:paraId="18290DB4" w14:textId="5983FBD0" w:rsidR="00C95B50" w:rsidRPr="009D1394" w:rsidRDefault="00DB1601" w:rsidP="00C95B50">
      <w:pPr>
        <w:pStyle w:val="TOC1"/>
        <w:rPr>
          <w:rFonts w:ascii="Arial" w:hAnsi="Arial" w:cs="Arial"/>
          <w:b w:val="0"/>
          <w:bCs w:val="0"/>
          <w:caps w:val="0"/>
          <w:szCs w:val="24"/>
        </w:rPr>
      </w:pPr>
      <w:hyperlink w:anchor="_Toc216837575" w:history="1">
        <w:r w:rsidR="00C95B50" w:rsidRPr="009D1394">
          <w:rPr>
            <w:rStyle w:val="Hyperlink"/>
            <w:rFonts w:ascii="Arial" w:hAnsi="Arial" w:cs="Arial"/>
          </w:rPr>
          <w:t>3</w:t>
        </w:r>
        <w:r w:rsidR="00C95B50" w:rsidRPr="009D1394">
          <w:rPr>
            <w:rFonts w:ascii="Arial" w:hAnsi="Arial" w:cs="Arial"/>
            <w:b w:val="0"/>
            <w:bCs w:val="0"/>
            <w:caps w:val="0"/>
            <w:szCs w:val="24"/>
          </w:rPr>
          <w:tab/>
        </w:r>
        <w:r w:rsidR="00C95B50" w:rsidRPr="009D1394">
          <w:rPr>
            <w:rStyle w:val="Hyperlink"/>
            <w:rFonts w:ascii="Arial" w:hAnsi="Arial" w:cs="Arial"/>
          </w:rPr>
          <w:t>Test</w:t>
        </w:r>
        <w:r w:rsidR="00C95B50">
          <w:rPr>
            <w:rStyle w:val="Hyperlink"/>
            <w:rFonts w:ascii="Arial" w:hAnsi="Arial" w:cs="Arial"/>
          </w:rPr>
          <w:t>ing hardware/software requirements</w:t>
        </w:r>
        <w:r w:rsidR="00C95B50" w:rsidRPr="009D1394">
          <w:rPr>
            <w:rFonts w:ascii="Arial" w:hAnsi="Arial" w:cs="Arial"/>
            <w:webHidden/>
          </w:rPr>
          <w:tab/>
        </w:r>
        <w:r w:rsidR="00C95B50">
          <w:rPr>
            <w:rFonts w:ascii="Arial" w:hAnsi="Arial" w:cs="Arial"/>
            <w:webHidden/>
          </w:rPr>
          <w:t>4</w:t>
        </w:r>
      </w:hyperlink>
    </w:p>
    <w:p w14:paraId="7E7E7F53" w14:textId="4198BFE0" w:rsidR="00C95B50" w:rsidRPr="009D1394" w:rsidRDefault="00DB1601" w:rsidP="00C95B50">
      <w:pPr>
        <w:pStyle w:val="TOC2"/>
        <w:rPr>
          <w:rFonts w:ascii="Arial" w:hAnsi="Arial" w:cs="Arial"/>
        </w:rPr>
      </w:pPr>
      <w:hyperlink w:anchor="_Toc216837572" w:history="1">
        <w:r w:rsidR="00C95B50">
          <w:rPr>
            <w:rStyle w:val="Hyperlink"/>
            <w:rFonts w:ascii="Arial" w:hAnsi="Arial" w:cs="Arial"/>
          </w:rPr>
          <w:t>3</w:t>
        </w:r>
        <w:r w:rsidR="00C95B50" w:rsidRPr="009D1394">
          <w:rPr>
            <w:rStyle w:val="Hyperlink"/>
            <w:rFonts w:ascii="Arial" w:hAnsi="Arial" w:cs="Arial"/>
          </w:rPr>
          <w:t>.1</w:t>
        </w:r>
        <w:r w:rsidR="00C95B50" w:rsidRPr="009D1394">
          <w:rPr>
            <w:rFonts w:ascii="Arial" w:hAnsi="Arial" w:cs="Arial"/>
          </w:rPr>
          <w:tab/>
        </w:r>
        <w:r w:rsidR="00C95B50">
          <w:rPr>
            <w:rStyle w:val="Hyperlink"/>
            <w:rFonts w:ascii="Arial" w:hAnsi="Arial" w:cs="Arial"/>
            <w:i/>
          </w:rPr>
          <w:t xml:space="preserve">Black Box Testing </w:t>
        </w:r>
        <w:r w:rsidR="00D71A2D">
          <w:rPr>
            <w:rStyle w:val="Hyperlink"/>
            <w:rFonts w:ascii="Arial" w:hAnsi="Arial" w:cs="Arial"/>
            <w:i/>
          </w:rPr>
          <w:t>PC</w:t>
        </w:r>
        <w:r w:rsidR="00C95B50" w:rsidRPr="009D1394">
          <w:rPr>
            <w:rFonts w:ascii="Arial" w:hAnsi="Arial" w:cs="Arial"/>
            <w:webHidden/>
          </w:rPr>
          <w:tab/>
        </w:r>
        <w:r w:rsidR="00C95B50">
          <w:rPr>
            <w:rFonts w:ascii="Arial" w:hAnsi="Arial" w:cs="Arial"/>
            <w:webHidden/>
          </w:rPr>
          <w:t>4</w:t>
        </w:r>
      </w:hyperlink>
    </w:p>
    <w:p w14:paraId="55E78006" w14:textId="1EF7551B" w:rsidR="00C95B50" w:rsidRPr="009D1394" w:rsidRDefault="00DB1601" w:rsidP="00C95B50">
      <w:pPr>
        <w:pStyle w:val="TOC2"/>
        <w:rPr>
          <w:rFonts w:ascii="Arial" w:hAnsi="Arial" w:cs="Arial"/>
        </w:rPr>
      </w:pPr>
      <w:hyperlink w:anchor="_Toc216837573" w:history="1">
        <w:r w:rsidR="00C95B50">
          <w:rPr>
            <w:rStyle w:val="Hyperlink"/>
            <w:rFonts w:ascii="Arial" w:hAnsi="Arial" w:cs="Arial"/>
          </w:rPr>
          <w:t>3</w:t>
        </w:r>
        <w:r w:rsidR="00C95B50" w:rsidRPr="009D1394">
          <w:rPr>
            <w:rStyle w:val="Hyperlink"/>
            <w:rFonts w:ascii="Arial" w:hAnsi="Arial" w:cs="Arial"/>
          </w:rPr>
          <w:t>.2</w:t>
        </w:r>
        <w:r w:rsidR="00C95B50" w:rsidRPr="009D1394">
          <w:rPr>
            <w:rFonts w:ascii="Arial" w:hAnsi="Arial" w:cs="Arial"/>
          </w:rPr>
          <w:tab/>
        </w:r>
        <w:r w:rsidR="00C95B50">
          <w:rPr>
            <w:rStyle w:val="Hyperlink"/>
            <w:rFonts w:ascii="Arial" w:hAnsi="Arial" w:cs="Arial"/>
            <w:i/>
          </w:rPr>
          <w:t>White Box Testing</w:t>
        </w:r>
        <w:r w:rsidR="00D71A2D">
          <w:rPr>
            <w:rStyle w:val="Hyperlink"/>
            <w:rFonts w:ascii="Arial" w:hAnsi="Arial" w:cs="Arial"/>
            <w:i/>
          </w:rPr>
          <w:t xml:space="preserve"> PC</w:t>
        </w:r>
        <w:r w:rsidR="00C95B50" w:rsidRPr="009D1394">
          <w:rPr>
            <w:rFonts w:ascii="Arial" w:hAnsi="Arial" w:cs="Arial"/>
            <w:webHidden/>
          </w:rPr>
          <w:tab/>
        </w:r>
        <w:r w:rsidR="00C95B50">
          <w:rPr>
            <w:rFonts w:ascii="Arial" w:hAnsi="Arial" w:cs="Arial"/>
            <w:webHidden/>
          </w:rPr>
          <w:t>4</w:t>
        </w:r>
      </w:hyperlink>
    </w:p>
    <w:p w14:paraId="14DA3C14" w14:textId="03426883" w:rsidR="00C95B50" w:rsidRPr="009D1394" w:rsidRDefault="00DB1601" w:rsidP="00C95B50">
      <w:pPr>
        <w:pStyle w:val="TOC1"/>
        <w:rPr>
          <w:rFonts w:ascii="Arial" w:hAnsi="Arial" w:cs="Arial"/>
          <w:b w:val="0"/>
          <w:bCs w:val="0"/>
          <w:caps w:val="0"/>
          <w:szCs w:val="24"/>
        </w:rPr>
      </w:pPr>
      <w:hyperlink w:anchor="_Toc216837571" w:history="1">
        <w:r w:rsidR="00C95B50">
          <w:rPr>
            <w:rStyle w:val="Hyperlink"/>
            <w:rFonts w:ascii="Arial" w:hAnsi="Arial" w:cs="Arial"/>
          </w:rPr>
          <w:t>4</w:t>
        </w:r>
        <w:r w:rsidR="00C95B50" w:rsidRPr="009D1394">
          <w:rPr>
            <w:rFonts w:ascii="Arial" w:hAnsi="Arial" w:cs="Arial"/>
            <w:b w:val="0"/>
            <w:bCs w:val="0"/>
            <w:caps w:val="0"/>
            <w:szCs w:val="24"/>
          </w:rPr>
          <w:tab/>
        </w:r>
        <w:r w:rsidR="00C95B50" w:rsidRPr="009D1394">
          <w:rPr>
            <w:rStyle w:val="Hyperlink"/>
            <w:rFonts w:ascii="Arial" w:hAnsi="Arial" w:cs="Arial"/>
          </w:rPr>
          <w:t>Test Summary</w:t>
        </w:r>
        <w:r w:rsidR="00C95B50" w:rsidRPr="009D1394">
          <w:rPr>
            <w:rFonts w:ascii="Arial" w:hAnsi="Arial" w:cs="Arial"/>
            <w:webHidden/>
          </w:rPr>
          <w:tab/>
        </w:r>
        <w:r w:rsidR="00C95B50">
          <w:rPr>
            <w:rFonts w:ascii="Arial" w:hAnsi="Arial" w:cs="Arial"/>
            <w:webHidden/>
          </w:rPr>
          <w:t>5</w:t>
        </w:r>
      </w:hyperlink>
    </w:p>
    <w:p w14:paraId="133F8257" w14:textId="71C4F66C" w:rsidR="00C95B50" w:rsidRPr="009D1394" w:rsidRDefault="00DB1601" w:rsidP="00C95B50">
      <w:pPr>
        <w:pStyle w:val="TOC2"/>
        <w:rPr>
          <w:rFonts w:ascii="Arial" w:hAnsi="Arial" w:cs="Arial"/>
        </w:rPr>
      </w:pPr>
      <w:hyperlink w:anchor="_Toc216837572" w:history="1">
        <w:r w:rsidR="00C95B50">
          <w:rPr>
            <w:rStyle w:val="Hyperlink"/>
            <w:rFonts w:ascii="Arial" w:hAnsi="Arial" w:cs="Arial"/>
          </w:rPr>
          <w:t>4</w:t>
        </w:r>
        <w:r w:rsidR="00C95B50" w:rsidRPr="009D1394">
          <w:rPr>
            <w:rStyle w:val="Hyperlink"/>
            <w:rFonts w:ascii="Arial" w:hAnsi="Arial" w:cs="Arial"/>
          </w:rPr>
          <w:t>.1</w:t>
        </w:r>
        <w:r w:rsidR="00C95B50" w:rsidRPr="009D1394">
          <w:rPr>
            <w:rFonts w:ascii="Arial" w:hAnsi="Arial" w:cs="Arial"/>
          </w:rPr>
          <w:tab/>
        </w:r>
        <w:r w:rsidR="00C95B50">
          <w:rPr>
            <w:rStyle w:val="Hyperlink"/>
            <w:rFonts w:ascii="Arial" w:hAnsi="Arial" w:cs="Arial"/>
            <w:i/>
          </w:rPr>
          <w:t>Unit Testing (White Box Testing)</w:t>
        </w:r>
        <w:r w:rsidR="00C95B50" w:rsidRPr="009D1394">
          <w:rPr>
            <w:rFonts w:ascii="Arial" w:hAnsi="Arial" w:cs="Arial"/>
            <w:webHidden/>
          </w:rPr>
          <w:tab/>
        </w:r>
        <w:r w:rsidR="00C95B50">
          <w:rPr>
            <w:rFonts w:ascii="Arial" w:hAnsi="Arial" w:cs="Arial"/>
            <w:webHidden/>
          </w:rPr>
          <w:t>5</w:t>
        </w:r>
      </w:hyperlink>
    </w:p>
    <w:p w14:paraId="06780A7E" w14:textId="10A4570F" w:rsidR="00C95B50" w:rsidRPr="009D1394" w:rsidRDefault="00DB1601" w:rsidP="00C95B50">
      <w:pPr>
        <w:pStyle w:val="TOC2"/>
        <w:rPr>
          <w:rFonts w:ascii="Arial" w:hAnsi="Arial" w:cs="Arial"/>
        </w:rPr>
      </w:pPr>
      <w:hyperlink w:anchor="_Toc216837573" w:history="1">
        <w:r w:rsidR="00C95B50">
          <w:rPr>
            <w:rStyle w:val="Hyperlink"/>
            <w:rFonts w:ascii="Arial" w:hAnsi="Arial" w:cs="Arial"/>
          </w:rPr>
          <w:t>4</w:t>
        </w:r>
        <w:r w:rsidR="00C95B50" w:rsidRPr="009D1394">
          <w:rPr>
            <w:rStyle w:val="Hyperlink"/>
            <w:rFonts w:ascii="Arial" w:hAnsi="Arial" w:cs="Arial"/>
          </w:rPr>
          <w:t>.2</w:t>
        </w:r>
        <w:r w:rsidR="00C95B50" w:rsidRPr="009D1394">
          <w:rPr>
            <w:rFonts w:ascii="Arial" w:hAnsi="Arial" w:cs="Arial"/>
          </w:rPr>
          <w:tab/>
        </w:r>
        <w:r w:rsidR="00C95B50">
          <w:rPr>
            <w:rStyle w:val="Hyperlink"/>
            <w:rFonts w:ascii="Arial" w:hAnsi="Arial" w:cs="Arial"/>
            <w:i/>
          </w:rPr>
          <w:t>Intergration</w:t>
        </w:r>
        <w:r w:rsidR="00C95B50" w:rsidRPr="009D1394">
          <w:rPr>
            <w:rStyle w:val="Hyperlink"/>
            <w:rFonts w:ascii="Arial" w:hAnsi="Arial" w:cs="Arial"/>
            <w:i/>
          </w:rPr>
          <w:t xml:space="preserve"> (</w:t>
        </w:r>
        <w:r w:rsidR="00C95B50">
          <w:rPr>
            <w:rStyle w:val="Hyperlink"/>
            <w:rFonts w:ascii="Arial" w:hAnsi="Arial" w:cs="Arial"/>
            <w:i/>
          </w:rPr>
          <w:t>Black Box Testing</w:t>
        </w:r>
        <w:r w:rsidR="00C95B50" w:rsidRPr="009D1394">
          <w:rPr>
            <w:rStyle w:val="Hyperlink"/>
            <w:rFonts w:ascii="Arial" w:hAnsi="Arial" w:cs="Arial"/>
            <w:i/>
          </w:rPr>
          <w:t>)</w:t>
        </w:r>
        <w:r w:rsidR="00C95B50" w:rsidRPr="009D1394">
          <w:rPr>
            <w:rFonts w:ascii="Arial" w:hAnsi="Arial" w:cs="Arial"/>
            <w:webHidden/>
          </w:rPr>
          <w:tab/>
        </w:r>
        <w:r w:rsidR="00C95B50">
          <w:rPr>
            <w:rFonts w:ascii="Arial" w:hAnsi="Arial" w:cs="Arial"/>
            <w:webHidden/>
          </w:rPr>
          <w:t>5</w:t>
        </w:r>
      </w:hyperlink>
    </w:p>
    <w:p w14:paraId="463730CE" w14:textId="76D322FF" w:rsidR="00C95B50" w:rsidRDefault="00DB1601" w:rsidP="00C95B50">
      <w:pPr>
        <w:pStyle w:val="TOC2"/>
        <w:rPr>
          <w:rStyle w:val="Hyperlink"/>
          <w:rFonts w:ascii="Arial" w:hAnsi="Arial" w:cs="Arial"/>
        </w:rPr>
      </w:pPr>
      <w:hyperlink w:anchor="_Toc216837574" w:history="1">
        <w:r w:rsidR="00C95B50">
          <w:rPr>
            <w:rStyle w:val="Hyperlink"/>
            <w:rFonts w:ascii="Arial" w:hAnsi="Arial" w:cs="Arial"/>
          </w:rPr>
          <w:t>4</w:t>
        </w:r>
        <w:r w:rsidR="00C95B50" w:rsidRPr="009D1394">
          <w:rPr>
            <w:rStyle w:val="Hyperlink"/>
            <w:rFonts w:ascii="Arial" w:hAnsi="Arial" w:cs="Arial"/>
          </w:rPr>
          <w:t>.3</w:t>
        </w:r>
        <w:r w:rsidR="00C95B50" w:rsidRPr="009D1394">
          <w:rPr>
            <w:rFonts w:ascii="Arial" w:hAnsi="Arial" w:cs="Arial"/>
          </w:rPr>
          <w:tab/>
        </w:r>
        <w:r w:rsidR="00C95B50">
          <w:rPr>
            <w:rStyle w:val="Hyperlink"/>
            <w:rFonts w:ascii="Arial" w:hAnsi="Arial" w:cs="Arial"/>
            <w:i/>
          </w:rPr>
          <w:t>Volume Testing</w:t>
        </w:r>
        <w:r w:rsidR="00C95B50" w:rsidRPr="009D1394">
          <w:rPr>
            <w:rStyle w:val="Hyperlink"/>
            <w:rFonts w:ascii="Arial" w:hAnsi="Arial" w:cs="Arial"/>
            <w:i/>
          </w:rPr>
          <w:t xml:space="preserve"> (</w:t>
        </w:r>
        <w:r w:rsidR="00C95B50">
          <w:rPr>
            <w:rStyle w:val="Hyperlink"/>
            <w:rFonts w:ascii="Arial" w:hAnsi="Arial" w:cs="Arial"/>
            <w:i/>
          </w:rPr>
          <w:t>Non-Functional Testing</w:t>
        </w:r>
        <w:r w:rsidR="00C95B50" w:rsidRPr="009D1394">
          <w:rPr>
            <w:rStyle w:val="Hyperlink"/>
            <w:rFonts w:ascii="Arial" w:hAnsi="Arial" w:cs="Arial"/>
            <w:i/>
          </w:rPr>
          <w:t>)</w:t>
        </w:r>
        <w:r w:rsidR="00C95B50" w:rsidRPr="009D1394">
          <w:rPr>
            <w:rFonts w:ascii="Arial" w:hAnsi="Arial" w:cs="Arial"/>
            <w:webHidden/>
          </w:rPr>
          <w:tab/>
        </w:r>
        <w:r w:rsidR="00C95B50">
          <w:rPr>
            <w:rFonts w:ascii="Arial" w:hAnsi="Arial" w:cs="Arial"/>
            <w:webHidden/>
          </w:rPr>
          <w:t>6</w:t>
        </w:r>
      </w:hyperlink>
    </w:p>
    <w:p w14:paraId="4E582F0B" w14:textId="28F66CDA" w:rsidR="00C95B50" w:rsidRDefault="00DB1601" w:rsidP="00C95B50">
      <w:pPr>
        <w:pStyle w:val="TOC2"/>
        <w:rPr>
          <w:rStyle w:val="Hyperlink"/>
          <w:rFonts w:ascii="Arial" w:hAnsi="Arial" w:cs="Arial"/>
        </w:rPr>
      </w:pPr>
      <w:hyperlink w:anchor="_Toc216837574" w:history="1">
        <w:r w:rsidR="00C95B50">
          <w:rPr>
            <w:rStyle w:val="Hyperlink"/>
            <w:rFonts w:ascii="Arial" w:hAnsi="Arial" w:cs="Arial"/>
          </w:rPr>
          <w:t>4</w:t>
        </w:r>
        <w:r w:rsidR="00C95B50" w:rsidRPr="009D1394">
          <w:rPr>
            <w:rStyle w:val="Hyperlink"/>
            <w:rFonts w:ascii="Arial" w:hAnsi="Arial" w:cs="Arial"/>
          </w:rPr>
          <w:t>.</w:t>
        </w:r>
        <w:r w:rsidR="00C95B50">
          <w:rPr>
            <w:rStyle w:val="Hyperlink"/>
            <w:rFonts w:ascii="Arial" w:hAnsi="Arial" w:cs="Arial"/>
          </w:rPr>
          <w:t>4</w:t>
        </w:r>
        <w:r w:rsidR="00C95B50" w:rsidRPr="009D1394">
          <w:rPr>
            <w:rFonts w:ascii="Arial" w:hAnsi="Arial" w:cs="Arial"/>
          </w:rPr>
          <w:tab/>
        </w:r>
        <w:r w:rsidR="00C95B50">
          <w:rPr>
            <w:rStyle w:val="Hyperlink"/>
            <w:rFonts w:ascii="Arial" w:hAnsi="Arial" w:cs="Arial"/>
            <w:i/>
          </w:rPr>
          <w:t>Boundry and Partition Testing</w:t>
        </w:r>
        <w:r w:rsidR="00C95B50" w:rsidRPr="009D1394">
          <w:rPr>
            <w:rStyle w:val="Hyperlink"/>
            <w:rFonts w:ascii="Arial" w:hAnsi="Arial" w:cs="Arial"/>
            <w:i/>
          </w:rPr>
          <w:t xml:space="preserve"> (</w:t>
        </w:r>
        <w:r w:rsidR="00C95B50">
          <w:rPr>
            <w:rStyle w:val="Hyperlink"/>
            <w:rFonts w:ascii="Arial" w:hAnsi="Arial" w:cs="Arial"/>
            <w:i/>
          </w:rPr>
          <w:t>Non-Functional Testing</w:t>
        </w:r>
        <w:r w:rsidR="00C95B50" w:rsidRPr="009D1394">
          <w:rPr>
            <w:rStyle w:val="Hyperlink"/>
            <w:rFonts w:ascii="Arial" w:hAnsi="Arial" w:cs="Arial"/>
            <w:i/>
          </w:rPr>
          <w:t>)</w:t>
        </w:r>
        <w:r w:rsidR="00C95B50" w:rsidRPr="009D1394">
          <w:rPr>
            <w:rFonts w:ascii="Arial" w:hAnsi="Arial" w:cs="Arial"/>
            <w:webHidden/>
          </w:rPr>
          <w:tab/>
        </w:r>
        <w:r w:rsidR="00C95B50">
          <w:rPr>
            <w:rFonts w:ascii="Arial" w:hAnsi="Arial" w:cs="Arial"/>
            <w:webHidden/>
          </w:rPr>
          <w:t>6</w:t>
        </w:r>
      </w:hyperlink>
    </w:p>
    <w:p w14:paraId="10BAAE15" w14:textId="59C9BC29" w:rsidR="00C95B50" w:rsidRPr="00C95B50" w:rsidRDefault="00DB1601" w:rsidP="00C95B50">
      <w:pPr>
        <w:pStyle w:val="TOC1"/>
        <w:rPr>
          <w:rFonts w:ascii="Arial" w:hAnsi="Arial" w:cs="Arial"/>
          <w:b w:val="0"/>
          <w:bCs w:val="0"/>
          <w:caps w:val="0"/>
          <w:szCs w:val="24"/>
        </w:rPr>
      </w:pPr>
      <w:hyperlink w:anchor="_Toc216837576" w:history="1">
        <w:r w:rsidR="00C95B50">
          <w:rPr>
            <w:rStyle w:val="Hyperlink"/>
            <w:rFonts w:ascii="Arial" w:hAnsi="Arial" w:cs="Arial"/>
          </w:rPr>
          <w:t>5</w:t>
        </w:r>
        <w:r w:rsidR="00C95B50" w:rsidRPr="009D1394">
          <w:rPr>
            <w:rFonts w:ascii="Arial" w:hAnsi="Arial" w:cs="Arial"/>
            <w:b w:val="0"/>
            <w:bCs w:val="0"/>
            <w:caps w:val="0"/>
            <w:szCs w:val="24"/>
          </w:rPr>
          <w:tab/>
        </w:r>
        <w:r w:rsidR="00C95B50" w:rsidRPr="009D1394">
          <w:rPr>
            <w:rStyle w:val="Hyperlink"/>
            <w:rFonts w:ascii="Arial" w:hAnsi="Arial" w:cs="Arial"/>
          </w:rPr>
          <w:t xml:space="preserve">Test </w:t>
        </w:r>
        <w:r w:rsidR="00C95B50">
          <w:rPr>
            <w:rStyle w:val="Hyperlink"/>
            <w:rFonts w:ascii="Arial" w:hAnsi="Arial" w:cs="Arial"/>
          </w:rPr>
          <w:t>Assessment</w:t>
        </w:r>
        <w:r w:rsidR="00C95B50" w:rsidRPr="009D1394">
          <w:rPr>
            <w:rFonts w:ascii="Arial" w:hAnsi="Arial" w:cs="Arial"/>
            <w:webHidden/>
          </w:rPr>
          <w:tab/>
        </w:r>
        <w:r w:rsidR="00C95B50">
          <w:rPr>
            <w:rFonts w:ascii="Arial" w:hAnsi="Arial" w:cs="Arial"/>
            <w:webHidden/>
          </w:rPr>
          <w:t>6</w:t>
        </w:r>
      </w:hyperlink>
    </w:p>
    <w:p w14:paraId="765CB21F" w14:textId="7A2F8F36" w:rsidR="009D1394" w:rsidRPr="009D1394" w:rsidRDefault="00DB1601">
      <w:pPr>
        <w:pStyle w:val="TOC1"/>
        <w:rPr>
          <w:rFonts w:ascii="Arial" w:hAnsi="Arial" w:cs="Arial"/>
          <w:b w:val="0"/>
          <w:bCs w:val="0"/>
          <w:caps w:val="0"/>
          <w:szCs w:val="24"/>
        </w:rPr>
      </w:pPr>
      <w:hyperlink w:anchor="_Toc216837576" w:history="1">
        <w:r w:rsidR="00C95B50">
          <w:rPr>
            <w:rStyle w:val="Hyperlink"/>
            <w:rFonts w:ascii="Arial" w:hAnsi="Arial" w:cs="Arial"/>
          </w:rPr>
          <w:t>6</w:t>
        </w:r>
        <w:r w:rsidR="009D1394" w:rsidRPr="009D1394">
          <w:rPr>
            <w:rFonts w:ascii="Arial" w:hAnsi="Arial" w:cs="Arial"/>
            <w:b w:val="0"/>
            <w:bCs w:val="0"/>
            <w:caps w:val="0"/>
            <w:szCs w:val="24"/>
          </w:rPr>
          <w:tab/>
        </w:r>
        <w:r w:rsidR="009D1394" w:rsidRPr="009D1394">
          <w:rPr>
            <w:rStyle w:val="Hyperlink"/>
            <w:rFonts w:ascii="Arial" w:hAnsi="Arial" w:cs="Arial"/>
          </w:rPr>
          <w:t>Test Results</w:t>
        </w:r>
        <w:r w:rsidR="009D1394" w:rsidRPr="009D1394">
          <w:rPr>
            <w:rFonts w:ascii="Arial" w:hAnsi="Arial" w:cs="Arial"/>
            <w:webHidden/>
          </w:rPr>
          <w:tab/>
        </w:r>
        <w:r w:rsidR="00C95B50">
          <w:rPr>
            <w:rFonts w:ascii="Arial" w:hAnsi="Arial" w:cs="Arial"/>
            <w:webHidden/>
          </w:rPr>
          <w:t>7</w:t>
        </w:r>
      </w:hyperlink>
    </w:p>
    <w:p w14:paraId="66663F7D" w14:textId="40389F73" w:rsidR="00C95B50" w:rsidRPr="00C95B50" w:rsidRDefault="00DB1601" w:rsidP="00C95B50">
      <w:pPr>
        <w:pStyle w:val="TOC1"/>
        <w:rPr>
          <w:rFonts w:ascii="Arial" w:hAnsi="Arial" w:cs="Arial"/>
          <w:color w:val="000FFF"/>
          <w:u w:val="single"/>
        </w:rPr>
      </w:pPr>
      <w:hyperlink w:anchor="_Toc216837577" w:history="1">
        <w:r w:rsidR="00C95B50">
          <w:rPr>
            <w:rStyle w:val="Hyperlink"/>
            <w:rFonts w:ascii="Arial" w:hAnsi="Arial" w:cs="Arial"/>
          </w:rPr>
          <w:t>7</w:t>
        </w:r>
        <w:r w:rsidR="009D1394" w:rsidRPr="009D1394">
          <w:rPr>
            <w:rFonts w:ascii="Arial" w:hAnsi="Arial" w:cs="Arial"/>
            <w:b w:val="0"/>
            <w:bCs w:val="0"/>
            <w:caps w:val="0"/>
            <w:szCs w:val="24"/>
          </w:rPr>
          <w:tab/>
        </w:r>
        <w:r w:rsidR="008E1B5B">
          <w:rPr>
            <w:rStyle w:val="Hyperlink"/>
            <w:rFonts w:ascii="Arial" w:hAnsi="Arial" w:cs="Arial"/>
          </w:rPr>
          <w:t>Conclusion</w:t>
        </w:r>
        <w:r w:rsidR="009D1394" w:rsidRPr="009D1394">
          <w:rPr>
            <w:rFonts w:ascii="Arial" w:hAnsi="Arial" w:cs="Arial"/>
            <w:webHidden/>
          </w:rPr>
          <w:tab/>
        </w:r>
        <w:r w:rsidR="008E1B5B">
          <w:rPr>
            <w:rFonts w:ascii="Arial" w:hAnsi="Arial" w:cs="Arial"/>
            <w:webHidden/>
          </w:rPr>
          <w:t>8</w:t>
        </w:r>
      </w:hyperlink>
    </w:p>
    <w:p w14:paraId="37B96220" w14:textId="44B7D1B6" w:rsidR="009D1394" w:rsidRPr="009D1394" w:rsidRDefault="00DB1601">
      <w:pPr>
        <w:pStyle w:val="TOC4"/>
        <w:rPr>
          <w:rFonts w:ascii="Arial" w:hAnsi="Arial" w:cs="Arial"/>
          <w:b w:val="0"/>
          <w:caps w:val="0"/>
          <w:noProof/>
          <w:szCs w:val="24"/>
        </w:rPr>
      </w:pPr>
      <w:hyperlink w:anchor="_Toc216837578" w:history="1">
        <w:r w:rsidR="009D1394" w:rsidRPr="009D1394">
          <w:rPr>
            <w:rStyle w:val="Hyperlink"/>
            <w:rFonts w:ascii="Arial" w:hAnsi="Arial" w:cs="Arial"/>
            <w:noProof/>
          </w:rPr>
          <w:t>Appendix A: Test Summary Report Approval</w:t>
        </w:r>
        <w:r w:rsidR="009D1394" w:rsidRPr="009D1394">
          <w:rPr>
            <w:rFonts w:ascii="Arial" w:hAnsi="Arial" w:cs="Arial"/>
            <w:noProof/>
            <w:webHidden/>
          </w:rPr>
          <w:tab/>
        </w:r>
        <w:r w:rsidR="008E1B5B">
          <w:rPr>
            <w:rFonts w:ascii="Arial" w:hAnsi="Arial" w:cs="Arial"/>
            <w:noProof/>
            <w:webHidden/>
          </w:rPr>
          <w:t>9</w:t>
        </w:r>
      </w:hyperlink>
    </w:p>
    <w:p w14:paraId="477551DD" w14:textId="77186BAD" w:rsidR="009D1394" w:rsidRDefault="00DB1601">
      <w:pPr>
        <w:pStyle w:val="TOC4"/>
        <w:rPr>
          <w:rStyle w:val="Hyperlink"/>
          <w:rFonts w:ascii="Arial" w:hAnsi="Arial" w:cs="Arial"/>
          <w:noProof/>
        </w:rPr>
      </w:pPr>
      <w:hyperlink w:anchor="_Toc216837579" w:history="1">
        <w:r w:rsidR="009D1394" w:rsidRPr="009D1394">
          <w:rPr>
            <w:rStyle w:val="Hyperlink"/>
            <w:rFonts w:ascii="Arial" w:hAnsi="Arial" w:cs="Arial"/>
            <w:noProof/>
          </w:rPr>
          <w:t xml:space="preserve">APPENDIX B: </w:t>
        </w:r>
        <w:r w:rsidR="00867A81">
          <w:rPr>
            <w:rStyle w:val="Hyperlink"/>
            <w:rFonts w:ascii="Arial" w:hAnsi="Arial" w:cs="Arial"/>
            <w:noProof/>
          </w:rPr>
          <w:t xml:space="preserve">ATTACHMENTS </w:t>
        </w:r>
        <w:r w:rsidR="009D1394" w:rsidRPr="009D1394">
          <w:rPr>
            <w:rFonts w:ascii="Arial" w:hAnsi="Arial" w:cs="Arial"/>
            <w:noProof/>
            <w:webHidden/>
          </w:rPr>
          <w:tab/>
        </w:r>
        <w:r w:rsidR="008E1B5B">
          <w:rPr>
            <w:rFonts w:ascii="Arial" w:hAnsi="Arial" w:cs="Arial"/>
            <w:noProof/>
            <w:webHidden/>
          </w:rPr>
          <w:t>10</w:t>
        </w:r>
      </w:hyperlink>
    </w:p>
    <w:p w14:paraId="0C5DFC22" w14:textId="033A8E49" w:rsidR="00867A81" w:rsidRDefault="00DB1601" w:rsidP="00867A81">
      <w:pPr>
        <w:pStyle w:val="TOC4"/>
        <w:rPr>
          <w:rStyle w:val="Hyperlink"/>
          <w:rFonts w:ascii="Arial" w:hAnsi="Arial" w:cs="Arial"/>
          <w:noProof/>
        </w:rPr>
      </w:pPr>
      <w:hyperlink w:anchor="_Toc216837579" w:history="1">
        <w:r w:rsidR="00867A81" w:rsidRPr="009D1394">
          <w:rPr>
            <w:rStyle w:val="Hyperlink"/>
            <w:rFonts w:ascii="Arial" w:hAnsi="Arial" w:cs="Arial"/>
            <w:noProof/>
          </w:rPr>
          <w:t xml:space="preserve">APPENDIX </w:t>
        </w:r>
        <w:r w:rsidR="00867A81">
          <w:rPr>
            <w:rStyle w:val="Hyperlink"/>
            <w:rFonts w:ascii="Arial" w:hAnsi="Arial" w:cs="Arial"/>
            <w:noProof/>
          </w:rPr>
          <w:t>C</w:t>
        </w:r>
        <w:r w:rsidR="00867A81" w:rsidRPr="009D1394">
          <w:rPr>
            <w:rStyle w:val="Hyperlink"/>
            <w:rFonts w:ascii="Arial" w:hAnsi="Arial" w:cs="Arial"/>
            <w:noProof/>
          </w:rPr>
          <w:t>: REFERENCES</w:t>
        </w:r>
        <w:r w:rsidR="00867A81" w:rsidRPr="009D1394">
          <w:rPr>
            <w:rFonts w:ascii="Arial" w:hAnsi="Arial" w:cs="Arial"/>
            <w:noProof/>
            <w:webHidden/>
          </w:rPr>
          <w:tab/>
        </w:r>
        <w:r w:rsidR="008E1B5B">
          <w:rPr>
            <w:rFonts w:ascii="Arial" w:hAnsi="Arial" w:cs="Arial"/>
            <w:noProof/>
            <w:webHidden/>
          </w:rPr>
          <w:t>10</w:t>
        </w:r>
      </w:hyperlink>
    </w:p>
    <w:p w14:paraId="0B3C99A2" w14:textId="77777777" w:rsidR="00867A81" w:rsidRPr="00867A81" w:rsidRDefault="00867A81" w:rsidP="00867A81">
      <w:pPr>
        <w:ind w:left="0"/>
      </w:pPr>
    </w:p>
    <w:p w14:paraId="3288C5AE" w14:textId="77777777" w:rsidR="001D477C" w:rsidRPr="001D477C" w:rsidRDefault="001D477C" w:rsidP="001D477C">
      <w:pPr>
        <w:ind w:left="0"/>
      </w:pPr>
    </w:p>
    <w:p w14:paraId="7AD26C17" w14:textId="77777777" w:rsidR="007767D9" w:rsidRPr="009D1394" w:rsidRDefault="00981296" w:rsidP="007767D9">
      <w:pPr>
        <w:pStyle w:val="Heading1"/>
        <w:numPr>
          <w:ilvl w:val="0"/>
          <w:numId w:val="0"/>
        </w:numPr>
        <w:rPr>
          <w:noProof/>
        </w:rPr>
      </w:pPr>
      <w:r w:rsidRPr="009D1394">
        <w:rPr>
          <w:noProof/>
        </w:rPr>
        <w:fldChar w:fldCharType="end"/>
      </w:r>
      <w:bookmarkStart w:id="3" w:name="_Toc523878297"/>
      <w:bookmarkStart w:id="4" w:name="_Toc436203377"/>
      <w:bookmarkStart w:id="5" w:name="_Toc452813577"/>
      <w:bookmarkEnd w:id="0"/>
    </w:p>
    <w:p w14:paraId="7589A244" w14:textId="6C8E4090" w:rsidR="00981296" w:rsidRPr="009D1394" w:rsidRDefault="007767D9" w:rsidP="003A29EA">
      <w:pPr>
        <w:pStyle w:val="Heading1"/>
      </w:pPr>
      <w:r w:rsidRPr="009D1394">
        <w:rPr>
          <w:noProof/>
        </w:rPr>
        <w:br w:type="page"/>
      </w:r>
      <w:bookmarkStart w:id="6" w:name="_Toc216837569"/>
      <w:r w:rsidR="00FB4E9E" w:rsidRPr="009D1394">
        <w:lastRenderedPageBreak/>
        <w:t>Introduction</w:t>
      </w:r>
      <w:bookmarkEnd w:id="6"/>
    </w:p>
    <w:p w14:paraId="3C230AE8" w14:textId="77777777" w:rsidR="00A60EEF" w:rsidRPr="009D1394" w:rsidRDefault="00A60EEF" w:rsidP="00A60EEF">
      <w:pPr>
        <w:pStyle w:val="Heading2"/>
        <w:rPr>
          <w:rFonts w:ascii="Arial" w:hAnsi="Arial" w:cs="Arial"/>
        </w:rPr>
      </w:pPr>
      <w:bookmarkStart w:id="7" w:name="_Toc216837570"/>
      <w:bookmarkStart w:id="8" w:name="_Toc105907880"/>
      <w:bookmarkStart w:id="9" w:name="_Toc106079190"/>
      <w:bookmarkStart w:id="10" w:name="_Toc106079515"/>
      <w:bookmarkStart w:id="11" w:name="_Toc106079784"/>
      <w:bookmarkStart w:id="12" w:name="_Toc107027560"/>
      <w:bookmarkStart w:id="13" w:name="_Toc107027770"/>
      <w:r w:rsidRPr="009D1394">
        <w:rPr>
          <w:rFonts w:ascii="Arial" w:hAnsi="Arial" w:cs="Arial"/>
        </w:rPr>
        <w:t>Purpose</w:t>
      </w:r>
      <w:bookmarkEnd w:id="7"/>
    </w:p>
    <w:p w14:paraId="729320BA" w14:textId="4A363E16" w:rsidR="001D477C" w:rsidRDefault="001D69B4" w:rsidP="001D477C">
      <w:pPr>
        <w:pStyle w:val="BodyText"/>
        <w:spacing w:before="0" w:after="0"/>
        <w:rPr>
          <w:rFonts w:ascii="Arial" w:hAnsi="Arial" w:cs="Arial"/>
        </w:rPr>
      </w:pPr>
      <w:r w:rsidRPr="009D1394">
        <w:rPr>
          <w:rFonts w:ascii="Arial" w:hAnsi="Arial" w:cs="Arial"/>
        </w:rPr>
        <w:t>This</w:t>
      </w:r>
      <w:r w:rsidR="00AE3E51">
        <w:rPr>
          <w:rFonts w:ascii="Arial" w:hAnsi="Arial" w:cs="Arial"/>
        </w:rPr>
        <w:t xml:space="preserve"> Movie Rental Application </w:t>
      </w:r>
      <w:r w:rsidR="00FF49FD" w:rsidRPr="009D1394">
        <w:rPr>
          <w:rFonts w:ascii="Arial" w:hAnsi="Arial" w:cs="Arial"/>
        </w:rPr>
        <w:t xml:space="preserve">Test Report </w:t>
      </w:r>
      <w:r w:rsidR="00B65525" w:rsidRPr="009D1394">
        <w:rPr>
          <w:rFonts w:ascii="Arial" w:hAnsi="Arial" w:cs="Arial"/>
        </w:rPr>
        <w:t>p</w:t>
      </w:r>
      <w:r w:rsidR="00FF49FD" w:rsidRPr="009D1394">
        <w:rPr>
          <w:rFonts w:ascii="Arial" w:hAnsi="Arial" w:cs="Arial"/>
        </w:rPr>
        <w:t>rovides a summary of the results of test performed as outlined within this document</w:t>
      </w:r>
      <w:r w:rsidR="00B65525" w:rsidRPr="009D1394">
        <w:rPr>
          <w:rFonts w:ascii="Arial" w:hAnsi="Arial" w:cs="Arial"/>
        </w:rPr>
        <w:t>.</w:t>
      </w:r>
    </w:p>
    <w:p w14:paraId="267625B1" w14:textId="515F25B4" w:rsidR="001D477C" w:rsidRDefault="001D477C" w:rsidP="001D477C">
      <w:pPr>
        <w:pStyle w:val="Heading2"/>
        <w:keepNext w:val="0"/>
        <w:keepLines w:val="0"/>
        <w:shd w:val="clear" w:color="auto" w:fill="FFFFFF"/>
        <w:spacing w:before="360" w:after="80"/>
        <w:rPr>
          <w:rFonts w:ascii="Arial" w:eastAsia="Arial" w:hAnsi="Arial" w:cs="Arial"/>
          <w:smallCaps/>
          <w:color w:val="222222"/>
        </w:rPr>
      </w:pPr>
      <w:r>
        <w:rPr>
          <w:rFonts w:ascii="Arial" w:eastAsia="Arial" w:hAnsi="Arial" w:cs="Arial"/>
          <w:color w:val="222222"/>
        </w:rPr>
        <w:t>INTRODUCTION OF APPLICATION</w:t>
      </w:r>
    </w:p>
    <w:p w14:paraId="5A0D8B5F" w14:textId="6E4C4F16" w:rsidR="007F2503" w:rsidRDefault="001D477C" w:rsidP="001D477C">
      <w:pPr>
        <w:shd w:val="clear" w:color="auto" w:fill="FFFFFF"/>
        <w:spacing w:before="0" w:after="0"/>
        <w:rPr>
          <w:rFonts w:ascii="Arial" w:eastAsia="Arial" w:hAnsi="Arial" w:cs="Arial"/>
          <w:color w:val="222222"/>
        </w:rPr>
      </w:pPr>
      <w:r>
        <w:rPr>
          <w:rFonts w:ascii="Arial" w:eastAsia="Arial" w:hAnsi="Arial" w:cs="Arial"/>
          <w:color w:val="222222"/>
        </w:rPr>
        <w:t xml:space="preserve">The name of application we are testing is Movie Rental, which is developed using C#, with a built-in Visual Studio software environment and MySQL, which is basically organized in terms of functions like customer, movie, and employee. Movie Rental Application offers the name of movie and its rental status to customers; the customer data are available in customer ID, first name, last name, address and e-mail; the administrator is able to add, delete, and update information related to movies and customers. </w:t>
      </w:r>
    </w:p>
    <w:p w14:paraId="6350E589" w14:textId="0AA1AA34" w:rsidR="007F2503" w:rsidRDefault="007F2503" w:rsidP="003A29EA">
      <w:pPr>
        <w:pStyle w:val="Heading1"/>
      </w:pPr>
      <w:bookmarkStart w:id="14" w:name="_Toc216837571"/>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t>Proposal</w:t>
      </w:r>
    </w:p>
    <w:p w14:paraId="770B3B7E" w14:textId="1D693A64" w:rsidR="007F2503" w:rsidRDefault="007F2503" w:rsidP="007F2503">
      <w:pPr>
        <w:pStyle w:val="Heading2"/>
      </w:pPr>
      <w:r>
        <w:t>Objective</w:t>
      </w:r>
    </w:p>
    <w:p w14:paraId="23A476BA" w14:textId="77777777" w:rsidR="007F2503" w:rsidRPr="00E957AA" w:rsidRDefault="007F2503" w:rsidP="007F2503">
      <w:pPr>
        <w:widowControl w:val="0"/>
        <w:overflowPunct w:val="0"/>
        <w:autoSpaceDE w:val="0"/>
        <w:autoSpaceDN w:val="0"/>
        <w:adjustRightInd w:val="0"/>
        <w:spacing w:after="0" w:line="244" w:lineRule="auto"/>
        <w:ind w:right="640"/>
        <w:rPr>
          <w:color w:val="A5A5A5" w:themeColor="accent3"/>
        </w:rPr>
      </w:pPr>
      <w:r>
        <w:t xml:space="preserve">The objective of the tests is to verify the functionality of Movie Rental works as per the client’s requirements. </w:t>
      </w:r>
      <w:r w:rsidRPr="007F2503">
        <w:t>The following will be provided in the report:</w:t>
      </w:r>
    </w:p>
    <w:p w14:paraId="7B93450C" w14:textId="294A6974" w:rsidR="00C84AF5" w:rsidRPr="007F2503" w:rsidRDefault="00C84AF5" w:rsidP="009A1B80">
      <w:pPr>
        <w:pStyle w:val="ListParagraph"/>
        <w:widowControl w:val="0"/>
        <w:numPr>
          <w:ilvl w:val="0"/>
          <w:numId w:val="3"/>
        </w:numPr>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Test Summary Report</w:t>
      </w:r>
    </w:p>
    <w:p w14:paraId="6FFC499B" w14:textId="76EF80EF" w:rsidR="007F2503" w:rsidRDefault="007F2503" w:rsidP="009A1B80">
      <w:pPr>
        <w:pStyle w:val="ListParagraph"/>
        <w:widowControl w:val="0"/>
        <w:numPr>
          <w:ilvl w:val="0"/>
          <w:numId w:val="3"/>
        </w:numPr>
        <w:overflowPunct w:val="0"/>
        <w:autoSpaceDE w:val="0"/>
        <w:autoSpaceDN w:val="0"/>
        <w:adjustRightInd w:val="0"/>
        <w:spacing w:after="0" w:line="244" w:lineRule="auto"/>
        <w:ind w:right="640"/>
        <w:jc w:val="both"/>
        <w:rPr>
          <w:rFonts w:ascii="Times New Roman" w:hAnsi="Times New Roman"/>
          <w:sz w:val="24"/>
          <w:szCs w:val="24"/>
          <w:lang w:val="en-US"/>
        </w:rPr>
      </w:pPr>
      <w:r w:rsidRPr="007F2503">
        <w:rPr>
          <w:rFonts w:ascii="Times New Roman" w:hAnsi="Times New Roman"/>
          <w:sz w:val="24"/>
          <w:szCs w:val="24"/>
          <w:lang w:val="en-US"/>
        </w:rPr>
        <w:t>A description of each test case conducted</w:t>
      </w:r>
    </w:p>
    <w:p w14:paraId="5D325466" w14:textId="2E08C23F" w:rsidR="007F2503" w:rsidRDefault="007F2503" w:rsidP="009A1B80">
      <w:pPr>
        <w:pStyle w:val="ListParagraph"/>
        <w:widowControl w:val="0"/>
        <w:numPr>
          <w:ilvl w:val="0"/>
          <w:numId w:val="3"/>
        </w:numPr>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The test case results</w:t>
      </w:r>
    </w:p>
    <w:p w14:paraId="138F0466" w14:textId="6DD73B41" w:rsidR="00C84AF5" w:rsidRPr="00C84AF5" w:rsidRDefault="00C84AF5" w:rsidP="009A1B80">
      <w:pPr>
        <w:pStyle w:val="ListParagraph"/>
        <w:widowControl w:val="0"/>
        <w:numPr>
          <w:ilvl w:val="0"/>
          <w:numId w:val="3"/>
        </w:numPr>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Test Incident Report</w:t>
      </w:r>
    </w:p>
    <w:p w14:paraId="59D11CEA" w14:textId="49534C4D" w:rsidR="007F2503" w:rsidRDefault="007F2503" w:rsidP="007F2503">
      <w:pPr>
        <w:pStyle w:val="Heading2"/>
      </w:pPr>
      <w:r>
        <w:t>tasks</w:t>
      </w:r>
    </w:p>
    <w:p w14:paraId="66A830FA" w14:textId="733FC039" w:rsidR="007F2503" w:rsidRDefault="007F2503" w:rsidP="007F2503">
      <w:pPr>
        <w:widowControl w:val="0"/>
        <w:autoSpaceDE w:val="0"/>
        <w:autoSpaceDN w:val="0"/>
        <w:adjustRightInd w:val="0"/>
        <w:spacing w:after="0" w:line="251" w:lineRule="exact"/>
      </w:pPr>
      <w:bookmarkStart w:id="20" w:name="_Hlk531728253"/>
      <w:r>
        <w:t>The following will be included in</w:t>
      </w:r>
      <w:bookmarkEnd w:id="20"/>
      <w:r>
        <w:t xml:space="preserve"> </w:t>
      </w:r>
      <w:r w:rsidR="00474B6F" w:rsidRPr="00474B6F">
        <w:t>the project:</w:t>
      </w:r>
    </w:p>
    <w:p w14:paraId="5D6BE586" w14:textId="539C538C" w:rsidR="007F2503" w:rsidRDefault="007F2503" w:rsidP="009A1B80">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bookmarkStart w:id="21" w:name="_Hlk531728583"/>
      <w:r w:rsidRPr="000B7547">
        <w:rPr>
          <w:rFonts w:ascii="Times New Roman" w:hAnsi="Times New Roman"/>
          <w:sz w:val="24"/>
          <w:szCs w:val="24"/>
          <w:lang w:val="en-US"/>
        </w:rPr>
        <w:t>Unit Testing</w:t>
      </w:r>
      <w:r>
        <w:rPr>
          <w:rFonts w:ascii="Times New Roman" w:hAnsi="Times New Roman"/>
          <w:sz w:val="24"/>
          <w:szCs w:val="24"/>
          <w:lang w:val="en-US"/>
        </w:rPr>
        <w:t xml:space="preserve"> (White Box Testing)</w:t>
      </w:r>
    </w:p>
    <w:p w14:paraId="0F512571" w14:textId="67F8878E" w:rsidR="007F2503" w:rsidRDefault="007F2503" w:rsidP="009A1B80">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Integration Testing (Black Box Testing)</w:t>
      </w:r>
    </w:p>
    <w:p w14:paraId="02D30B8D" w14:textId="595ED107" w:rsidR="007F2503" w:rsidRDefault="007F2503" w:rsidP="009A1B80">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Volume Testing (Non-Functional Testing)</w:t>
      </w:r>
    </w:p>
    <w:p w14:paraId="2585D88E" w14:textId="19AECB09" w:rsidR="00C84AF5" w:rsidRPr="00514865" w:rsidRDefault="00C84AF5" w:rsidP="009A1B80">
      <w:pPr>
        <w:pStyle w:val="ListParagraph"/>
        <w:widowControl w:val="0"/>
        <w:numPr>
          <w:ilvl w:val="0"/>
          <w:numId w:val="4"/>
        </w:numPr>
        <w:autoSpaceDE w:val="0"/>
        <w:autoSpaceDN w:val="0"/>
        <w:adjustRightInd w:val="0"/>
        <w:spacing w:after="0" w:line="251" w:lineRule="exact"/>
      </w:pPr>
      <w:r w:rsidRPr="00C84AF5">
        <w:rPr>
          <w:rFonts w:ascii="Times New Roman" w:hAnsi="Times New Roman"/>
          <w:sz w:val="24"/>
          <w:szCs w:val="24"/>
          <w:lang w:val="en-US"/>
        </w:rPr>
        <w:t>Boundary and Partition Test cases (Non-Functional Testing)</w:t>
      </w:r>
    </w:p>
    <w:p w14:paraId="61AFDE2D" w14:textId="77777777" w:rsidR="00514865" w:rsidRPr="00C84AF5" w:rsidRDefault="00514865" w:rsidP="00514865">
      <w:pPr>
        <w:pStyle w:val="ListParagraph"/>
        <w:widowControl w:val="0"/>
        <w:autoSpaceDE w:val="0"/>
        <w:autoSpaceDN w:val="0"/>
        <w:adjustRightInd w:val="0"/>
        <w:spacing w:after="0" w:line="251" w:lineRule="exact"/>
      </w:pPr>
    </w:p>
    <w:bookmarkEnd w:id="21"/>
    <w:p w14:paraId="1A069F0D" w14:textId="1C0AA60A" w:rsidR="00474B6F" w:rsidRDefault="00474B6F" w:rsidP="00514865">
      <w:pPr>
        <w:pStyle w:val="Heading1"/>
        <w:spacing w:before="0"/>
      </w:pPr>
      <w:r>
        <w:t>testing Hardware</w:t>
      </w:r>
      <w:r w:rsidR="00C95B50">
        <w:t>/software</w:t>
      </w:r>
      <w:r>
        <w:t xml:space="preserve"> Requirements</w:t>
      </w:r>
    </w:p>
    <w:p w14:paraId="3CA3831C" w14:textId="6A632ADB" w:rsidR="00474B6F" w:rsidRDefault="00474B6F" w:rsidP="00514865">
      <w:pPr>
        <w:pStyle w:val="Heading2"/>
        <w:spacing w:before="0"/>
      </w:pPr>
      <w:r>
        <w:t>White Box Testing</w:t>
      </w:r>
      <w:r w:rsidR="00D71A2D">
        <w:t xml:space="preserve"> PC</w:t>
      </w:r>
    </w:p>
    <w:p w14:paraId="1ED98218" w14:textId="29295466" w:rsidR="00474B6F" w:rsidRDefault="00474B6F"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PC running Windows 7 or higher</w:t>
      </w:r>
    </w:p>
    <w:p w14:paraId="31978600" w14:textId="469B2946" w:rsidR="00D71A2D" w:rsidRDefault="00D71A2D"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Intel Core i3 or better</w:t>
      </w:r>
    </w:p>
    <w:p w14:paraId="498B4E67" w14:textId="68CF3A55" w:rsidR="00D71A2D" w:rsidRDefault="00D71A2D"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Minimum 2 GB of Ram</w:t>
      </w:r>
    </w:p>
    <w:p w14:paraId="19608C91" w14:textId="558BC8DA" w:rsidR="00474B6F" w:rsidRDefault="00474B6F"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.Net Framework 4.5.2 or greater</w:t>
      </w:r>
    </w:p>
    <w:p w14:paraId="6EA53127" w14:textId="70FDC9AF" w:rsidR="00C84AF5" w:rsidRDefault="00C84AF5"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Visual Studio 2017</w:t>
      </w:r>
    </w:p>
    <w:p w14:paraId="532F339D" w14:textId="67BF2059" w:rsidR="00D71A2D" w:rsidRDefault="00D71A2D"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SQL Expressions 2017 or better</w:t>
      </w:r>
    </w:p>
    <w:p w14:paraId="5AC2BAC8" w14:textId="65BE0110" w:rsidR="00474B6F" w:rsidRDefault="00474B6F" w:rsidP="00514865">
      <w:pPr>
        <w:pStyle w:val="Heading2"/>
        <w:spacing w:before="0"/>
      </w:pPr>
      <w:r>
        <w:t>Black box testing</w:t>
      </w:r>
      <w:r w:rsidR="00D71A2D">
        <w:t xml:space="preserve"> PC</w:t>
      </w:r>
    </w:p>
    <w:p w14:paraId="7BD72DA2" w14:textId="3839B33D" w:rsidR="00474B6F" w:rsidRDefault="00474B6F"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PC running Windows 7 or higher</w:t>
      </w:r>
    </w:p>
    <w:p w14:paraId="0204793C" w14:textId="77777777" w:rsidR="00D71A2D" w:rsidRDefault="00D71A2D"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Intel Core i3 or better</w:t>
      </w:r>
    </w:p>
    <w:p w14:paraId="189E0A79" w14:textId="5660477B" w:rsidR="00D71A2D" w:rsidRPr="00D71A2D" w:rsidRDefault="00D71A2D"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Minimum 2 GB of Ram</w:t>
      </w:r>
    </w:p>
    <w:p w14:paraId="08FEAA2C" w14:textId="26A16679" w:rsidR="00474B6F" w:rsidRDefault="00474B6F"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.Net Framework 4.5.2 or greater</w:t>
      </w:r>
    </w:p>
    <w:p w14:paraId="74BA3F8A" w14:textId="309717C9" w:rsidR="00474B6F" w:rsidRPr="00474B6F" w:rsidRDefault="00474B6F" w:rsidP="00514865">
      <w:pPr>
        <w:pStyle w:val="ListParagraph"/>
        <w:widowControl w:val="0"/>
        <w:numPr>
          <w:ilvl w:val="0"/>
          <w:numId w:val="4"/>
        </w:numPr>
        <w:autoSpaceDE w:val="0"/>
        <w:autoSpaceDN w:val="0"/>
        <w:adjustRightInd w:val="0"/>
        <w:spacing w:after="0" w:line="251" w:lineRule="exact"/>
        <w:rPr>
          <w:rFonts w:ascii="Times New Roman" w:hAnsi="Times New Roman"/>
          <w:sz w:val="24"/>
          <w:szCs w:val="24"/>
          <w:lang w:val="en-US"/>
        </w:rPr>
      </w:pPr>
      <w:r>
        <w:rPr>
          <w:rFonts w:ascii="Times New Roman" w:hAnsi="Times New Roman"/>
          <w:sz w:val="24"/>
          <w:szCs w:val="24"/>
          <w:lang w:val="en-US"/>
        </w:rPr>
        <w:t>SQL Server Express 2017</w:t>
      </w:r>
    </w:p>
    <w:p w14:paraId="178044E7" w14:textId="7A03EB9B" w:rsidR="008C4D44" w:rsidRPr="009D1394" w:rsidRDefault="00EB1426" w:rsidP="003A29EA">
      <w:pPr>
        <w:pStyle w:val="Heading1"/>
      </w:pPr>
      <w:r w:rsidRPr="009D1394">
        <w:lastRenderedPageBreak/>
        <w:t>Test Summary</w:t>
      </w:r>
      <w:bookmarkEnd w:id="14"/>
    </w:p>
    <w:p w14:paraId="5708E463" w14:textId="25CD8A50" w:rsidR="00AE3E51" w:rsidRDefault="004F4E2D" w:rsidP="007072A7">
      <w:pPr>
        <w:pStyle w:val="BodyText"/>
        <w:spacing w:before="0" w:after="0"/>
        <w:rPr>
          <w:rFonts w:ascii="Arial" w:hAnsi="Arial" w:cs="Arial"/>
        </w:rPr>
      </w:pPr>
      <w:r>
        <w:rPr>
          <w:rFonts w:ascii="Arial" w:hAnsi="Arial" w:cs="Arial"/>
        </w:rPr>
        <w:t xml:space="preserve">For this project Unit, Integration, and </w:t>
      </w:r>
      <w:r w:rsidR="000364F2">
        <w:rPr>
          <w:rFonts w:ascii="Arial" w:hAnsi="Arial" w:cs="Arial"/>
        </w:rPr>
        <w:t>Volume</w:t>
      </w:r>
      <w:r>
        <w:rPr>
          <w:rFonts w:ascii="Arial" w:hAnsi="Arial" w:cs="Arial"/>
        </w:rPr>
        <w:t xml:space="preserve"> testing was completed.  It </w:t>
      </w:r>
      <w:r w:rsidR="00915756">
        <w:rPr>
          <w:rFonts w:ascii="Arial" w:hAnsi="Arial" w:cs="Arial"/>
        </w:rPr>
        <w:t>tests</w:t>
      </w:r>
      <w:r>
        <w:rPr>
          <w:rFonts w:ascii="Arial" w:hAnsi="Arial" w:cs="Arial"/>
        </w:rPr>
        <w:t xml:space="preserve"> the functionality of application to ensure they meet the </w:t>
      </w:r>
      <w:proofErr w:type="gramStart"/>
      <w:r>
        <w:rPr>
          <w:rFonts w:ascii="Arial" w:hAnsi="Arial" w:cs="Arial"/>
        </w:rPr>
        <w:t>clients</w:t>
      </w:r>
      <w:proofErr w:type="gramEnd"/>
      <w:r>
        <w:rPr>
          <w:rFonts w:ascii="Arial" w:hAnsi="Arial" w:cs="Arial"/>
        </w:rPr>
        <w:t xml:space="preserve"> requirements.  </w:t>
      </w:r>
    </w:p>
    <w:p w14:paraId="04D2032D" w14:textId="77777777" w:rsidR="004F4E2D" w:rsidRPr="00AE3E51" w:rsidRDefault="004F4E2D" w:rsidP="007072A7">
      <w:pPr>
        <w:pStyle w:val="BodyText"/>
        <w:spacing w:before="0" w:after="0"/>
        <w:rPr>
          <w:rFonts w:ascii="Arial" w:hAnsi="Arial" w:cs="Arial"/>
        </w:rPr>
      </w:pPr>
    </w:p>
    <w:p w14:paraId="669FDE4E" w14:textId="5ABA1A35" w:rsidR="007072A7" w:rsidRDefault="007072A7" w:rsidP="007072A7">
      <w:pPr>
        <w:pStyle w:val="BodyText"/>
        <w:spacing w:before="0" w:after="0"/>
        <w:rPr>
          <w:rFonts w:ascii="Arial" w:hAnsi="Arial" w:cs="Arial"/>
        </w:rPr>
      </w:pPr>
      <w:r w:rsidRPr="009D1394">
        <w:rPr>
          <w:rFonts w:ascii="Arial" w:hAnsi="Arial" w:cs="Arial"/>
          <w:b/>
        </w:rPr>
        <w:t>Project Name</w:t>
      </w:r>
      <w:r w:rsidRPr="009D1394">
        <w:rPr>
          <w:rFonts w:ascii="Arial" w:hAnsi="Arial" w:cs="Arial"/>
        </w:rPr>
        <w:t>:</w:t>
      </w:r>
      <w:r w:rsidR="00AE3E51">
        <w:rPr>
          <w:rFonts w:ascii="Arial" w:hAnsi="Arial" w:cs="Arial"/>
          <w:i/>
          <w:color w:val="0000FF"/>
        </w:rPr>
        <w:t xml:space="preserve"> </w:t>
      </w:r>
      <w:r w:rsidR="00AE3E51" w:rsidRPr="00AE3E51">
        <w:rPr>
          <w:rFonts w:ascii="Arial" w:hAnsi="Arial" w:cs="Arial"/>
        </w:rPr>
        <w:t>Movie Rental Project</w:t>
      </w:r>
    </w:p>
    <w:p w14:paraId="308C3DB2" w14:textId="77777777" w:rsidR="00915756" w:rsidRPr="009D1394" w:rsidRDefault="00915756" w:rsidP="007072A7">
      <w:pPr>
        <w:pStyle w:val="BodyText"/>
        <w:spacing w:before="0" w:after="0"/>
        <w:rPr>
          <w:rFonts w:ascii="Arial" w:hAnsi="Arial" w:cs="Arial"/>
        </w:rPr>
      </w:pPr>
    </w:p>
    <w:p w14:paraId="1E204528" w14:textId="0F27925C" w:rsidR="007072A7" w:rsidRDefault="007072A7" w:rsidP="007072A7">
      <w:pPr>
        <w:pStyle w:val="BodyText"/>
        <w:spacing w:before="0" w:after="0"/>
        <w:rPr>
          <w:rFonts w:ascii="Arial" w:hAnsi="Arial" w:cs="Arial"/>
        </w:rPr>
      </w:pPr>
      <w:r w:rsidRPr="009D1394">
        <w:rPr>
          <w:rFonts w:ascii="Arial" w:hAnsi="Arial" w:cs="Arial"/>
          <w:b/>
        </w:rPr>
        <w:t>System Name</w:t>
      </w:r>
      <w:r w:rsidRPr="009D1394">
        <w:rPr>
          <w:rFonts w:ascii="Arial" w:hAnsi="Arial" w:cs="Arial"/>
        </w:rPr>
        <w:t>:</w:t>
      </w:r>
      <w:r w:rsidR="00AE3E51">
        <w:rPr>
          <w:rFonts w:ascii="Arial" w:hAnsi="Arial" w:cs="Arial"/>
        </w:rPr>
        <w:t xml:space="preserve"> Windows OS 7/10</w:t>
      </w:r>
    </w:p>
    <w:p w14:paraId="7C268BD7" w14:textId="77777777" w:rsidR="00915756" w:rsidRPr="009D1394" w:rsidRDefault="00915756" w:rsidP="007072A7">
      <w:pPr>
        <w:pStyle w:val="BodyText"/>
        <w:spacing w:before="0" w:after="0"/>
        <w:rPr>
          <w:rFonts w:ascii="Arial" w:hAnsi="Arial" w:cs="Arial"/>
        </w:rPr>
      </w:pPr>
    </w:p>
    <w:p w14:paraId="536D923E" w14:textId="2D903B8D" w:rsidR="00915756" w:rsidRPr="009D1394" w:rsidRDefault="000E583A" w:rsidP="00915756">
      <w:pPr>
        <w:pStyle w:val="BodyText"/>
        <w:spacing w:before="0" w:after="0"/>
        <w:rPr>
          <w:rFonts w:ascii="Arial" w:hAnsi="Arial" w:cs="Arial"/>
        </w:rPr>
      </w:pPr>
      <w:r w:rsidRPr="009D1394">
        <w:rPr>
          <w:rFonts w:ascii="Arial" w:hAnsi="Arial" w:cs="Arial"/>
          <w:b/>
        </w:rPr>
        <w:t>Version Number</w:t>
      </w:r>
      <w:r w:rsidR="007072A7" w:rsidRPr="009D1394">
        <w:rPr>
          <w:rFonts w:ascii="Arial" w:hAnsi="Arial" w:cs="Arial"/>
        </w:rPr>
        <w:t>:</w:t>
      </w:r>
      <w:r w:rsidR="00AE3E51">
        <w:rPr>
          <w:rFonts w:ascii="Arial" w:hAnsi="Arial" w:cs="Arial"/>
        </w:rPr>
        <w:t xml:space="preserve"> 1.0</w:t>
      </w:r>
    </w:p>
    <w:p w14:paraId="7F000D40" w14:textId="3071DCFF" w:rsidR="00AC5FBC" w:rsidRPr="00202DA5" w:rsidRDefault="00202DA5" w:rsidP="00897160">
      <w:pPr>
        <w:pStyle w:val="Heading2"/>
        <w:rPr>
          <w:rFonts w:ascii="Arial" w:hAnsi="Arial" w:cs="Arial"/>
          <w:i/>
        </w:rPr>
      </w:pPr>
      <w:r w:rsidRPr="00202DA5">
        <w:rPr>
          <w:rStyle w:val="InfoBlueChar1"/>
          <w:rFonts w:ascii="Arial" w:hAnsi="Arial" w:cs="Arial"/>
          <w:i w:val="0"/>
          <w:color w:val="auto"/>
        </w:rPr>
        <w:t>Unit Testing</w:t>
      </w:r>
      <w:r w:rsidR="00526E5B">
        <w:rPr>
          <w:rStyle w:val="InfoBlueChar1"/>
          <w:rFonts w:ascii="Arial" w:hAnsi="Arial" w:cs="Arial"/>
          <w:i w:val="0"/>
          <w:color w:val="auto"/>
        </w:rPr>
        <w:t xml:space="preserve"> (White box testing)</w:t>
      </w:r>
    </w:p>
    <w:p w14:paraId="034BCA1E" w14:textId="40F0A2A3" w:rsidR="004F4E2D" w:rsidRDefault="004F4E2D" w:rsidP="00DB49DF">
      <w:pPr>
        <w:pStyle w:val="BodyText"/>
        <w:spacing w:before="0" w:after="0"/>
        <w:rPr>
          <w:rFonts w:ascii="Arial" w:hAnsi="Arial" w:cs="Arial"/>
        </w:rPr>
      </w:pPr>
      <w:r>
        <w:rPr>
          <w:rFonts w:ascii="Arial" w:hAnsi="Arial" w:cs="Arial"/>
        </w:rPr>
        <w:t>For unit testing we tested the functionality of the objects that comprised of the application GUI.</w:t>
      </w:r>
      <w:r w:rsidR="00131B59">
        <w:rPr>
          <w:rFonts w:ascii="Arial" w:hAnsi="Arial" w:cs="Arial"/>
        </w:rPr>
        <w:t xml:space="preserve">  T</w:t>
      </w:r>
      <w:r>
        <w:rPr>
          <w:rFonts w:ascii="Arial" w:hAnsi="Arial" w:cs="Arial"/>
        </w:rPr>
        <w:t xml:space="preserve">his </w:t>
      </w:r>
      <w:r w:rsidR="00131B59">
        <w:rPr>
          <w:rFonts w:ascii="Arial" w:hAnsi="Arial" w:cs="Arial"/>
        </w:rPr>
        <w:t>will be back-end testing and black box testing the functionality of the GUI objects</w:t>
      </w:r>
      <w:r>
        <w:rPr>
          <w:rFonts w:ascii="Arial" w:hAnsi="Arial" w:cs="Arial"/>
        </w:rPr>
        <w:t xml:space="preserve">.  We just made sure the buttons functioned, the text fields </w:t>
      </w:r>
      <w:r w:rsidR="00131B59">
        <w:rPr>
          <w:rFonts w:ascii="Arial" w:hAnsi="Arial" w:cs="Arial"/>
        </w:rPr>
        <w:t>were able to accept</w:t>
      </w:r>
      <w:r>
        <w:rPr>
          <w:rFonts w:ascii="Arial" w:hAnsi="Arial" w:cs="Arial"/>
        </w:rPr>
        <w:t xml:space="preserve"> text, and </w:t>
      </w:r>
      <w:r w:rsidR="00131B59">
        <w:rPr>
          <w:rFonts w:ascii="Arial" w:hAnsi="Arial" w:cs="Arial"/>
        </w:rPr>
        <w:t xml:space="preserve">the </w:t>
      </w:r>
      <w:r>
        <w:rPr>
          <w:rFonts w:ascii="Arial" w:hAnsi="Arial" w:cs="Arial"/>
        </w:rPr>
        <w:t xml:space="preserve">databases updated appropriately.  </w:t>
      </w:r>
    </w:p>
    <w:p w14:paraId="10AD9533" w14:textId="77777777" w:rsidR="00202DA5" w:rsidRPr="004F4E2D" w:rsidRDefault="00202DA5" w:rsidP="00DB49DF">
      <w:pPr>
        <w:pStyle w:val="BodyText"/>
        <w:spacing w:before="0" w:after="0"/>
        <w:rPr>
          <w:rFonts w:ascii="Arial" w:hAnsi="Arial" w:cs="Arial"/>
        </w:rPr>
      </w:pPr>
    </w:p>
    <w:p w14:paraId="3FF8C88B" w14:textId="6F0D74F8" w:rsidR="00DB49DF" w:rsidRDefault="00DB49DF" w:rsidP="00DB49DF">
      <w:pPr>
        <w:pStyle w:val="BodyText"/>
        <w:spacing w:before="0" w:after="0"/>
        <w:rPr>
          <w:rFonts w:ascii="Arial" w:hAnsi="Arial" w:cs="Arial"/>
        </w:rPr>
      </w:pPr>
      <w:r w:rsidRPr="009D1394">
        <w:rPr>
          <w:rFonts w:ascii="Arial" w:hAnsi="Arial" w:cs="Arial"/>
          <w:b/>
        </w:rPr>
        <w:t>Test Owner</w:t>
      </w:r>
      <w:r w:rsidRPr="009D1394">
        <w:rPr>
          <w:rFonts w:ascii="Arial" w:hAnsi="Arial" w:cs="Arial"/>
        </w:rPr>
        <w:t>:</w:t>
      </w:r>
      <w:r w:rsidR="004F4E2D">
        <w:rPr>
          <w:rFonts w:ascii="Arial" w:hAnsi="Arial" w:cs="Arial"/>
        </w:rPr>
        <w:t xml:space="preserve"> Tracy Zeigler</w:t>
      </w:r>
    </w:p>
    <w:p w14:paraId="724D33C5" w14:textId="77777777" w:rsidR="00202DA5" w:rsidRPr="009D1394" w:rsidRDefault="00202DA5" w:rsidP="00DB49DF">
      <w:pPr>
        <w:pStyle w:val="BodyText"/>
        <w:spacing w:before="0" w:after="0"/>
        <w:rPr>
          <w:rFonts w:ascii="Arial" w:hAnsi="Arial" w:cs="Arial"/>
        </w:rPr>
      </w:pPr>
    </w:p>
    <w:p w14:paraId="463257C2" w14:textId="55A03B71" w:rsidR="00DB49DF" w:rsidRDefault="00DB49DF" w:rsidP="00DB49DF">
      <w:pPr>
        <w:pStyle w:val="BodyText"/>
        <w:spacing w:before="0" w:after="0"/>
        <w:rPr>
          <w:rFonts w:ascii="Arial" w:hAnsi="Arial" w:cs="Arial"/>
        </w:rPr>
      </w:pPr>
      <w:r w:rsidRPr="009D1394">
        <w:rPr>
          <w:rFonts w:ascii="Arial" w:hAnsi="Arial" w:cs="Arial"/>
          <w:b/>
        </w:rPr>
        <w:t>Test Date</w:t>
      </w:r>
      <w:r w:rsidRPr="009D1394">
        <w:rPr>
          <w:rFonts w:ascii="Arial" w:hAnsi="Arial" w:cs="Arial"/>
        </w:rPr>
        <w:t>:</w:t>
      </w:r>
      <w:r w:rsidR="004F4E2D">
        <w:rPr>
          <w:rFonts w:ascii="Arial" w:hAnsi="Arial" w:cs="Arial"/>
        </w:rPr>
        <w:t xml:space="preserve"> 10/13/2018</w:t>
      </w:r>
    </w:p>
    <w:p w14:paraId="7F154BE4" w14:textId="77777777" w:rsidR="00202DA5" w:rsidRPr="009D1394" w:rsidRDefault="00202DA5" w:rsidP="00DB49DF">
      <w:pPr>
        <w:pStyle w:val="BodyText"/>
        <w:spacing w:before="0" w:after="0"/>
        <w:rPr>
          <w:rFonts w:ascii="Arial" w:hAnsi="Arial" w:cs="Arial"/>
        </w:rPr>
      </w:pPr>
    </w:p>
    <w:p w14:paraId="145D9076" w14:textId="52085F70" w:rsidR="00DB49DF" w:rsidRDefault="00DB49DF" w:rsidP="00DB49DF">
      <w:pPr>
        <w:pStyle w:val="BodyText"/>
        <w:spacing w:before="0" w:after="0"/>
        <w:rPr>
          <w:rFonts w:ascii="Arial" w:hAnsi="Arial" w:cs="Arial"/>
        </w:rPr>
      </w:pPr>
      <w:r w:rsidRPr="009D1394">
        <w:rPr>
          <w:rFonts w:ascii="Arial" w:hAnsi="Arial" w:cs="Arial"/>
          <w:b/>
        </w:rPr>
        <w:t>Test Results</w:t>
      </w:r>
      <w:r w:rsidRPr="009D1394">
        <w:rPr>
          <w:rFonts w:ascii="Arial" w:hAnsi="Arial" w:cs="Arial"/>
        </w:rPr>
        <w:t>:</w:t>
      </w:r>
      <w:r w:rsidR="004F4E2D">
        <w:rPr>
          <w:rFonts w:ascii="Arial" w:hAnsi="Arial" w:cs="Arial"/>
        </w:rPr>
        <w:t xml:space="preserve"> From the testing completed, everything worked as expected. I did not encounter any issues with the functionality of the application.  Buttons worked, text fields accepted the appropriate text, and the databases updated as expected.</w:t>
      </w:r>
    </w:p>
    <w:p w14:paraId="26423962" w14:textId="77777777" w:rsidR="00202DA5" w:rsidRPr="009D1394" w:rsidRDefault="00202DA5" w:rsidP="00DB49DF">
      <w:pPr>
        <w:pStyle w:val="BodyText"/>
        <w:spacing w:before="0" w:after="0"/>
        <w:rPr>
          <w:rFonts w:ascii="Arial" w:hAnsi="Arial" w:cs="Arial"/>
        </w:rPr>
      </w:pPr>
    </w:p>
    <w:p w14:paraId="76791BB8" w14:textId="598B8460" w:rsidR="006824F4" w:rsidRDefault="00DB49DF" w:rsidP="006824F4">
      <w:pPr>
        <w:pStyle w:val="BodyText"/>
        <w:spacing w:before="0" w:after="0"/>
        <w:rPr>
          <w:rFonts w:ascii="Arial" w:hAnsi="Arial" w:cs="Arial"/>
        </w:rPr>
      </w:pPr>
      <w:r w:rsidRPr="009D1394">
        <w:rPr>
          <w:rFonts w:ascii="Arial" w:hAnsi="Arial" w:cs="Arial"/>
          <w:b/>
        </w:rPr>
        <w:t>Additional Comments</w:t>
      </w:r>
      <w:r w:rsidRPr="009D1394">
        <w:rPr>
          <w:rFonts w:ascii="Arial" w:hAnsi="Arial" w:cs="Arial"/>
        </w:rPr>
        <w:t>:</w:t>
      </w:r>
      <w:r w:rsidR="004F4E2D">
        <w:rPr>
          <w:rFonts w:ascii="Arial" w:hAnsi="Arial" w:cs="Arial"/>
        </w:rPr>
        <w:t xml:space="preserve"> There could be some additional cleanup on the text fields, such as having a zip-code check more accurately for valid zip-codes, have date fields do an auto format of the date entered</w:t>
      </w:r>
      <w:r w:rsidR="00202DA5">
        <w:rPr>
          <w:rFonts w:ascii="Arial" w:hAnsi="Arial" w:cs="Arial"/>
        </w:rPr>
        <w:t>.</w:t>
      </w:r>
    </w:p>
    <w:p w14:paraId="58623176" w14:textId="77777777" w:rsidR="006824F4" w:rsidRPr="006824F4" w:rsidRDefault="006824F4" w:rsidP="006824F4">
      <w:pPr>
        <w:pStyle w:val="BodyText"/>
        <w:spacing w:before="0" w:after="0"/>
        <w:rPr>
          <w:rStyle w:val="InfoBlueChar1"/>
          <w:rFonts w:ascii="Arial" w:hAnsi="Arial" w:cs="Arial"/>
          <w:i w:val="0"/>
          <w:color w:val="auto"/>
        </w:rPr>
      </w:pPr>
    </w:p>
    <w:p w14:paraId="5360B3C7" w14:textId="63C0ED32" w:rsidR="00822CC9" w:rsidRPr="006824F4" w:rsidRDefault="00202DA5" w:rsidP="006824F4">
      <w:pPr>
        <w:pStyle w:val="Heading2"/>
        <w:rPr>
          <w:rStyle w:val="InfoBlueChar1"/>
          <w:rFonts w:ascii="Arial" w:hAnsi="Arial" w:cs="Arial"/>
          <w:color w:val="auto"/>
        </w:rPr>
      </w:pPr>
      <w:r w:rsidRPr="00012486">
        <w:rPr>
          <w:rStyle w:val="InfoBlueChar1"/>
          <w:rFonts w:ascii="Arial" w:hAnsi="Arial" w:cs="Arial"/>
          <w:i w:val="0"/>
          <w:color w:val="auto"/>
        </w:rPr>
        <w:t>Intergration Testing</w:t>
      </w:r>
      <w:r w:rsidR="006824F4">
        <w:rPr>
          <w:rStyle w:val="InfoBlueChar1"/>
          <w:rFonts w:ascii="Arial" w:hAnsi="Arial" w:cs="Arial"/>
          <w:i w:val="0"/>
          <w:color w:val="auto"/>
        </w:rPr>
        <w:t xml:space="preserve"> (Black box testing)</w:t>
      </w:r>
    </w:p>
    <w:p w14:paraId="63CA0880" w14:textId="5F25DC87" w:rsidR="006824F4" w:rsidRDefault="006824F4" w:rsidP="007072A7">
      <w:pPr>
        <w:pStyle w:val="BodyText"/>
        <w:spacing w:before="0" w:after="0"/>
        <w:rPr>
          <w:rFonts w:ascii="Arial" w:eastAsia="Arial" w:hAnsi="Arial" w:cs="Arial"/>
        </w:rPr>
      </w:pPr>
      <w:r>
        <w:rPr>
          <w:rFonts w:ascii="Arial" w:eastAsia="Arial" w:hAnsi="Arial" w:cs="Arial"/>
        </w:rPr>
        <w:t xml:space="preserve">For Integration testing we first generated an excel file with test cases to be </w:t>
      </w:r>
      <w:proofErr w:type="spellStart"/>
      <w:r>
        <w:rPr>
          <w:rFonts w:ascii="Arial" w:eastAsia="Arial" w:hAnsi="Arial" w:cs="Arial"/>
        </w:rPr>
        <w:t>blackbox</w:t>
      </w:r>
      <w:proofErr w:type="spellEnd"/>
      <w:r>
        <w:rPr>
          <w:rFonts w:ascii="Arial" w:eastAsia="Arial" w:hAnsi="Arial" w:cs="Arial"/>
        </w:rPr>
        <w:t xml:space="preserve"> tested. Once this was complete, the program was actually installed on a testing machine and the test cases run.</w:t>
      </w:r>
    </w:p>
    <w:p w14:paraId="6EF243F4" w14:textId="77777777" w:rsidR="006824F4" w:rsidRDefault="006824F4" w:rsidP="007072A7">
      <w:pPr>
        <w:pStyle w:val="BodyText"/>
        <w:spacing w:before="0" w:after="0"/>
        <w:rPr>
          <w:rFonts w:ascii="Arial" w:hAnsi="Arial" w:cs="Arial"/>
          <w:b/>
        </w:rPr>
      </w:pPr>
    </w:p>
    <w:p w14:paraId="356801FF" w14:textId="7515E39E" w:rsidR="007072A7" w:rsidRDefault="007072A7" w:rsidP="007072A7">
      <w:pPr>
        <w:pStyle w:val="BodyText"/>
        <w:spacing w:before="0" w:after="0"/>
        <w:rPr>
          <w:rFonts w:ascii="Arial" w:hAnsi="Arial" w:cs="Arial"/>
        </w:rPr>
      </w:pPr>
      <w:r w:rsidRPr="009D1394">
        <w:rPr>
          <w:rFonts w:ascii="Arial" w:hAnsi="Arial" w:cs="Arial"/>
          <w:b/>
        </w:rPr>
        <w:t>Test Owner</w:t>
      </w:r>
      <w:r w:rsidRPr="009D1394">
        <w:rPr>
          <w:rFonts w:ascii="Arial" w:hAnsi="Arial" w:cs="Arial"/>
        </w:rPr>
        <w:t>:</w:t>
      </w:r>
      <w:r w:rsidR="009B164F">
        <w:rPr>
          <w:rFonts w:ascii="Arial" w:hAnsi="Arial" w:cs="Arial"/>
        </w:rPr>
        <w:t xml:space="preserve"> Joseph </w:t>
      </w:r>
      <w:proofErr w:type="spellStart"/>
      <w:r w:rsidR="009B164F">
        <w:rPr>
          <w:rFonts w:ascii="Arial" w:hAnsi="Arial" w:cs="Arial"/>
        </w:rPr>
        <w:t>Antonacci</w:t>
      </w:r>
      <w:proofErr w:type="spellEnd"/>
    </w:p>
    <w:p w14:paraId="3E3CE5A4" w14:textId="77777777" w:rsidR="00915756" w:rsidRPr="00012486" w:rsidRDefault="00915756" w:rsidP="007072A7">
      <w:pPr>
        <w:pStyle w:val="BodyText"/>
        <w:spacing w:before="0" w:after="0"/>
        <w:rPr>
          <w:rFonts w:ascii="Arial" w:hAnsi="Arial" w:cs="Arial"/>
        </w:rPr>
      </w:pPr>
    </w:p>
    <w:p w14:paraId="72215951" w14:textId="21D70C4F" w:rsidR="007072A7" w:rsidRDefault="007072A7" w:rsidP="007072A7">
      <w:pPr>
        <w:pStyle w:val="BodyText"/>
        <w:spacing w:before="0" w:after="0"/>
        <w:rPr>
          <w:rFonts w:ascii="Arial" w:hAnsi="Arial" w:cs="Arial"/>
        </w:rPr>
      </w:pPr>
      <w:r w:rsidRPr="009D1394">
        <w:rPr>
          <w:rFonts w:ascii="Arial" w:hAnsi="Arial" w:cs="Arial"/>
          <w:b/>
        </w:rPr>
        <w:t>Test Date</w:t>
      </w:r>
      <w:r w:rsidRPr="009D1394">
        <w:rPr>
          <w:rFonts w:ascii="Arial" w:hAnsi="Arial" w:cs="Arial"/>
        </w:rPr>
        <w:t>:</w:t>
      </w:r>
      <w:r w:rsidR="00012486">
        <w:rPr>
          <w:rFonts w:ascii="Arial" w:hAnsi="Arial" w:cs="Arial"/>
        </w:rPr>
        <w:t xml:space="preserve"> 11/10/2018 – 11/30/2018</w:t>
      </w:r>
      <w:r w:rsidRPr="009D1394">
        <w:rPr>
          <w:rFonts w:ascii="Arial" w:hAnsi="Arial" w:cs="Arial"/>
        </w:rPr>
        <w:t xml:space="preserve"> </w:t>
      </w:r>
    </w:p>
    <w:p w14:paraId="5200020C" w14:textId="77777777" w:rsidR="001D477C" w:rsidRDefault="001D477C" w:rsidP="007072A7">
      <w:pPr>
        <w:pStyle w:val="BodyText"/>
        <w:spacing w:before="0" w:after="0"/>
        <w:rPr>
          <w:rFonts w:ascii="Arial" w:hAnsi="Arial" w:cs="Arial"/>
        </w:rPr>
      </w:pPr>
    </w:p>
    <w:p w14:paraId="1970C39C" w14:textId="79FB6DE8" w:rsidR="001D477C" w:rsidRDefault="001D477C" w:rsidP="001D477C">
      <w:pPr>
        <w:spacing w:before="0" w:after="0"/>
        <w:rPr>
          <w:rFonts w:ascii="Arial" w:eastAsia="Arial" w:hAnsi="Arial" w:cs="Arial"/>
        </w:rPr>
      </w:pPr>
      <w:r>
        <w:rPr>
          <w:rFonts w:ascii="Arial" w:eastAsia="Arial" w:hAnsi="Arial" w:cs="Arial"/>
          <w:b/>
        </w:rPr>
        <w:t xml:space="preserve">Test Results: </w:t>
      </w:r>
      <w:r>
        <w:rPr>
          <w:rFonts w:ascii="Arial" w:eastAsia="Arial" w:hAnsi="Arial" w:cs="Arial"/>
        </w:rPr>
        <w:t xml:space="preserve">Each test in the test plan was executed without access to the code, as if by a naive user. The majority of tests passed, but some failed. Failure tended to result from items that required certain types of input validation. As mentioned, buttons, navigation, and major program functions worked properly. </w:t>
      </w:r>
    </w:p>
    <w:p w14:paraId="160D054D" w14:textId="77777777" w:rsidR="001D477C" w:rsidRDefault="001D477C" w:rsidP="001D477C">
      <w:pPr>
        <w:spacing w:before="0" w:after="0"/>
        <w:rPr>
          <w:rFonts w:ascii="Arial" w:eastAsia="Arial" w:hAnsi="Arial" w:cs="Arial"/>
        </w:rPr>
      </w:pPr>
    </w:p>
    <w:p w14:paraId="0C911558" w14:textId="77777777" w:rsidR="001D477C" w:rsidRDefault="001D477C" w:rsidP="001D477C">
      <w:pPr>
        <w:spacing w:before="0" w:after="0"/>
        <w:rPr>
          <w:rFonts w:ascii="Arial" w:eastAsia="Arial" w:hAnsi="Arial" w:cs="Arial"/>
          <w:b/>
        </w:rPr>
      </w:pPr>
      <w:r>
        <w:rPr>
          <w:rFonts w:ascii="Arial" w:eastAsia="Arial" w:hAnsi="Arial" w:cs="Arial"/>
          <w:b/>
        </w:rPr>
        <w:t>Additional Comments</w:t>
      </w:r>
      <w:r>
        <w:rPr>
          <w:rFonts w:ascii="Arial" w:eastAsia="Arial" w:hAnsi="Arial" w:cs="Arial"/>
        </w:rPr>
        <w:t xml:space="preserve">: Given the general types of failed tests, Equivalence Partitions, and Boundary Conditions were created. Though we did not run these tests themselves, they were generated with the idea that they could be used in the </w:t>
      </w:r>
      <w:r>
        <w:rPr>
          <w:rFonts w:ascii="Arial" w:eastAsia="Arial" w:hAnsi="Arial" w:cs="Arial"/>
        </w:rPr>
        <w:lastRenderedPageBreak/>
        <w:t>event that further changes to certain functions were made. I.e. the next round of testing might include tests more specific to these (for example, zip code checks).</w:t>
      </w:r>
    </w:p>
    <w:p w14:paraId="470F69A6" w14:textId="77777777" w:rsidR="00915756" w:rsidRPr="009D1394" w:rsidRDefault="00915756" w:rsidP="007072A7">
      <w:pPr>
        <w:pStyle w:val="BodyText"/>
        <w:spacing w:before="0" w:after="0"/>
        <w:rPr>
          <w:rFonts w:ascii="Arial" w:hAnsi="Arial" w:cs="Arial"/>
        </w:rPr>
      </w:pPr>
    </w:p>
    <w:p w14:paraId="2ABC4850" w14:textId="7B086B3B" w:rsidR="00897160" w:rsidRPr="00012486" w:rsidRDefault="00251BA7" w:rsidP="00897160">
      <w:pPr>
        <w:pStyle w:val="Heading2"/>
        <w:rPr>
          <w:rFonts w:ascii="Arial" w:hAnsi="Arial" w:cs="Arial"/>
          <w:i/>
        </w:rPr>
      </w:pPr>
      <w:r>
        <w:rPr>
          <w:rStyle w:val="InfoBlueChar1"/>
          <w:rFonts w:ascii="Arial" w:hAnsi="Arial" w:cs="Arial"/>
          <w:i w:val="0"/>
          <w:color w:val="auto"/>
        </w:rPr>
        <w:t>Volume</w:t>
      </w:r>
      <w:r w:rsidR="00012486" w:rsidRPr="00012486">
        <w:rPr>
          <w:rStyle w:val="InfoBlueChar1"/>
          <w:rFonts w:ascii="Arial" w:hAnsi="Arial" w:cs="Arial"/>
          <w:i w:val="0"/>
          <w:color w:val="auto"/>
        </w:rPr>
        <w:t xml:space="preserve"> Testing</w:t>
      </w:r>
      <w:r w:rsidR="006824F4">
        <w:rPr>
          <w:rStyle w:val="InfoBlueChar1"/>
          <w:rFonts w:ascii="Arial" w:hAnsi="Arial" w:cs="Arial"/>
          <w:i w:val="0"/>
          <w:color w:val="auto"/>
        </w:rPr>
        <w:t xml:space="preserve"> (non-Functional)</w:t>
      </w:r>
    </w:p>
    <w:p w14:paraId="1E296BA9" w14:textId="63E4DAA7" w:rsidR="00915756" w:rsidRDefault="00915756" w:rsidP="00915756">
      <w:pPr>
        <w:pStyle w:val="BodyText"/>
      </w:pPr>
      <w:r>
        <w:t xml:space="preserve">We tested 3 files, one for customer data, one for movie data, and one for rental data.  The movie and rental data each had 50,000 entries, and the customer had 150,000 entries. </w:t>
      </w:r>
    </w:p>
    <w:p w14:paraId="6577E951" w14:textId="2205C86B" w:rsidR="007072A7" w:rsidRDefault="007072A7" w:rsidP="007072A7">
      <w:pPr>
        <w:pStyle w:val="BodyText"/>
        <w:spacing w:before="0" w:after="0"/>
        <w:rPr>
          <w:rFonts w:ascii="Arial" w:hAnsi="Arial" w:cs="Arial"/>
        </w:rPr>
      </w:pPr>
      <w:r w:rsidRPr="009D1394">
        <w:rPr>
          <w:rFonts w:ascii="Arial" w:hAnsi="Arial" w:cs="Arial"/>
          <w:b/>
        </w:rPr>
        <w:t>Test Owner</w:t>
      </w:r>
      <w:r w:rsidRPr="009D1394">
        <w:rPr>
          <w:rFonts w:ascii="Arial" w:hAnsi="Arial" w:cs="Arial"/>
        </w:rPr>
        <w:t>:</w:t>
      </w:r>
      <w:r w:rsidR="00012486">
        <w:rPr>
          <w:rFonts w:ascii="Arial" w:hAnsi="Arial" w:cs="Arial"/>
        </w:rPr>
        <w:t xml:space="preserve"> Lu Lin</w:t>
      </w:r>
    </w:p>
    <w:p w14:paraId="52E662B3" w14:textId="77777777" w:rsidR="00915756" w:rsidRPr="00012486" w:rsidRDefault="00915756" w:rsidP="007072A7">
      <w:pPr>
        <w:pStyle w:val="BodyText"/>
        <w:spacing w:before="0" w:after="0"/>
        <w:rPr>
          <w:rFonts w:ascii="Arial" w:hAnsi="Arial" w:cs="Arial"/>
        </w:rPr>
      </w:pPr>
    </w:p>
    <w:p w14:paraId="443EC6FB" w14:textId="6B653ED9" w:rsidR="007072A7" w:rsidRDefault="007072A7" w:rsidP="007072A7">
      <w:pPr>
        <w:pStyle w:val="BodyText"/>
        <w:spacing w:before="0" w:after="0"/>
        <w:rPr>
          <w:rFonts w:ascii="Arial" w:hAnsi="Arial" w:cs="Arial"/>
        </w:rPr>
      </w:pPr>
      <w:r w:rsidRPr="009D1394">
        <w:rPr>
          <w:rFonts w:ascii="Arial" w:hAnsi="Arial" w:cs="Arial"/>
          <w:b/>
        </w:rPr>
        <w:t>Test Date</w:t>
      </w:r>
      <w:r w:rsidRPr="009D1394">
        <w:rPr>
          <w:rFonts w:ascii="Arial" w:hAnsi="Arial" w:cs="Arial"/>
        </w:rPr>
        <w:t>:</w:t>
      </w:r>
      <w:r w:rsidR="00012486">
        <w:rPr>
          <w:rFonts w:ascii="Arial" w:hAnsi="Arial" w:cs="Arial"/>
        </w:rPr>
        <w:t xml:space="preserve"> 11/10/2018 – 11/30/2018</w:t>
      </w:r>
    </w:p>
    <w:p w14:paraId="2628F229" w14:textId="77777777" w:rsidR="00915756" w:rsidRPr="00012486" w:rsidRDefault="00915756" w:rsidP="007072A7">
      <w:pPr>
        <w:pStyle w:val="BodyText"/>
        <w:spacing w:before="0" w:after="0"/>
        <w:rPr>
          <w:rFonts w:ascii="Arial" w:hAnsi="Arial" w:cs="Arial"/>
        </w:rPr>
      </w:pPr>
    </w:p>
    <w:p w14:paraId="7A1E0F7F" w14:textId="0BDED4F5" w:rsidR="00012486" w:rsidRDefault="007072A7" w:rsidP="007072A7">
      <w:pPr>
        <w:pStyle w:val="BodyText"/>
        <w:spacing w:before="0" w:after="0"/>
        <w:rPr>
          <w:rFonts w:ascii="Arial" w:hAnsi="Arial" w:cs="Arial"/>
        </w:rPr>
      </w:pPr>
      <w:r w:rsidRPr="009D1394">
        <w:rPr>
          <w:rFonts w:ascii="Arial" w:hAnsi="Arial" w:cs="Arial"/>
          <w:b/>
        </w:rPr>
        <w:t>Test Results</w:t>
      </w:r>
      <w:r w:rsidRPr="009D1394">
        <w:rPr>
          <w:rFonts w:ascii="Arial" w:hAnsi="Arial" w:cs="Arial"/>
        </w:rPr>
        <w:t>:</w:t>
      </w:r>
      <w:r w:rsidR="00012486">
        <w:rPr>
          <w:rFonts w:ascii="Arial" w:hAnsi="Arial" w:cs="Arial"/>
        </w:rPr>
        <w:t xml:space="preserve"> </w:t>
      </w:r>
      <w:r w:rsidR="00003DFE">
        <w:rPr>
          <w:rFonts w:ascii="Arial" w:hAnsi="Arial" w:cs="Arial"/>
        </w:rPr>
        <w:t xml:space="preserve">All test cases passed, but it did take some time for the </w:t>
      </w:r>
      <w:r w:rsidR="00957F4B">
        <w:rPr>
          <w:rFonts w:ascii="Arial" w:hAnsi="Arial" w:cs="Arial"/>
        </w:rPr>
        <w:t>files to load.</w:t>
      </w:r>
    </w:p>
    <w:p w14:paraId="7E9C681B" w14:textId="77777777" w:rsidR="00915756" w:rsidRDefault="00915756" w:rsidP="007072A7">
      <w:pPr>
        <w:pStyle w:val="BodyText"/>
        <w:spacing w:before="0" w:after="0"/>
        <w:rPr>
          <w:rFonts w:ascii="Arial" w:hAnsi="Arial" w:cs="Arial"/>
        </w:rPr>
      </w:pPr>
    </w:p>
    <w:p w14:paraId="2050D6B1" w14:textId="3C447806" w:rsidR="007072A7" w:rsidRDefault="007072A7" w:rsidP="007072A7">
      <w:pPr>
        <w:pStyle w:val="BodyText"/>
        <w:spacing w:before="0" w:after="0"/>
        <w:rPr>
          <w:rFonts w:ascii="Arial" w:hAnsi="Arial" w:cs="Arial"/>
        </w:rPr>
      </w:pPr>
      <w:r w:rsidRPr="009D1394">
        <w:rPr>
          <w:rFonts w:ascii="Arial" w:hAnsi="Arial" w:cs="Arial"/>
          <w:b/>
        </w:rPr>
        <w:t>Additional Comments</w:t>
      </w:r>
      <w:r w:rsidRPr="009D1394">
        <w:rPr>
          <w:rFonts w:ascii="Arial" w:hAnsi="Arial" w:cs="Arial"/>
        </w:rPr>
        <w:t>:</w:t>
      </w:r>
      <w:r w:rsidR="00957F4B">
        <w:rPr>
          <w:rFonts w:ascii="Arial" w:hAnsi="Arial" w:cs="Arial"/>
        </w:rPr>
        <w:t xml:space="preserve"> The files loaded, but the application was not responsive while the data was being uploaded to the database.</w:t>
      </w:r>
      <w:r w:rsidRPr="009D1394">
        <w:rPr>
          <w:rFonts w:ascii="Arial" w:hAnsi="Arial" w:cs="Arial"/>
        </w:rPr>
        <w:t xml:space="preserve"> </w:t>
      </w:r>
    </w:p>
    <w:p w14:paraId="31D45788" w14:textId="69F1FA6C" w:rsidR="001D477C" w:rsidRPr="00915756" w:rsidRDefault="001D477C" w:rsidP="001D477C">
      <w:pPr>
        <w:pStyle w:val="Heading2"/>
      </w:pPr>
      <w:bookmarkStart w:id="22" w:name="_Hlk531724715"/>
      <w:r w:rsidRPr="003504E9">
        <w:rPr>
          <w:rStyle w:val="InfoBlueChar1"/>
          <w:rFonts w:ascii="Arial" w:hAnsi="Arial" w:cs="Arial"/>
          <w:i w:val="0"/>
          <w:color w:val="auto"/>
        </w:rPr>
        <w:t>Boundary and Equivalence partition Testing</w:t>
      </w:r>
      <w:r w:rsidR="003504E9" w:rsidRPr="003504E9">
        <w:rPr>
          <w:rStyle w:val="InfoBlueChar1"/>
          <w:rFonts w:ascii="Arial" w:hAnsi="Arial" w:cs="Arial"/>
          <w:i w:val="0"/>
          <w:color w:val="auto"/>
        </w:rPr>
        <w:t xml:space="preserve"> (Non-Functional Testing)</w:t>
      </w:r>
    </w:p>
    <w:p w14:paraId="3A2EC16A" w14:textId="1120429E" w:rsidR="001D477C" w:rsidRDefault="001D477C" w:rsidP="001D477C">
      <w:pPr>
        <w:pStyle w:val="BodyText"/>
        <w:spacing w:before="0" w:after="0"/>
        <w:rPr>
          <w:rFonts w:ascii="Arial" w:hAnsi="Arial" w:cs="Arial"/>
        </w:rPr>
      </w:pPr>
      <w:r w:rsidRPr="009D1394">
        <w:rPr>
          <w:rFonts w:ascii="Arial" w:hAnsi="Arial" w:cs="Arial"/>
          <w:b/>
        </w:rPr>
        <w:t>Test Owner</w:t>
      </w:r>
      <w:r w:rsidRPr="009D1394">
        <w:rPr>
          <w:rFonts w:ascii="Arial" w:hAnsi="Arial" w:cs="Arial"/>
        </w:rPr>
        <w:t>:</w:t>
      </w:r>
      <w:r>
        <w:rPr>
          <w:rFonts w:ascii="Arial" w:hAnsi="Arial" w:cs="Arial"/>
        </w:rPr>
        <w:t xml:space="preserve"> Joseph </w:t>
      </w:r>
      <w:proofErr w:type="spellStart"/>
      <w:r>
        <w:rPr>
          <w:rFonts w:ascii="Arial" w:hAnsi="Arial" w:cs="Arial"/>
        </w:rPr>
        <w:t>Antonacci</w:t>
      </w:r>
      <w:proofErr w:type="spellEnd"/>
    </w:p>
    <w:p w14:paraId="2EBEE483" w14:textId="77777777" w:rsidR="001D477C" w:rsidRPr="00012486" w:rsidRDefault="001D477C" w:rsidP="001D477C">
      <w:pPr>
        <w:pStyle w:val="BodyText"/>
        <w:spacing w:before="0" w:after="0"/>
        <w:rPr>
          <w:rFonts w:ascii="Arial" w:hAnsi="Arial" w:cs="Arial"/>
        </w:rPr>
      </w:pPr>
    </w:p>
    <w:p w14:paraId="6C5149BB" w14:textId="16BFF5D5" w:rsidR="001D477C" w:rsidRDefault="001D477C" w:rsidP="001D477C">
      <w:pPr>
        <w:pStyle w:val="BodyText"/>
        <w:spacing w:before="0" w:after="0"/>
        <w:rPr>
          <w:rFonts w:ascii="Arial" w:hAnsi="Arial" w:cs="Arial"/>
        </w:rPr>
      </w:pPr>
      <w:r w:rsidRPr="009D1394">
        <w:rPr>
          <w:rFonts w:ascii="Arial" w:hAnsi="Arial" w:cs="Arial"/>
          <w:b/>
        </w:rPr>
        <w:t>Test Date</w:t>
      </w:r>
      <w:r w:rsidRPr="009D1394">
        <w:rPr>
          <w:rFonts w:ascii="Arial" w:hAnsi="Arial" w:cs="Arial"/>
        </w:rPr>
        <w:t>:</w:t>
      </w:r>
      <w:r>
        <w:rPr>
          <w:rFonts w:ascii="Arial" w:hAnsi="Arial" w:cs="Arial"/>
        </w:rPr>
        <w:t xml:space="preserve"> 11/10/2018 – 11/30/2018</w:t>
      </w:r>
    </w:p>
    <w:p w14:paraId="05868A77" w14:textId="77777777" w:rsidR="001D477C" w:rsidRPr="00012486" w:rsidRDefault="001D477C" w:rsidP="001D477C">
      <w:pPr>
        <w:pStyle w:val="BodyText"/>
        <w:spacing w:before="0" w:after="0"/>
        <w:rPr>
          <w:rFonts w:ascii="Arial" w:hAnsi="Arial" w:cs="Arial"/>
        </w:rPr>
      </w:pPr>
    </w:p>
    <w:p w14:paraId="157AB0B4" w14:textId="25099805" w:rsidR="001D477C" w:rsidRDefault="001D477C" w:rsidP="001D477C">
      <w:pPr>
        <w:pStyle w:val="BodyText"/>
        <w:spacing w:before="0" w:after="0"/>
        <w:rPr>
          <w:rFonts w:ascii="Arial" w:hAnsi="Arial" w:cs="Arial"/>
        </w:rPr>
      </w:pPr>
      <w:r w:rsidRPr="009D1394">
        <w:rPr>
          <w:rFonts w:ascii="Arial" w:hAnsi="Arial" w:cs="Arial"/>
          <w:b/>
        </w:rPr>
        <w:t>Test Results</w:t>
      </w:r>
      <w:r w:rsidRPr="009D1394">
        <w:rPr>
          <w:rFonts w:ascii="Arial" w:hAnsi="Arial" w:cs="Arial"/>
        </w:rPr>
        <w:t>:</w:t>
      </w:r>
      <w:r>
        <w:rPr>
          <w:rFonts w:ascii="Arial" w:hAnsi="Arial" w:cs="Arial"/>
        </w:rPr>
        <w:t xml:space="preserve"> This is just the test cases we believed would be appropriate.</w:t>
      </w:r>
    </w:p>
    <w:p w14:paraId="1ED9A915" w14:textId="77777777" w:rsidR="001D477C" w:rsidRDefault="001D477C" w:rsidP="001D477C">
      <w:pPr>
        <w:pStyle w:val="BodyText"/>
        <w:spacing w:before="0" w:after="0"/>
        <w:rPr>
          <w:rFonts w:ascii="Arial" w:hAnsi="Arial" w:cs="Arial"/>
        </w:rPr>
      </w:pPr>
    </w:p>
    <w:p w14:paraId="739BF1D0" w14:textId="663F6758" w:rsidR="00915756" w:rsidRPr="009D1394" w:rsidRDefault="001D477C" w:rsidP="007072A7">
      <w:pPr>
        <w:pStyle w:val="BodyText"/>
        <w:spacing w:before="0" w:after="0"/>
        <w:rPr>
          <w:rFonts w:ascii="Arial" w:hAnsi="Arial" w:cs="Arial"/>
        </w:rPr>
      </w:pPr>
      <w:r w:rsidRPr="009D1394">
        <w:rPr>
          <w:rFonts w:ascii="Arial" w:hAnsi="Arial" w:cs="Arial"/>
          <w:b/>
        </w:rPr>
        <w:t>Additional Comments</w:t>
      </w:r>
      <w:r w:rsidRPr="009D1394">
        <w:rPr>
          <w:rFonts w:ascii="Arial" w:hAnsi="Arial" w:cs="Arial"/>
        </w:rPr>
        <w:t>:</w:t>
      </w:r>
      <w:r>
        <w:rPr>
          <w:rFonts w:ascii="Arial" w:hAnsi="Arial" w:cs="Arial"/>
        </w:rPr>
        <w:t xml:space="preserve"> </w:t>
      </w:r>
      <w:r w:rsidRPr="001D477C">
        <w:rPr>
          <w:rFonts w:ascii="Arial" w:hAnsi="Arial" w:cs="Arial"/>
        </w:rPr>
        <w:t>Please note: Some categories for validity were chosen based on known valid sets. Rather than list these, it seems in the interest of time, effort, and expense to utilize already existing tools, where possible, to handle checking certain types of partition conditions. For example, valid email addresses. These are each marked with a *</w:t>
      </w:r>
      <w:bookmarkEnd w:id="22"/>
    </w:p>
    <w:p w14:paraId="58490A48" w14:textId="1523D39B" w:rsidR="009B38EF" w:rsidRDefault="00A65EB8" w:rsidP="009B38EF">
      <w:pPr>
        <w:pStyle w:val="Heading1"/>
      </w:pPr>
      <w:bookmarkStart w:id="23" w:name="_Toc216837575"/>
      <w:r w:rsidRPr="009D1394">
        <w:t>T</w:t>
      </w:r>
      <w:r w:rsidR="009B38EF" w:rsidRPr="009D1394">
        <w:t>est Assessment</w:t>
      </w:r>
      <w:bookmarkEnd w:id="23"/>
    </w:p>
    <w:p w14:paraId="1A799B9B" w14:textId="2F71F08F" w:rsidR="00957F4B" w:rsidRDefault="00765CAE" w:rsidP="00765CAE">
      <w:r>
        <w:t>The following is a summary of the test case results obtained for the testing efforts.</w:t>
      </w:r>
    </w:p>
    <w:p w14:paraId="41267098" w14:textId="7ABA5E77" w:rsidR="00765CAE" w:rsidRDefault="00765CAE" w:rsidP="00765CAE"/>
    <w:tbl>
      <w:tblPr>
        <w:tblStyle w:val="TableGrid"/>
        <w:tblW w:w="0" w:type="auto"/>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573"/>
        <w:gridCol w:w="2862"/>
        <w:gridCol w:w="2005"/>
        <w:gridCol w:w="1651"/>
      </w:tblGrid>
      <w:tr w:rsidR="00765CAE" w:rsidRPr="00BD3BF9" w14:paraId="30CF55E1" w14:textId="77777777" w:rsidTr="00D540A1">
        <w:trPr>
          <w:cantSplit/>
          <w:tblHeader/>
        </w:trPr>
        <w:tc>
          <w:tcPr>
            <w:tcW w:w="0" w:type="auto"/>
            <w:shd w:val="clear" w:color="auto" w:fill="1F497D"/>
            <w:vAlign w:val="center"/>
          </w:tcPr>
          <w:p w14:paraId="20634F28" w14:textId="77777777" w:rsidR="00765CAE" w:rsidRPr="00BD3BF9" w:rsidRDefault="00765CAE" w:rsidP="00D540A1">
            <w:pPr>
              <w:pStyle w:val="TableText10HeaderCenter"/>
            </w:pPr>
            <w:r w:rsidRPr="00BD3BF9">
              <w:t>Summary Assessment</w:t>
            </w:r>
          </w:p>
        </w:tc>
        <w:tc>
          <w:tcPr>
            <w:tcW w:w="0" w:type="auto"/>
            <w:shd w:val="clear" w:color="auto" w:fill="1F497D"/>
            <w:vAlign w:val="center"/>
          </w:tcPr>
          <w:p w14:paraId="1CE07D10" w14:textId="77777777" w:rsidR="00765CAE" w:rsidRPr="00BD3BF9" w:rsidRDefault="00765CAE" w:rsidP="00D540A1">
            <w:pPr>
              <w:pStyle w:val="TableText10HeaderCenter"/>
            </w:pPr>
            <w:r w:rsidRPr="00BD3BF9">
              <w:t>Total Number of Test Cases</w:t>
            </w:r>
          </w:p>
        </w:tc>
        <w:tc>
          <w:tcPr>
            <w:tcW w:w="0" w:type="auto"/>
            <w:shd w:val="clear" w:color="auto" w:fill="1F497D"/>
            <w:vAlign w:val="center"/>
          </w:tcPr>
          <w:p w14:paraId="6B2A85E2" w14:textId="77777777" w:rsidR="00765CAE" w:rsidRPr="00BD3BF9" w:rsidRDefault="00765CAE" w:rsidP="00D540A1">
            <w:pPr>
              <w:pStyle w:val="TableText10HeaderCenter"/>
            </w:pPr>
            <w:r w:rsidRPr="00BD3BF9">
              <w:t>% of Total Planned</w:t>
            </w:r>
          </w:p>
        </w:tc>
        <w:tc>
          <w:tcPr>
            <w:tcW w:w="0" w:type="auto"/>
            <w:shd w:val="clear" w:color="auto" w:fill="1F497D"/>
            <w:vAlign w:val="center"/>
          </w:tcPr>
          <w:p w14:paraId="595F1C59" w14:textId="77777777" w:rsidR="00765CAE" w:rsidRPr="00BD3BF9" w:rsidRDefault="00765CAE" w:rsidP="00D540A1">
            <w:pPr>
              <w:pStyle w:val="TableText10HeaderCenter"/>
            </w:pPr>
            <w:r w:rsidRPr="00BD3BF9">
              <w:t>Comments</w:t>
            </w:r>
          </w:p>
        </w:tc>
      </w:tr>
      <w:tr w:rsidR="00765CAE" w:rsidRPr="00BD3BF9" w14:paraId="655EA599" w14:textId="77777777" w:rsidTr="00D540A1">
        <w:trPr>
          <w:cantSplit/>
        </w:trPr>
        <w:tc>
          <w:tcPr>
            <w:tcW w:w="0" w:type="auto"/>
          </w:tcPr>
          <w:p w14:paraId="1D1E6086" w14:textId="0E2CF76A" w:rsidR="00765CAE" w:rsidRPr="00BD3BF9" w:rsidRDefault="00765CAE" w:rsidP="00D540A1">
            <w:pPr>
              <w:pStyle w:val="TableText10"/>
            </w:pPr>
            <w:r>
              <w:t>Unit Testing</w:t>
            </w:r>
          </w:p>
        </w:tc>
        <w:tc>
          <w:tcPr>
            <w:tcW w:w="0" w:type="auto"/>
          </w:tcPr>
          <w:p w14:paraId="3169A89B" w14:textId="728F09B0" w:rsidR="00765CAE" w:rsidRPr="00BD3BF9" w:rsidRDefault="00765CAE" w:rsidP="00765CAE">
            <w:pPr>
              <w:pStyle w:val="InstructionalTextTableText10"/>
              <w:jc w:val="center"/>
            </w:pPr>
            <w:r>
              <w:t>23</w:t>
            </w:r>
          </w:p>
        </w:tc>
        <w:tc>
          <w:tcPr>
            <w:tcW w:w="0" w:type="auto"/>
          </w:tcPr>
          <w:p w14:paraId="3D76176D" w14:textId="1063F76B" w:rsidR="00765CAE" w:rsidRPr="00BD3BF9" w:rsidRDefault="00765CAE" w:rsidP="00765CAE">
            <w:pPr>
              <w:pStyle w:val="InstructionalTextTableText10"/>
              <w:jc w:val="center"/>
            </w:pPr>
            <w:r>
              <w:t>100%</w:t>
            </w:r>
          </w:p>
        </w:tc>
        <w:tc>
          <w:tcPr>
            <w:tcW w:w="0" w:type="auto"/>
          </w:tcPr>
          <w:p w14:paraId="766D979F" w14:textId="188E60D3" w:rsidR="00765CAE" w:rsidRPr="00BD3BF9" w:rsidRDefault="00765CAE" w:rsidP="00D540A1">
            <w:pPr>
              <w:pStyle w:val="InstructionalTextTableText10"/>
            </w:pPr>
            <w:r>
              <w:t>No issues found</w:t>
            </w:r>
          </w:p>
        </w:tc>
      </w:tr>
      <w:tr w:rsidR="00765CAE" w:rsidRPr="00BD3BF9" w14:paraId="71432AE2" w14:textId="77777777" w:rsidTr="00D540A1">
        <w:trPr>
          <w:cantSplit/>
        </w:trPr>
        <w:tc>
          <w:tcPr>
            <w:tcW w:w="0" w:type="auto"/>
          </w:tcPr>
          <w:p w14:paraId="7B03BBB7" w14:textId="74A97245" w:rsidR="00765CAE" w:rsidRPr="00BD3BF9" w:rsidRDefault="00765CAE" w:rsidP="00D540A1">
            <w:pPr>
              <w:pStyle w:val="TableText10"/>
            </w:pPr>
            <w:r>
              <w:t xml:space="preserve">Unit </w:t>
            </w:r>
            <w:r w:rsidRPr="00BD3BF9">
              <w:t>Test Cases Run</w:t>
            </w:r>
          </w:p>
        </w:tc>
        <w:tc>
          <w:tcPr>
            <w:tcW w:w="0" w:type="auto"/>
          </w:tcPr>
          <w:p w14:paraId="59455337" w14:textId="21AEADA6" w:rsidR="00765CAE" w:rsidRPr="00BD3BF9" w:rsidRDefault="00765CAE" w:rsidP="00765CAE">
            <w:pPr>
              <w:pStyle w:val="InstructionalTextTableText10"/>
              <w:jc w:val="center"/>
            </w:pPr>
            <w:r>
              <w:t>23</w:t>
            </w:r>
          </w:p>
        </w:tc>
        <w:tc>
          <w:tcPr>
            <w:tcW w:w="0" w:type="auto"/>
          </w:tcPr>
          <w:p w14:paraId="53964902" w14:textId="5A678766" w:rsidR="00765CAE" w:rsidRPr="00BD3BF9" w:rsidRDefault="00765CAE" w:rsidP="00765CAE">
            <w:pPr>
              <w:pStyle w:val="InstructionalTextTableText10"/>
              <w:jc w:val="center"/>
            </w:pPr>
            <w:r>
              <w:t>100%</w:t>
            </w:r>
          </w:p>
        </w:tc>
        <w:tc>
          <w:tcPr>
            <w:tcW w:w="0" w:type="auto"/>
          </w:tcPr>
          <w:p w14:paraId="477BBE5F" w14:textId="72430A45" w:rsidR="00765CAE" w:rsidRPr="00BD3BF9" w:rsidRDefault="00765CAE" w:rsidP="00D540A1">
            <w:pPr>
              <w:pStyle w:val="InstructionalTextTableText10"/>
            </w:pPr>
            <w:r>
              <w:t>No issues found</w:t>
            </w:r>
          </w:p>
        </w:tc>
      </w:tr>
      <w:tr w:rsidR="00765CAE" w:rsidRPr="00BD3BF9" w14:paraId="7DFA002C" w14:textId="77777777" w:rsidTr="00D540A1">
        <w:trPr>
          <w:cantSplit/>
        </w:trPr>
        <w:tc>
          <w:tcPr>
            <w:tcW w:w="0" w:type="auto"/>
          </w:tcPr>
          <w:p w14:paraId="38D12147" w14:textId="47C3CE8B" w:rsidR="00765CAE" w:rsidRPr="00BD3BF9" w:rsidRDefault="00765CAE" w:rsidP="00D540A1">
            <w:pPr>
              <w:pStyle w:val="TableText10"/>
            </w:pPr>
            <w:r>
              <w:t xml:space="preserve">Unit </w:t>
            </w:r>
            <w:r w:rsidRPr="00BD3BF9">
              <w:t>Test Cases Reviewed</w:t>
            </w:r>
          </w:p>
        </w:tc>
        <w:tc>
          <w:tcPr>
            <w:tcW w:w="0" w:type="auto"/>
          </w:tcPr>
          <w:p w14:paraId="49F68054" w14:textId="5B994012" w:rsidR="00765CAE" w:rsidRPr="00BD3BF9" w:rsidRDefault="00765CAE" w:rsidP="00765CAE">
            <w:pPr>
              <w:pStyle w:val="InstructionalTextTableText10"/>
              <w:jc w:val="center"/>
            </w:pPr>
            <w:r>
              <w:t>23</w:t>
            </w:r>
          </w:p>
        </w:tc>
        <w:tc>
          <w:tcPr>
            <w:tcW w:w="0" w:type="auto"/>
          </w:tcPr>
          <w:p w14:paraId="10A5E0B3" w14:textId="2471F0F6" w:rsidR="00765CAE" w:rsidRPr="00BD3BF9" w:rsidRDefault="00765CAE" w:rsidP="00765CAE">
            <w:pPr>
              <w:pStyle w:val="InstructionalTextTableText10"/>
              <w:jc w:val="center"/>
            </w:pPr>
            <w:r>
              <w:t>100%</w:t>
            </w:r>
          </w:p>
        </w:tc>
        <w:tc>
          <w:tcPr>
            <w:tcW w:w="0" w:type="auto"/>
          </w:tcPr>
          <w:p w14:paraId="46A9DFC2" w14:textId="4E8114E9" w:rsidR="00765CAE" w:rsidRPr="00BD3BF9" w:rsidRDefault="00765CAE" w:rsidP="00D540A1">
            <w:pPr>
              <w:pStyle w:val="InstructionalTextTableText10"/>
            </w:pPr>
            <w:r>
              <w:t>No issues found</w:t>
            </w:r>
          </w:p>
        </w:tc>
      </w:tr>
      <w:tr w:rsidR="00765CAE" w:rsidRPr="00BD3BF9" w14:paraId="56FF8709" w14:textId="77777777" w:rsidTr="00D540A1">
        <w:trPr>
          <w:cantSplit/>
        </w:trPr>
        <w:tc>
          <w:tcPr>
            <w:tcW w:w="0" w:type="auto"/>
          </w:tcPr>
          <w:p w14:paraId="7AE58AFF" w14:textId="61A00088" w:rsidR="00765CAE" w:rsidRPr="00BD3BF9" w:rsidRDefault="00765CAE" w:rsidP="00D540A1">
            <w:pPr>
              <w:pStyle w:val="TableText10"/>
            </w:pPr>
            <w:r>
              <w:t xml:space="preserve">Unit </w:t>
            </w:r>
            <w:r w:rsidRPr="00BD3BF9">
              <w:t>Test Cases Passed</w:t>
            </w:r>
          </w:p>
        </w:tc>
        <w:tc>
          <w:tcPr>
            <w:tcW w:w="0" w:type="auto"/>
          </w:tcPr>
          <w:p w14:paraId="531251F2" w14:textId="680C5ADD" w:rsidR="00765CAE" w:rsidRPr="00BD3BF9" w:rsidRDefault="00765CAE" w:rsidP="00765CAE">
            <w:pPr>
              <w:pStyle w:val="InstructionalTextTableText10"/>
              <w:jc w:val="center"/>
            </w:pPr>
            <w:r>
              <w:t>23</w:t>
            </w:r>
          </w:p>
        </w:tc>
        <w:tc>
          <w:tcPr>
            <w:tcW w:w="0" w:type="auto"/>
          </w:tcPr>
          <w:p w14:paraId="00DE8DC1" w14:textId="4CD959D8" w:rsidR="00765CAE" w:rsidRPr="00BD3BF9" w:rsidRDefault="00765CAE" w:rsidP="00765CAE">
            <w:pPr>
              <w:pStyle w:val="InstructionalTextTableText10"/>
              <w:jc w:val="center"/>
            </w:pPr>
            <w:r>
              <w:t>100%</w:t>
            </w:r>
          </w:p>
        </w:tc>
        <w:tc>
          <w:tcPr>
            <w:tcW w:w="0" w:type="auto"/>
          </w:tcPr>
          <w:p w14:paraId="74F0DA9C" w14:textId="6687F1FB" w:rsidR="00765CAE" w:rsidRPr="00BD3BF9" w:rsidRDefault="00765CAE" w:rsidP="00D540A1">
            <w:pPr>
              <w:pStyle w:val="InstructionalTextTableText10"/>
            </w:pPr>
            <w:r>
              <w:t>No issues found</w:t>
            </w:r>
          </w:p>
        </w:tc>
      </w:tr>
      <w:tr w:rsidR="00765CAE" w:rsidRPr="00BD3BF9" w14:paraId="2058895C" w14:textId="77777777" w:rsidTr="00D540A1">
        <w:trPr>
          <w:cantSplit/>
        </w:trPr>
        <w:tc>
          <w:tcPr>
            <w:tcW w:w="0" w:type="auto"/>
          </w:tcPr>
          <w:p w14:paraId="23EC4D19" w14:textId="77777777" w:rsidR="00765CAE" w:rsidRPr="00BD3BF9" w:rsidRDefault="00765CAE" w:rsidP="00D540A1">
            <w:pPr>
              <w:pStyle w:val="TableText10"/>
            </w:pPr>
            <w:r w:rsidRPr="00BD3BF9">
              <w:t>Test Cases Failed</w:t>
            </w:r>
          </w:p>
        </w:tc>
        <w:tc>
          <w:tcPr>
            <w:tcW w:w="0" w:type="auto"/>
          </w:tcPr>
          <w:p w14:paraId="3B566FFB" w14:textId="655F9906" w:rsidR="00765CAE" w:rsidRPr="00BD3BF9" w:rsidRDefault="00765CAE" w:rsidP="00765CAE">
            <w:pPr>
              <w:pStyle w:val="InstructionalTextTableText10"/>
              <w:jc w:val="center"/>
            </w:pPr>
            <w:r>
              <w:t>0</w:t>
            </w:r>
          </w:p>
        </w:tc>
        <w:tc>
          <w:tcPr>
            <w:tcW w:w="0" w:type="auto"/>
          </w:tcPr>
          <w:p w14:paraId="7E12B6FD" w14:textId="6B7DE518" w:rsidR="00765CAE" w:rsidRPr="00BD3BF9" w:rsidRDefault="00765CAE" w:rsidP="00765CAE">
            <w:pPr>
              <w:pStyle w:val="InstructionalTextTableText10"/>
              <w:jc w:val="center"/>
            </w:pPr>
            <w:r>
              <w:t>0%</w:t>
            </w:r>
          </w:p>
        </w:tc>
        <w:tc>
          <w:tcPr>
            <w:tcW w:w="0" w:type="auto"/>
          </w:tcPr>
          <w:p w14:paraId="2F02FAB4" w14:textId="27E3FE46" w:rsidR="00765CAE" w:rsidRPr="00BD3BF9" w:rsidRDefault="00765CAE" w:rsidP="00D540A1">
            <w:pPr>
              <w:pStyle w:val="InstructionalTextTableText10"/>
            </w:pPr>
            <w:r>
              <w:t>No issues found</w:t>
            </w:r>
          </w:p>
        </w:tc>
      </w:tr>
    </w:tbl>
    <w:p w14:paraId="5AC706F8" w14:textId="422EA65D" w:rsidR="00765CAE" w:rsidRDefault="00765CAE" w:rsidP="00765CAE"/>
    <w:tbl>
      <w:tblPr>
        <w:tblStyle w:val="TableGrid"/>
        <w:tblW w:w="0" w:type="auto"/>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683"/>
        <w:gridCol w:w="2593"/>
        <w:gridCol w:w="1861"/>
        <w:gridCol w:w="2213"/>
      </w:tblGrid>
      <w:tr w:rsidR="00765CAE" w:rsidRPr="00BD3BF9" w14:paraId="0A3F0E81" w14:textId="77777777" w:rsidTr="00D540A1">
        <w:trPr>
          <w:cantSplit/>
          <w:tblHeader/>
        </w:trPr>
        <w:tc>
          <w:tcPr>
            <w:tcW w:w="0" w:type="auto"/>
            <w:shd w:val="clear" w:color="auto" w:fill="1F497D"/>
            <w:vAlign w:val="center"/>
          </w:tcPr>
          <w:p w14:paraId="4FB1CED9" w14:textId="77777777" w:rsidR="00765CAE" w:rsidRPr="00BD3BF9" w:rsidRDefault="00765CAE" w:rsidP="00D540A1">
            <w:pPr>
              <w:pStyle w:val="TableText10HeaderCenter"/>
            </w:pPr>
            <w:r w:rsidRPr="00BD3BF9">
              <w:lastRenderedPageBreak/>
              <w:t>Summary Assessment</w:t>
            </w:r>
          </w:p>
        </w:tc>
        <w:tc>
          <w:tcPr>
            <w:tcW w:w="0" w:type="auto"/>
            <w:shd w:val="clear" w:color="auto" w:fill="1F497D"/>
            <w:vAlign w:val="center"/>
          </w:tcPr>
          <w:p w14:paraId="735944DA" w14:textId="77777777" w:rsidR="00765CAE" w:rsidRPr="00BD3BF9" w:rsidRDefault="00765CAE" w:rsidP="00D540A1">
            <w:pPr>
              <w:pStyle w:val="TableText10HeaderCenter"/>
            </w:pPr>
            <w:r w:rsidRPr="00BD3BF9">
              <w:t>Total Number of Test Cases</w:t>
            </w:r>
          </w:p>
        </w:tc>
        <w:tc>
          <w:tcPr>
            <w:tcW w:w="0" w:type="auto"/>
            <w:shd w:val="clear" w:color="auto" w:fill="1F497D"/>
            <w:vAlign w:val="center"/>
          </w:tcPr>
          <w:p w14:paraId="42B36039" w14:textId="77777777" w:rsidR="00765CAE" w:rsidRPr="00BD3BF9" w:rsidRDefault="00765CAE" w:rsidP="00D540A1">
            <w:pPr>
              <w:pStyle w:val="TableText10HeaderCenter"/>
            </w:pPr>
            <w:r w:rsidRPr="00BD3BF9">
              <w:t>% of Total Planned</w:t>
            </w:r>
          </w:p>
        </w:tc>
        <w:tc>
          <w:tcPr>
            <w:tcW w:w="0" w:type="auto"/>
            <w:shd w:val="clear" w:color="auto" w:fill="1F497D"/>
            <w:vAlign w:val="center"/>
          </w:tcPr>
          <w:p w14:paraId="767F3C73" w14:textId="77777777" w:rsidR="00765CAE" w:rsidRPr="00BD3BF9" w:rsidRDefault="00765CAE" w:rsidP="00D540A1">
            <w:pPr>
              <w:pStyle w:val="TableText10HeaderCenter"/>
            </w:pPr>
            <w:r w:rsidRPr="00BD3BF9">
              <w:t>Comments</w:t>
            </w:r>
          </w:p>
        </w:tc>
      </w:tr>
      <w:tr w:rsidR="00765CAE" w:rsidRPr="00BD3BF9" w14:paraId="732F17F9" w14:textId="77777777" w:rsidTr="00D540A1">
        <w:trPr>
          <w:cantSplit/>
        </w:trPr>
        <w:tc>
          <w:tcPr>
            <w:tcW w:w="0" w:type="auto"/>
          </w:tcPr>
          <w:p w14:paraId="301C0EC1" w14:textId="609B5178" w:rsidR="00765CAE" w:rsidRPr="00BD3BF9" w:rsidRDefault="00765CAE" w:rsidP="00D540A1">
            <w:pPr>
              <w:pStyle w:val="TableText10"/>
            </w:pPr>
            <w:r>
              <w:t>Volume Testing</w:t>
            </w:r>
          </w:p>
        </w:tc>
        <w:tc>
          <w:tcPr>
            <w:tcW w:w="0" w:type="auto"/>
          </w:tcPr>
          <w:p w14:paraId="3F6EDC2D" w14:textId="06CD63F8" w:rsidR="00765CAE" w:rsidRPr="00BD3BF9" w:rsidRDefault="00B30574" w:rsidP="00D540A1">
            <w:pPr>
              <w:pStyle w:val="InstructionalTextTableText10"/>
              <w:jc w:val="center"/>
            </w:pPr>
            <w:r>
              <w:t>3</w:t>
            </w:r>
          </w:p>
        </w:tc>
        <w:tc>
          <w:tcPr>
            <w:tcW w:w="0" w:type="auto"/>
          </w:tcPr>
          <w:p w14:paraId="1B0190ED" w14:textId="77777777" w:rsidR="00765CAE" w:rsidRPr="00BD3BF9" w:rsidRDefault="00765CAE" w:rsidP="00D540A1">
            <w:pPr>
              <w:pStyle w:val="InstructionalTextTableText10"/>
              <w:jc w:val="center"/>
            </w:pPr>
            <w:r>
              <w:t>100%</w:t>
            </w:r>
          </w:p>
        </w:tc>
        <w:tc>
          <w:tcPr>
            <w:tcW w:w="0" w:type="auto"/>
          </w:tcPr>
          <w:p w14:paraId="2621A120" w14:textId="77777777" w:rsidR="00765CAE" w:rsidRPr="00BD3BF9" w:rsidRDefault="00765CAE" w:rsidP="00D540A1">
            <w:pPr>
              <w:pStyle w:val="InstructionalTextTableText10"/>
            </w:pPr>
            <w:r>
              <w:t>No issues found</w:t>
            </w:r>
          </w:p>
        </w:tc>
      </w:tr>
      <w:tr w:rsidR="00765CAE" w:rsidRPr="00BD3BF9" w14:paraId="1E22B492" w14:textId="77777777" w:rsidTr="00D540A1">
        <w:trPr>
          <w:cantSplit/>
        </w:trPr>
        <w:tc>
          <w:tcPr>
            <w:tcW w:w="0" w:type="auto"/>
          </w:tcPr>
          <w:p w14:paraId="70B79301" w14:textId="0E02613A" w:rsidR="00765CAE" w:rsidRPr="00BD3BF9" w:rsidRDefault="00765CAE" w:rsidP="00D540A1">
            <w:pPr>
              <w:pStyle w:val="TableText10"/>
            </w:pPr>
            <w:r>
              <w:t xml:space="preserve">Volume </w:t>
            </w:r>
            <w:r w:rsidRPr="00BD3BF9">
              <w:t>Test Cases Run</w:t>
            </w:r>
          </w:p>
        </w:tc>
        <w:tc>
          <w:tcPr>
            <w:tcW w:w="0" w:type="auto"/>
          </w:tcPr>
          <w:p w14:paraId="4D8F8EC4" w14:textId="3C4A757A" w:rsidR="00765CAE" w:rsidRPr="00BD3BF9" w:rsidRDefault="00B30574" w:rsidP="00D540A1">
            <w:pPr>
              <w:pStyle w:val="InstructionalTextTableText10"/>
              <w:jc w:val="center"/>
            </w:pPr>
            <w:r>
              <w:t>3</w:t>
            </w:r>
          </w:p>
        </w:tc>
        <w:tc>
          <w:tcPr>
            <w:tcW w:w="0" w:type="auto"/>
          </w:tcPr>
          <w:p w14:paraId="1764C35B" w14:textId="77777777" w:rsidR="00765CAE" w:rsidRPr="00BD3BF9" w:rsidRDefault="00765CAE" w:rsidP="00D540A1">
            <w:pPr>
              <w:pStyle w:val="InstructionalTextTableText10"/>
              <w:jc w:val="center"/>
            </w:pPr>
            <w:r>
              <w:t>100%</w:t>
            </w:r>
          </w:p>
        </w:tc>
        <w:tc>
          <w:tcPr>
            <w:tcW w:w="0" w:type="auto"/>
          </w:tcPr>
          <w:p w14:paraId="0FA73ED9" w14:textId="39485995" w:rsidR="00765CAE" w:rsidRPr="00BD3BF9" w:rsidRDefault="00B30574" w:rsidP="00D540A1">
            <w:pPr>
              <w:pStyle w:val="InstructionalTextTableText10"/>
            </w:pPr>
            <w:r>
              <w:t>Loading was a little slow</w:t>
            </w:r>
          </w:p>
        </w:tc>
      </w:tr>
      <w:tr w:rsidR="00765CAE" w:rsidRPr="00BD3BF9" w14:paraId="6C0C2E60" w14:textId="77777777" w:rsidTr="00D540A1">
        <w:trPr>
          <w:cantSplit/>
        </w:trPr>
        <w:tc>
          <w:tcPr>
            <w:tcW w:w="0" w:type="auto"/>
          </w:tcPr>
          <w:p w14:paraId="3475FF2F" w14:textId="23F6A53E" w:rsidR="00765CAE" w:rsidRPr="00BD3BF9" w:rsidRDefault="00765CAE" w:rsidP="00D540A1">
            <w:pPr>
              <w:pStyle w:val="TableText10"/>
            </w:pPr>
            <w:r>
              <w:t xml:space="preserve">Volume </w:t>
            </w:r>
            <w:r w:rsidRPr="00BD3BF9">
              <w:t>Test Cases Reviewed</w:t>
            </w:r>
          </w:p>
        </w:tc>
        <w:tc>
          <w:tcPr>
            <w:tcW w:w="0" w:type="auto"/>
          </w:tcPr>
          <w:p w14:paraId="2DCB861E" w14:textId="2AB5F690" w:rsidR="00765CAE" w:rsidRPr="00BD3BF9" w:rsidRDefault="00B30574" w:rsidP="00D540A1">
            <w:pPr>
              <w:pStyle w:val="InstructionalTextTableText10"/>
              <w:jc w:val="center"/>
            </w:pPr>
            <w:r>
              <w:t>3</w:t>
            </w:r>
          </w:p>
        </w:tc>
        <w:tc>
          <w:tcPr>
            <w:tcW w:w="0" w:type="auto"/>
          </w:tcPr>
          <w:p w14:paraId="73E4F0C8" w14:textId="77777777" w:rsidR="00765CAE" w:rsidRPr="00BD3BF9" w:rsidRDefault="00765CAE" w:rsidP="00D540A1">
            <w:pPr>
              <w:pStyle w:val="InstructionalTextTableText10"/>
              <w:jc w:val="center"/>
            </w:pPr>
            <w:r>
              <w:t>100%</w:t>
            </w:r>
          </w:p>
        </w:tc>
        <w:tc>
          <w:tcPr>
            <w:tcW w:w="0" w:type="auto"/>
          </w:tcPr>
          <w:p w14:paraId="30F6183A" w14:textId="77777777" w:rsidR="00765CAE" w:rsidRPr="00BD3BF9" w:rsidRDefault="00765CAE" w:rsidP="00D540A1">
            <w:pPr>
              <w:pStyle w:val="InstructionalTextTableText10"/>
            </w:pPr>
            <w:r>
              <w:t>No issues found</w:t>
            </w:r>
          </w:p>
        </w:tc>
      </w:tr>
      <w:tr w:rsidR="00765CAE" w:rsidRPr="00BD3BF9" w14:paraId="0BC3665A" w14:textId="77777777" w:rsidTr="00D540A1">
        <w:trPr>
          <w:cantSplit/>
        </w:trPr>
        <w:tc>
          <w:tcPr>
            <w:tcW w:w="0" w:type="auto"/>
          </w:tcPr>
          <w:p w14:paraId="2A5C19C1" w14:textId="46EA6C23" w:rsidR="00765CAE" w:rsidRPr="00BD3BF9" w:rsidRDefault="00765CAE" w:rsidP="00D540A1">
            <w:pPr>
              <w:pStyle w:val="TableText10"/>
            </w:pPr>
            <w:r>
              <w:t xml:space="preserve">Volume </w:t>
            </w:r>
            <w:r w:rsidRPr="00BD3BF9">
              <w:t>Test Cases Passed</w:t>
            </w:r>
          </w:p>
        </w:tc>
        <w:tc>
          <w:tcPr>
            <w:tcW w:w="0" w:type="auto"/>
          </w:tcPr>
          <w:p w14:paraId="2A54C4C6" w14:textId="7CA1231F" w:rsidR="00765CAE" w:rsidRPr="00BD3BF9" w:rsidRDefault="00B30574" w:rsidP="00D540A1">
            <w:pPr>
              <w:pStyle w:val="InstructionalTextTableText10"/>
              <w:jc w:val="center"/>
            </w:pPr>
            <w:r>
              <w:t>3</w:t>
            </w:r>
          </w:p>
        </w:tc>
        <w:tc>
          <w:tcPr>
            <w:tcW w:w="0" w:type="auto"/>
          </w:tcPr>
          <w:p w14:paraId="110DBA99" w14:textId="77777777" w:rsidR="00765CAE" w:rsidRPr="00BD3BF9" w:rsidRDefault="00765CAE" w:rsidP="00D540A1">
            <w:pPr>
              <w:pStyle w:val="InstructionalTextTableText10"/>
              <w:jc w:val="center"/>
            </w:pPr>
            <w:r>
              <w:t>100%</w:t>
            </w:r>
          </w:p>
        </w:tc>
        <w:tc>
          <w:tcPr>
            <w:tcW w:w="0" w:type="auto"/>
          </w:tcPr>
          <w:p w14:paraId="56BC2AD1" w14:textId="77777777" w:rsidR="00765CAE" w:rsidRPr="00BD3BF9" w:rsidRDefault="00765CAE" w:rsidP="00D540A1">
            <w:pPr>
              <w:pStyle w:val="InstructionalTextTableText10"/>
            </w:pPr>
            <w:r>
              <w:t>No issues found</w:t>
            </w:r>
          </w:p>
        </w:tc>
      </w:tr>
      <w:tr w:rsidR="00765CAE" w:rsidRPr="00BD3BF9" w14:paraId="25938398" w14:textId="77777777" w:rsidTr="00D540A1">
        <w:trPr>
          <w:cantSplit/>
        </w:trPr>
        <w:tc>
          <w:tcPr>
            <w:tcW w:w="0" w:type="auto"/>
          </w:tcPr>
          <w:p w14:paraId="623A36AD" w14:textId="37416953" w:rsidR="00765CAE" w:rsidRPr="00BD3BF9" w:rsidRDefault="00765CAE" w:rsidP="00D540A1">
            <w:pPr>
              <w:pStyle w:val="TableText10"/>
            </w:pPr>
            <w:r>
              <w:t>Volume</w:t>
            </w:r>
            <w:r w:rsidRPr="00BD3BF9">
              <w:t xml:space="preserve"> Cases Failed</w:t>
            </w:r>
          </w:p>
        </w:tc>
        <w:tc>
          <w:tcPr>
            <w:tcW w:w="0" w:type="auto"/>
          </w:tcPr>
          <w:p w14:paraId="6E507C96" w14:textId="77777777" w:rsidR="00765CAE" w:rsidRPr="00BD3BF9" w:rsidRDefault="00765CAE" w:rsidP="00D540A1">
            <w:pPr>
              <w:pStyle w:val="InstructionalTextTableText10"/>
              <w:jc w:val="center"/>
            </w:pPr>
            <w:r>
              <w:t>0</w:t>
            </w:r>
          </w:p>
        </w:tc>
        <w:tc>
          <w:tcPr>
            <w:tcW w:w="0" w:type="auto"/>
          </w:tcPr>
          <w:p w14:paraId="20C87C5B" w14:textId="77777777" w:rsidR="00765CAE" w:rsidRPr="00BD3BF9" w:rsidRDefault="00765CAE" w:rsidP="00D540A1">
            <w:pPr>
              <w:pStyle w:val="InstructionalTextTableText10"/>
              <w:jc w:val="center"/>
            </w:pPr>
            <w:r>
              <w:t>0%</w:t>
            </w:r>
          </w:p>
        </w:tc>
        <w:tc>
          <w:tcPr>
            <w:tcW w:w="0" w:type="auto"/>
          </w:tcPr>
          <w:p w14:paraId="46577E42" w14:textId="77777777" w:rsidR="00765CAE" w:rsidRPr="00BD3BF9" w:rsidRDefault="00765CAE" w:rsidP="00D540A1">
            <w:pPr>
              <w:pStyle w:val="InstructionalTextTableText10"/>
            </w:pPr>
            <w:r>
              <w:t>No issues found</w:t>
            </w:r>
          </w:p>
        </w:tc>
      </w:tr>
    </w:tbl>
    <w:p w14:paraId="12B10ABD" w14:textId="04FDAA61" w:rsidR="00765CAE" w:rsidRDefault="00765CAE" w:rsidP="00765CAE"/>
    <w:tbl>
      <w:tblPr>
        <w:tblStyle w:val="TableGrid"/>
        <w:tblW w:w="0" w:type="auto"/>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030"/>
        <w:gridCol w:w="1651"/>
        <w:gridCol w:w="1357"/>
        <w:gridCol w:w="4312"/>
      </w:tblGrid>
      <w:tr w:rsidR="00B30574" w:rsidRPr="00BD3BF9" w14:paraId="2FED867F" w14:textId="77777777" w:rsidTr="00D540A1">
        <w:trPr>
          <w:cantSplit/>
          <w:tblHeader/>
        </w:trPr>
        <w:tc>
          <w:tcPr>
            <w:tcW w:w="0" w:type="auto"/>
            <w:shd w:val="clear" w:color="auto" w:fill="1F497D"/>
            <w:vAlign w:val="center"/>
          </w:tcPr>
          <w:p w14:paraId="228AA511" w14:textId="77777777" w:rsidR="00B30574" w:rsidRPr="00BD3BF9" w:rsidRDefault="00B30574" w:rsidP="00D540A1">
            <w:pPr>
              <w:pStyle w:val="TableText10HeaderCenter"/>
            </w:pPr>
            <w:r w:rsidRPr="00BD3BF9">
              <w:t>Summary Assessment</w:t>
            </w:r>
          </w:p>
        </w:tc>
        <w:tc>
          <w:tcPr>
            <w:tcW w:w="0" w:type="auto"/>
            <w:shd w:val="clear" w:color="auto" w:fill="1F497D"/>
            <w:vAlign w:val="center"/>
          </w:tcPr>
          <w:p w14:paraId="3BEB3C57" w14:textId="77777777" w:rsidR="00B30574" w:rsidRPr="00BD3BF9" w:rsidRDefault="00B30574" w:rsidP="00D540A1">
            <w:pPr>
              <w:pStyle w:val="TableText10HeaderCenter"/>
            </w:pPr>
            <w:r w:rsidRPr="00BD3BF9">
              <w:t>Total Number of Test Cases</w:t>
            </w:r>
          </w:p>
        </w:tc>
        <w:tc>
          <w:tcPr>
            <w:tcW w:w="0" w:type="auto"/>
            <w:shd w:val="clear" w:color="auto" w:fill="1F497D"/>
            <w:vAlign w:val="center"/>
          </w:tcPr>
          <w:p w14:paraId="4A76B42A" w14:textId="77777777" w:rsidR="00B30574" w:rsidRPr="00BD3BF9" w:rsidRDefault="00B30574" w:rsidP="00D540A1">
            <w:pPr>
              <w:pStyle w:val="TableText10HeaderCenter"/>
            </w:pPr>
            <w:r w:rsidRPr="00BD3BF9">
              <w:t>% of Total Planned</w:t>
            </w:r>
          </w:p>
        </w:tc>
        <w:tc>
          <w:tcPr>
            <w:tcW w:w="0" w:type="auto"/>
            <w:shd w:val="clear" w:color="auto" w:fill="1F497D"/>
            <w:vAlign w:val="center"/>
          </w:tcPr>
          <w:p w14:paraId="46EA91F0" w14:textId="77777777" w:rsidR="00B30574" w:rsidRPr="00BD3BF9" w:rsidRDefault="00B30574" w:rsidP="00D540A1">
            <w:pPr>
              <w:pStyle w:val="TableText10HeaderCenter"/>
            </w:pPr>
            <w:r w:rsidRPr="00BD3BF9">
              <w:t>Comments</w:t>
            </w:r>
          </w:p>
        </w:tc>
      </w:tr>
      <w:tr w:rsidR="00B30574" w:rsidRPr="00BD3BF9" w14:paraId="09AC4DEB" w14:textId="77777777" w:rsidTr="00D540A1">
        <w:trPr>
          <w:cantSplit/>
        </w:trPr>
        <w:tc>
          <w:tcPr>
            <w:tcW w:w="0" w:type="auto"/>
          </w:tcPr>
          <w:p w14:paraId="464D759A" w14:textId="1FAA6E79" w:rsidR="00B30574" w:rsidRPr="00BD3BF9" w:rsidRDefault="00B30574" w:rsidP="00D540A1">
            <w:pPr>
              <w:pStyle w:val="TableText10"/>
            </w:pPr>
            <w:r>
              <w:t>Integration Testing</w:t>
            </w:r>
          </w:p>
        </w:tc>
        <w:tc>
          <w:tcPr>
            <w:tcW w:w="0" w:type="auto"/>
          </w:tcPr>
          <w:p w14:paraId="24A56904" w14:textId="6B06CCED" w:rsidR="00B30574" w:rsidRPr="00BD3BF9" w:rsidRDefault="00B30574" w:rsidP="00D540A1">
            <w:pPr>
              <w:pStyle w:val="InstructionalTextTableText10"/>
              <w:jc w:val="center"/>
            </w:pPr>
            <w:r>
              <w:t>58</w:t>
            </w:r>
          </w:p>
        </w:tc>
        <w:tc>
          <w:tcPr>
            <w:tcW w:w="0" w:type="auto"/>
          </w:tcPr>
          <w:p w14:paraId="78BA90A5" w14:textId="77777777" w:rsidR="00B30574" w:rsidRPr="00BD3BF9" w:rsidRDefault="00B30574" w:rsidP="00D540A1">
            <w:pPr>
              <w:pStyle w:val="InstructionalTextTableText10"/>
              <w:jc w:val="center"/>
            </w:pPr>
            <w:r>
              <w:t>100%</w:t>
            </w:r>
          </w:p>
        </w:tc>
        <w:tc>
          <w:tcPr>
            <w:tcW w:w="0" w:type="auto"/>
          </w:tcPr>
          <w:p w14:paraId="284C141C" w14:textId="77777777" w:rsidR="00B30574" w:rsidRPr="00BD3BF9" w:rsidRDefault="00B30574" w:rsidP="00D540A1">
            <w:pPr>
              <w:pStyle w:val="InstructionalTextTableText10"/>
            </w:pPr>
            <w:r>
              <w:t>No issues found</w:t>
            </w:r>
          </w:p>
        </w:tc>
      </w:tr>
      <w:tr w:rsidR="00B30574" w:rsidRPr="00BD3BF9" w14:paraId="167EEA68" w14:textId="77777777" w:rsidTr="00D540A1">
        <w:trPr>
          <w:cantSplit/>
        </w:trPr>
        <w:tc>
          <w:tcPr>
            <w:tcW w:w="0" w:type="auto"/>
          </w:tcPr>
          <w:p w14:paraId="3235D862" w14:textId="46DD5832" w:rsidR="00B30574" w:rsidRPr="00BD3BF9" w:rsidRDefault="00B30574" w:rsidP="00D540A1">
            <w:pPr>
              <w:pStyle w:val="TableText10"/>
            </w:pPr>
            <w:r>
              <w:t xml:space="preserve">Integration </w:t>
            </w:r>
            <w:r w:rsidRPr="00BD3BF9">
              <w:t>Test Cases Run</w:t>
            </w:r>
          </w:p>
        </w:tc>
        <w:tc>
          <w:tcPr>
            <w:tcW w:w="0" w:type="auto"/>
          </w:tcPr>
          <w:p w14:paraId="56BB014A" w14:textId="0568EBCD" w:rsidR="00B30574" w:rsidRPr="00BD3BF9" w:rsidRDefault="00B30574" w:rsidP="00D540A1">
            <w:pPr>
              <w:pStyle w:val="InstructionalTextTableText10"/>
              <w:jc w:val="center"/>
            </w:pPr>
            <w:r>
              <w:t>58</w:t>
            </w:r>
          </w:p>
        </w:tc>
        <w:tc>
          <w:tcPr>
            <w:tcW w:w="0" w:type="auto"/>
          </w:tcPr>
          <w:p w14:paraId="5F2D5DFB" w14:textId="77777777" w:rsidR="00B30574" w:rsidRPr="00BD3BF9" w:rsidRDefault="00B30574" w:rsidP="00D540A1">
            <w:pPr>
              <w:pStyle w:val="InstructionalTextTableText10"/>
              <w:jc w:val="center"/>
            </w:pPr>
            <w:r>
              <w:t>100%</w:t>
            </w:r>
          </w:p>
        </w:tc>
        <w:tc>
          <w:tcPr>
            <w:tcW w:w="0" w:type="auto"/>
          </w:tcPr>
          <w:p w14:paraId="6A7B47D0" w14:textId="77777777" w:rsidR="00B30574" w:rsidRPr="00BD3BF9" w:rsidRDefault="00B30574" w:rsidP="00D540A1">
            <w:pPr>
              <w:pStyle w:val="InstructionalTextTableText10"/>
            </w:pPr>
            <w:r>
              <w:t>No issues found</w:t>
            </w:r>
          </w:p>
        </w:tc>
      </w:tr>
      <w:tr w:rsidR="00B30574" w:rsidRPr="00BD3BF9" w14:paraId="416D390C" w14:textId="77777777" w:rsidTr="00D540A1">
        <w:trPr>
          <w:cantSplit/>
        </w:trPr>
        <w:tc>
          <w:tcPr>
            <w:tcW w:w="0" w:type="auto"/>
          </w:tcPr>
          <w:p w14:paraId="1DF34437" w14:textId="49975C95" w:rsidR="00B30574" w:rsidRPr="00BD3BF9" w:rsidRDefault="00B30574" w:rsidP="00D540A1">
            <w:pPr>
              <w:pStyle w:val="TableText10"/>
            </w:pPr>
            <w:r>
              <w:t xml:space="preserve">Integration </w:t>
            </w:r>
            <w:r w:rsidRPr="00BD3BF9">
              <w:t>Test Cases Reviewed</w:t>
            </w:r>
          </w:p>
        </w:tc>
        <w:tc>
          <w:tcPr>
            <w:tcW w:w="0" w:type="auto"/>
          </w:tcPr>
          <w:p w14:paraId="188CC0CF" w14:textId="04675F75" w:rsidR="00B30574" w:rsidRPr="00BD3BF9" w:rsidRDefault="00B30574" w:rsidP="00D540A1">
            <w:pPr>
              <w:pStyle w:val="InstructionalTextTableText10"/>
              <w:jc w:val="center"/>
            </w:pPr>
            <w:r>
              <w:t>58</w:t>
            </w:r>
          </w:p>
        </w:tc>
        <w:tc>
          <w:tcPr>
            <w:tcW w:w="0" w:type="auto"/>
          </w:tcPr>
          <w:p w14:paraId="6ACD7BF8" w14:textId="77777777" w:rsidR="00B30574" w:rsidRPr="00BD3BF9" w:rsidRDefault="00B30574" w:rsidP="00D540A1">
            <w:pPr>
              <w:pStyle w:val="InstructionalTextTableText10"/>
              <w:jc w:val="center"/>
            </w:pPr>
            <w:r>
              <w:t>100%</w:t>
            </w:r>
          </w:p>
        </w:tc>
        <w:tc>
          <w:tcPr>
            <w:tcW w:w="0" w:type="auto"/>
          </w:tcPr>
          <w:p w14:paraId="6819D0D4" w14:textId="77777777" w:rsidR="00B30574" w:rsidRPr="00BD3BF9" w:rsidRDefault="00B30574" w:rsidP="00D540A1">
            <w:pPr>
              <w:pStyle w:val="InstructionalTextTableText10"/>
            </w:pPr>
            <w:r>
              <w:t>No issues found</w:t>
            </w:r>
          </w:p>
        </w:tc>
      </w:tr>
      <w:tr w:rsidR="00B30574" w:rsidRPr="00BD3BF9" w14:paraId="0806B508" w14:textId="77777777" w:rsidTr="00D540A1">
        <w:trPr>
          <w:cantSplit/>
        </w:trPr>
        <w:tc>
          <w:tcPr>
            <w:tcW w:w="0" w:type="auto"/>
          </w:tcPr>
          <w:p w14:paraId="163247A5" w14:textId="55AC0991" w:rsidR="00B30574" w:rsidRPr="00BD3BF9" w:rsidRDefault="00B30574" w:rsidP="00D540A1">
            <w:pPr>
              <w:pStyle w:val="TableText10"/>
            </w:pPr>
            <w:r>
              <w:t xml:space="preserve">Integration </w:t>
            </w:r>
            <w:r w:rsidRPr="00BD3BF9">
              <w:t>Test Cases Passed</w:t>
            </w:r>
          </w:p>
        </w:tc>
        <w:tc>
          <w:tcPr>
            <w:tcW w:w="0" w:type="auto"/>
          </w:tcPr>
          <w:p w14:paraId="21F346F5" w14:textId="27C86D45" w:rsidR="00B30574" w:rsidRPr="00BD3BF9" w:rsidRDefault="00B30574" w:rsidP="00D540A1">
            <w:pPr>
              <w:pStyle w:val="InstructionalTextTableText10"/>
              <w:jc w:val="center"/>
            </w:pPr>
            <w:r>
              <w:t>43</w:t>
            </w:r>
          </w:p>
        </w:tc>
        <w:tc>
          <w:tcPr>
            <w:tcW w:w="0" w:type="auto"/>
          </w:tcPr>
          <w:p w14:paraId="0CF5D975" w14:textId="74D1D1A0" w:rsidR="00B30574" w:rsidRPr="00BD3BF9" w:rsidRDefault="00B30574" w:rsidP="00D540A1">
            <w:pPr>
              <w:pStyle w:val="InstructionalTextTableText10"/>
              <w:jc w:val="center"/>
            </w:pPr>
            <w:r>
              <w:t>74%</w:t>
            </w:r>
          </w:p>
        </w:tc>
        <w:tc>
          <w:tcPr>
            <w:tcW w:w="0" w:type="auto"/>
          </w:tcPr>
          <w:p w14:paraId="4EA416AC" w14:textId="77777777" w:rsidR="00B30574" w:rsidRPr="00BD3BF9" w:rsidRDefault="00B30574" w:rsidP="00D540A1">
            <w:pPr>
              <w:pStyle w:val="InstructionalTextTableText10"/>
            </w:pPr>
            <w:r>
              <w:t>No issues found</w:t>
            </w:r>
          </w:p>
        </w:tc>
      </w:tr>
      <w:tr w:rsidR="00B30574" w:rsidRPr="00BD3BF9" w14:paraId="0834ACA6" w14:textId="77777777" w:rsidTr="00D540A1">
        <w:trPr>
          <w:cantSplit/>
        </w:trPr>
        <w:tc>
          <w:tcPr>
            <w:tcW w:w="0" w:type="auto"/>
          </w:tcPr>
          <w:p w14:paraId="045BA0A4" w14:textId="45B52C55" w:rsidR="00B30574" w:rsidRPr="00BD3BF9" w:rsidRDefault="00B30574" w:rsidP="00D540A1">
            <w:pPr>
              <w:pStyle w:val="TableText10"/>
            </w:pPr>
            <w:r>
              <w:t>Integration</w:t>
            </w:r>
            <w:r w:rsidRPr="00BD3BF9">
              <w:t xml:space="preserve"> Cases Failed</w:t>
            </w:r>
          </w:p>
        </w:tc>
        <w:tc>
          <w:tcPr>
            <w:tcW w:w="0" w:type="auto"/>
          </w:tcPr>
          <w:p w14:paraId="4A2E77EA" w14:textId="402298B2" w:rsidR="00B30574" w:rsidRPr="00BD3BF9" w:rsidRDefault="00B30574" w:rsidP="00D540A1">
            <w:pPr>
              <w:pStyle w:val="InstructionalTextTableText10"/>
              <w:jc w:val="center"/>
            </w:pPr>
            <w:r>
              <w:t>15</w:t>
            </w:r>
          </w:p>
        </w:tc>
        <w:tc>
          <w:tcPr>
            <w:tcW w:w="0" w:type="auto"/>
          </w:tcPr>
          <w:p w14:paraId="73BB18A8" w14:textId="0755636E" w:rsidR="00B30574" w:rsidRPr="00BD3BF9" w:rsidRDefault="00B30574" w:rsidP="00D540A1">
            <w:pPr>
              <w:pStyle w:val="InstructionalTextTableText10"/>
              <w:jc w:val="center"/>
            </w:pPr>
            <w:r>
              <w:t>26%</w:t>
            </w:r>
          </w:p>
        </w:tc>
        <w:tc>
          <w:tcPr>
            <w:tcW w:w="0" w:type="auto"/>
          </w:tcPr>
          <w:p w14:paraId="6BADDE43" w14:textId="7AE205D6" w:rsidR="00B30574" w:rsidRPr="00BD3BF9" w:rsidRDefault="00B30574" w:rsidP="00D540A1">
            <w:pPr>
              <w:pStyle w:val="InstructionalTextTableText10"/>
            </w:pPr>
            <w:r>
              <w:t>Found a few issues with application crashing, error messages issues, and unable to process some functions</w:t>
            </w:r>
          </w:p>
        </w:tc>
      </w:tr>
    </w:tbl>
    <w:p w14:paraId="127DFBB8" w14:textId="77777777" w:rsidR="00B30574" w:rsidRPr="00957F4B" w:rsidRDefault="00B30574" w:rsidP="00765CAE"/>
    <w:p w14:paraId="2C762E1E" w14:textId="77777777" w:rsidR="0032558E" w:rsidRPr="009D1394" w:rsidRDefault="0032558E" w:rsidP="003A29EA">
      <w:pPr>
        <w:pStyle w:val="Heading1"/>
      </w:pPr>
      <w:bookmarkStart w:id="24" w:name="_Toc216837576"/>
      <w:r w:rsidRPr="009D1394">
        <w:t>Test Results</w:t>
      </w:r>
      <w:bookmarkEnd w:id="24"/>
    </w:p>
    <w:p w14:paraId="7570EA63" w14:textId="77A5AD9A" w:rsidR="00875922" w:rsidRDefault="00875922" w:rsidP="000C0376">
      <w:pPr>
        <w:pStyle w:val="BodyText"/>
      </w:pPr>
      <w:r>
        <w:t xml:space="preserve">The testing overall was a success.  There </w:t>
      </w:r>
      <w:r w:rsidR="00915756">
        <w:t>are</w:t>
      </w:r>
      <w:r>
        <w:t xml:space="preserve"> a total of 74 test cases completed, with only 15 of them failing.  </w:t>
      </w:r>
      <w:r w:rsidR="000C0376">
        <w:t xml:space="preserve">We look into the issues and fix them and set up a retest of the test cases. In addition, we discovered we need to put a more restraints on some fields such as verifying zip-codes are valid.  </w:t>
      </w:r>
    </w:p>
    <w:p w14:paraId="6B3C8132" w14:textId="580BFDAA" w:rsidR="00875922" w:rsidRDefault="00875922" w:rsidP="00875922">
      <w:pPr>
        <w:pStyle w:val="BodyText"/>
      </w:pPr>
      <w:r>
        <w:t xml:space="preserve">During Unit testing all test cases passed, without any issues.  Databases updated properly, buttons functioned as expected.  Everything the requirements requested is addressed and is coded for.  </w:t>
      </w:r>
    </w:p>
    <w:p w14:paraId="5F0F3673" w14:textId="17DAAD64" w:rsidR="00875922" w:rsidRDefault="00875922" w:rsidP="00875922">
      <w:pPr>
        <w:pStyle w:val="BodyText"/>
      </w:pPr>
      <w:r>
        <w:t xml:space="preserve">Volume testing, we </w:t>
      </w:r>
      <w:r w:rsidR="00C72EF6">
        <w:t>were mainly focused to make sure if a large amount of data was being uploaded in a file, it would load without issues.  After our testing, we did not find any major issues.  It was slow to upload, but it did upload to the correct database without any loss of data or errors.</w:t>
      </w:r>
    </w:p>
    <w:p w14:paraId="308E46ED" w14:textId="0B4E1BD3" w:rsidR="00C72EF6" w:rsidRDefault="00C72EF6" w:rsidP="009A4521">
      <w:pPr>
        <w:pStyle w:val="BodyText"/>
      </w:pPr>
      <w:r>
        <w:t xml:space="preserve">Integration testing, we focused on the functionality of the GUI.  We tested to ensure warning messages popped up, the buttons functioned outside a development environment, data loaded appropriately, and the usability of the app.  We had issues initially installing the app, but we were able to work through it and get it installed. There were 15 test cases that failed have been submitted on the incident report and back to the developer to look into the issues. </w:t>
      </w:r>
    </w:p>
    <w:p w14:paraId="7927754D" w14:textId="3A538586" w:rsidR="00364B6D" w:rsidRDefault="001D477C" w:rsidP="00364B6D">
      <w:pPr>
        <w:pStyle w:val="Heading1"/>
      </w:pPr>
      <w:bookmarkStart w:id="25" w:name="_Toc136837066"/>
      <w:bookmarkStart w:id="26" w:name="_Toc106079533"/>
      <w:bookmarkStart w:id="27" w:name="_Toc107027580"/>
      <w:bookmarkStart w:id="28" w:name="_Toc107027790"/>
      <w:bookmarkEnd w:id="1"/>
      <w:bookmarkEnd w:id="3"/>
      <w:bookmarkEnd w:id="4"/>
      <w:bookmarkEnd w:id="5"/>
      <w:bookmarkEnd w:id="15"/>
      <w:bookmarkEnd w:id="16"/>
      <w:bookmarkEnd w:id="17"/>
      <w:bookmarkEnd w:id="18"/>
      <w:bookmarkEnd w:id="19"/>
      <w:r>
        <w:lastRenderedPageBreak/>
        <w:t>Conclusion</w:t>
      </w:r>
    </w:p>
    <w:p w14:paraId="31363358" w14:textId="3F2A20A2" w:rsidR="009A4521" w:rsidRDefault="006527FC" w:rsidP="009A4521">
      <w:r>
        <w:t xml:space="preserve">The </w:t>
      </w:r>
      <w:r w:rsidR="003E6794">
        <w:t>purpose of this project was to test the Movie Rental A</w:t>
      </w:r>
      <w:r w:rsidR="00AA49D0">
        <w:t xml:space="preserve">pplication program to test the functionality </w:t>
      </w:r>
      <w:r w:rsidR="00C938C9">
        <w:t xml:space="preserve">of the application.  We did white box testing, where we tested functionality while viewing the code. </w:t>
      </w:r>
      <w:r w:rsidR="009249B8">
        <w:t>It was mainly unit testing where we tested to make sure the objects in the application function properly.</w:t>
      </w:r>
    </w:p>
    <w:p w14:paraId="4E32CF60" w14:textId="295E7A38" w:rsidR="009249B8" w:rsidRDefault="009249B8" w:rsidP="009A4521">
      <w:r>
        <w:t>We then did some black box testing.  Joseph, tested the application after installing it on a Windows PC.  He tested a test plan written by Lu Lin.  The test plan tested all the various fields on the application, making sure all buttons performed the appropriate tasks, loading files to the various database, and all fields took in the appropriate data.  The majority of the test cases passed, but there were some test cases that were entered into the Incident Report Log.  These will be looked at by Lu Lin, and if need be sent back to the development team to correct.</w:t>
      </w:r>
    </w:p>
    <w:p w14:paraId="28837237" w14:textId="77A9F2F0" w:rsidR="009249B8" w:rsidRDefault="009249B8" w:rsidP="009A4521">
      <w:r>
        <w:t xml:space="preserve">Lu Lin, did a non-functional volume test. She loaded large amounts of data to each of the databases to see if there would be any errors.  No errors occurred and all data was loaded without any loss of data.  </w:t>
      </w:r>
    </w:p>
    <w:p w14:paraId="4DD9D34E" w14:textId="28991A20" w:rsidR="009249B8" w:rsidRDefault="009249B8" w:rsidP="009A4521">
      <w:r>
        <w:t>A boundary and equivalence</w:t>
      </w:r>
      <w:r w:rsidR="00E65E81" w:rsidRPr="00E65E81">
        <w:t xml:space="preserve"> </w:t>
      </w:r>
      <w:r w:rsidR="00E65E81">
        <w:t>partition</w:t>
      </w:r>
      <w:r>
        <w:t xml:space="preserve"> was created</w:t>
      </w:r>
      <w:r w:rsidR="00E65E81">
        <w:t xml:space="preserve"> to demonstrate the minimum and maximum values that would need to be tested to prevent from having an abundant number of test cases. </w:t>
      </w:r>
    </w:p>
    <w:p w14:paraId="148C137F" w14:textId="19C10670" w:rsidR="00E65E81" w:rsidRPr="009A4521" w:rsidRDefault="00E65E81" w:rsidP="009A4521">
      <w:r>
        <w:t xml:space="preserve">Testing overall was a great experience and we were able to use a lot of what we learned throughout the class.  </w:t>
      </w:r>
      <w:r w:rsidR="0008315C">
        <w:t xml:space="preserve">It was good there were some hiccups here and there because that made us think about how to handle the situations. </w:t>
      </w:r>
    </w:p>
    <w:p w14:paraId="23AD50E8" w14:textId="77777777" w:rsidR="00A17B6F" w:rsidRPr="009D1394" w:rsidRDefault="00A12A66" w:rsidP="00A17B6F">
      <w:pPr>
        <w:pStyle w:val="Appendix"/>
        <w:rPr>
          <w:rFonts w:ascii="Arial" w:hAnsi="Arial" w:cs="Arial"/>
        </w:rPr>
      </w:pPr>
      <w:r w:rsidRPr="009D1394">
        <w:rPr>
          <w:rFonts w:ascii="Arial" w:hAnsi="Arial" w:cs="Arial"/>
        </w:rPr>
        <w:br w:type="page"/>
      </w:r>
      <w:bookmarkStart w:id="29" w:name="_Toc216837578"/>
      <w:r w:rsidR="00BC68E3" w:rsidRPr="009D1394">
        <w:rPr>
          <w:rFonts w:ascii="Arial" w:hAnsi="Arial" w:cs="Arial"/>
        </w:rPr>
        <w:lastRenderedPageBreak/>
        <w:t xml:space="preserve">Appendix A: </w:t>
      </w:r>
      <w:r w:rsidR="00F210D2" w:rsidRPr="009D1394">
        <w:rPr>
          <w:rFonts w:ascii="Arial" w:hAnsi="Arial" w:cs="Arial"/>
        </w:rPr>
        <w:fldChar w:fldCharType="begin"/>
      </w:r>
      <w:r w:rsidR="00F210D2" w:rsidRPr="009D1394">
        <w:rPr>
          <w:rFonts w:ascii="Arial" w:hAnsi="Arial" w:cs="Arial"/>
        </w:rPr>
        <w:instrText xml:space="preserve"> DOCPROPERTY  Title  \* MERGEFORMAT </w:instrText>
      </w:r>
      <w:r w:rsidR="00F210D2" w:rsidRPr="009D1394">
        <w:rPr>
          <w:rFonts w:ascii="Arial" w:hAnsi="Arial" w:cs="Arial"/>
        </w:rPr>
        <w:fldChar w:fldCharType="separate"/>
      </w:r>
      <w:r w:rsidR="00EB1426" w:rsidRPr="009D1394">
        <w:rPr>
          <w:rFonts w:ascii="Arial" w:hAnsi="Arial" w:cs="Arial"/>
        </w:rPr>
        <w:t>Test Summary Report</w:t>
      </w:r>
      <w:r w:rsidR="00F210D2" w:rsidRPr="009D1394">
        <w:rPr>
          <w:rFonts w:ascii="Arial" w:hAnsi="Arial" w:cs="Arial"/>
        </w:rPr>
        <w:fldChar w:fldCharType="end"/>
      </w:r>
      <w:r w:rsidR="00A17B6F" w:rsidRPr="009D1394">
        <w:rPr>
          <w:rFonts w:ascii="Arial" w:hAnsi="Arial" w:cs="Arial"/>
        </w:rPr>
        <w:t xml:space="preserve"> Approval</w:t>
      </w:r>
      <w:bookmarkEnd w:id="25"/>
      <w:bookmarkEnd w:id="29"/>
    </w:p>
    <w:p w14:paraId="4B05A1AF" w14:textId="4B72EC5E" w:rsidR="00A17B6F" w:rsidRPr="009D1394" w:rsidRDefault="00A17B6F" w:rsidP="00A17B6F">
      <w:pPr>
        <w:rPr>
          <w:rFonts w:ascii="Arial" w:hAnsi="Arial" w:cs="Arial"/>
        </w:rPr>
      </w:pPr>
      <w:r w:rsidRPr="009D1394">
        <w:rPr>
          <w:rFonts w:ascii="Arial" w:hAnsi="Arial" w:cs="Arial"/>
        </w:rPr>
        <w:t xml:space="preserve">The undersigned acknowledge they have reviewed the </w:t>
      </w:r>
      <w:r w:rsidR="00C60E33" w:rsidRPr="00E87391">
        <w:rPr>
          <w:rFonts w:ascii="Arial" w:hAnsi="Arial" w:cs="Arial"/>
          <w:i/>
        </w:rPr>
        <w:t>Movie Rental Application</w:t>
      </w:r>
      <w:r w:rsidR="00E87391" w:rsidRPr="00E87391">
        <w:rPr>
          <w:rFonts w:ascii="Arial" w:hAnsi="Arial" w:cs="Arial"/>
          <w:i/>
        </w:rPr>
        <w:t xml:space="preserve"> </w:t>
      </w:r>
      <w:r w:rsidR="00F210D2" w:rsidRPr="009D1394">
        <w:rPr>
          <w:rFonts w:ascii="Arial" w:hAnsi="Arial" w:cs="Arial"/>
          <w:b/>
        </w:rPr>
        <w:fldChar w:fldCharType="begin"/>
      </w:r>
      <w:r w:rsidR="00F210D2" w:rsidRPr="009D1394">
        <w:rPr>
          <w:rFonts w:ascii="Arial" w:hAnsi="Arial" w:cs="Arial"/>
          <w:b/>
        </w:rPr>
        <w:instrText xml:space="preserve"> DOCPROPERTY  Title  \* MERGEFORMAT </w:instrText>
      </w:r>
      <w:r w:rsidR="00F210D2" w:rsidRPr="009D1394">
        <w:rPr>
          <w:rFonts w:ascii="Arial" w:hAnsi="Arial" w:cs="Arial"/>
          <w:b/>
        </w:rPr>
        <w:fldChar w:fldCharType="separate"/>
      </w:r>
      <w:r w:rsidR="00EB1426" w:rsidRPr="009D1394">
        <w:rPr>
          <w:rFonts w:ascii="Arial" w:hAnsi="Arial" w:cs="Arial"/>
          <w:b/>
        </w:rPr>
        <w:t>Test Summary Report</w:t>
      </w:r>
      <w:r w:rsidR="00F210D2" w:rsidRPr="009D1394">
        <w:rPr>
          <w:rFonts w:ascii="Arial" w:hAnsi="Arial" w:cs="Arial"/>
          <w:b/>
        </w:rPr>
        <w:fldChar w:fldCharType="end"/>
      </w:r>
      <w:r w:rsidRPr="009D1394">
        <w:rPr>
          <w:rFonts w:ascii="Arial" w:hAnsi="Arial" w:cs="Arial"/>
        </w:rPr>
        <w:t xml:space="preserve"> and agree with the approach it presents. Changes to this </w:t>
      </w:r>
      <w:r w:rsidR="00F210D2" w:rsidRPr="009D1394">
        <w:rPr>
          <w:rFonts w:ascii="Arial" w:hAnsi="Arial" w:cs="Arial"/>
          <w:b/>
        </w:rPr>
        <w:fldChar w:fldCharType="begin"/>
      </w:r>
      <w:r w:rsidR="00F210D2" w:rsidRPr="009D1394">
        <w:rPr>
          <w:rFonts w:ascii="Arial" w:hAnsi="Arial" w:cs="Arial"/>
          <w:b/>
        </w:rPr>
        <w:instrText xml:space="preserve"> DOCPROPERTY  Title  \* MERGEFORMAT </w:instrText>
      </w:r>
      <w:r w:rsidR="00F210D2" w:rsidRPr="009D1394">
        <w:rPr>
          <w:rFonts w:ascii="Arial" w:hAnsi="Arial" w:cs="Arial"/>
          <w:b/>
        </w:rPr>
        <w:fldChar w:fldCharType="separate"/>
      </w:r>
      <w:r w:rsidR="00EB1426" w:rsidRPr="009D1394">
        <w:rPr>
          <w:rFonts w:ascii="Arial" w:hAnsi="Arial" w:cs="Arial"/>
          <w:b/>
        </w:rPr>
        <w:t>Test Summary Report</w:t>
      </w:r>
      <w:r w:rsidR="00F210D2" w:rsidRPr="009D1394">
        <w:rPr>
          <w:rFonts w:ascii="Arial" w:hAnsi="Arial" w:cs="Arial"/>
          <w:b/>
        </w:rPr>
        <w:fldChar w:fldCharType="end"/>
      </w:r>
      <w:r w:rsidRPr="009D1394">
        <w:rPr>
          <w:rFonts w:ascii="Arial" w:hAnsi="Arial" w:cs="Arial"/>
        </w:rPr>
        <w:t xml:space="preserve"> will be coordinated with and approved by the undersigned or their designated representatives.</w:t>
      </w:r>
    </w:p>
    <w:p w14:paraId="714F7C5C" w14:textId="77777777" w:rsidR="00A17B6F" w:rsidRPr="009D1394"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8315C" w:rsidRPr="0008315C" w14:paraId="2311861F" w14:textId="77777777" w:rsidTr="004E0AD2">
        <w:tc>
          <w:tcPr>
            <w:tcW w:w="1615" w:type="dxa"/>
            <w:tcBorders>
              <w:top w:val="nil"/>
              <w:left w:val="nil"/>
              <w:bottom w:val="nil"/>
              <w:right w:val="nil"/>
            </w:tcBorders>
          </w:tcPr>
          <w:p w14:paraId="1162D88D" w14:textId="77777777" w:rsidR="00A17B6F" w:rsidRPr="0008315C" w:rsidRDefault="00A17B6F" w:rsidP="004E0AD2">
            <w:pPr>
              <w:spacing w:before="20" w:after="20"/>
              <w:ind w:left="0"/>
              <w:rPr>
                <w:rFonts w:ascii="Arial" w:hAnsi="Arial" w:cs="Arial"/>
              </w:rPr>
            </w:pPr>
            <w:r w:rsidRPr="0008315C">
              <w:rPr>
                <w:rFonts w:ascii="Arial" w:hAnsi="Arial" w:cs="Arial"/>
              </w:rPr>
              <w:t>Signature:</w:t>
            </w:r>
          </w:p>
        </w:tc>
        <w:tc>
          <w:tcPr>
            <w:tcW w:w="4505" w:type="dxa"/>
            <w:tcBorders>
              <w:top w:val="nil"/>
              <w:left w:val="nil"/>
              <w:right w:val="nil"/>
            </w:tcBorders>
          </w:tcPr>
          <w:p w14:paraId="181A47E8" w14:textId="77777777" w:rsidR="00A17B6F" w:rsidRPr="0008315C" w:rsidRDefault="00A17B6F" w:rsidP="004E0AD2">
            <w:pPr>
              <w:rPr>
                <w:rFonts w:ascii="Arial" w:hAnsi="Arial" w:cs="Arial"/>
              </w:rPr>
            </w:pPr>
          </w:p>
        </w:tc>
        <w:tc>
          <w:tcPr>
            <w:tcW w:w="900" w:type="dxa"/>
            <w:tcBorders>
              <w:top w:val="nil"/>
              <w:left w:val="nil"/>
              <w:bottom w:val="nil"/>
              <w:right w:val="nil"/>
            </w:tcBorders>
          </w:tcPr>
          <w:p w14:paraId="434548FA" w14:textId="77777777" w:rsidR="00A17B6F" w:rsidRPr="0008315C" w:rsidRDefault="00A17B6F" w:rsidP="004E0AD2">
            <w:pPr>
              <w:ind w:left="0"/>
              <w:jc w:val="left"/>
              <w:rPr>
                <w:rFonts w:ascii="Arial" w:hAnsi="Arial" w:cs="Arial"/>
              </w:rPr>
            </w:pPr>
            <w:r w:rsidRPr="0008315C">
              <w:rPr>
                <w:rFonts w:ascii="Arial" w:hAnsi="Arial" w:cs="Arial"/>
              </w:rPr>
              <w:t>Date:</w:t>
            </w:r>
          </w:p>
        </w:tc>
        <w:tc>
          <w:tcPr>
            <w:tcW w:w="1800" w:type="dxa"/>
            <w:tcBorders>
              <w:top w:val="nil"/>
              <w:left w:val="nil"/>
              <w:bottom w:val="single" w:sz="4" w:space="0" w:color="auto"/>
              <w:right w:val="nil"/>
            </w:tcBorders>
          </w:tcPr>
          <w:p w14:paraId="540D736A" w14:textId="5AB239B7" w:rsidR="00A17B6F" w:rsidRPr="0008315C" w:rsidRDefault="00E87391" w:rsidP="00E87391">
            <w:pPr>
              <w:ind w:left="0"/>
              <w:rPr>
                <w:rFonts w:ascii="Arial" w:hAnsi="Arial" w:cs="Arial"/>
              </w:rPr>
            </w:pPr>
            <w:r w:rsidRPr="0008315C">
              <w:rPr>
                <w:rFonts w:ascii="Arial" w:hAnsi="Arial" w:cs="Arial"/>
              </w:rPr>
              <w:t>12/03/2018</w:t>
            </w:r>
          </w:p>
        </w:tc>
      </w:tr>
      <w:tr w:rsidR="0008315C" w:rsidRPr="0008315C" w14:paraId="63DD4996" w14:textId="77777777" w:rsidTr="004E0AD2">
        <w:tc>
          <w:tcPr>
            <w:tcW w:w="1615" w:type="dxa"/>
            <w:tcBorders>
              <w:top w:val="nil"/>
              <w:left w:val="nil"/>
              <w:bottom w:val="nil"/>
              <w:right w:val="nil"/>
            </w:tcBorders>
          </w:tcPr>
          <w:p w14:paraId="72531A37" w14:textId="77777777" w:rsidR="00A17B6F" w:rsidRPr="0008315C" w:rsidRDefault="00A17B6F" w:rsidP="004E0AD2">
            <w:pPr>
              <w:spacing w:before="20" w:after="20"/>
              <w:ind w:left="0"/>
              <w:rPr>
                <w:rFonts w:ascii="Arial" w:hAnsi="Arial" w:cs="Arial"/>
              </w:rPr>
            </w:pPr>
            <w:r w:rsidRPr="0008315C">
              <w:rPr>
                <w:rFonts w:ascii="Arial" w:hAnsi="Arial" w:cs="Arial"/>
              </w:rPr>
              <w:t>Print Name:</w:t>
            </w:r>
          </w:p>
        </w:tc>
        <w:tc>
          <w:tcPr>
            <w:tcW w:w="4505" w:type="dxa"/>
            <w:tcBorders>
              <w:left w:val="nil"/>
              <w:right w:val="nil"/>
            </w:tcBorders>
          </w:tcPr>
          <w:p w14:paraId="7921B0B4" w14:textId="45C1033E" w:rsidR="00A17B6F" w:rsidRPr="0008315C" w:rsidRDefault="00E87391" w:rsidP="004E0AD2">
            <w:pPr>
              <w:rPr>
                <w:rFonts w:ascii="Arial" w:hAnsi="Arial" w:cs="Arial"/>
              </w:rPr>
            </w:pPr>
            <w:r w:rsidRPr="0008315C">
              <w:rPr>
                <w:rFonts w:ascii="Arial" w:hAnsi="Arial" w:cs="Arial"/>
              </w:rPr>
              <w:t xml:space="preserve">Joseph </w:t>
            </w:r>
            <w:proofErr w:type="spellStart"/>
            <w:r w:rsidRPr="0008315C">
              <w:rPr>
                <w:rFonts w:ascii="Arial" w:hAnsi="Arial" w:cs="Arial"/>
              </w:rPr>
              <w:t>Antonacci</w:t>
            </w:r>
            <w:proofErr w:type="spellEnd"/>
          </w:p>
        </w:tc>
        <w:tc>
          <w:tcPr>
            <w:tcW w:w="900" w:type="dxa"/>
            <w:tcBorders>
              <w:top w:val="nil"/>
              <w:left w:val="nil"/>
              <w:bottom w:val="nil"/>
              <w:right w:val="nil"/>
            </w:tcBorders>
          </w:tcPr>
          <w:p w14:paraId="1C84EBFE" w14:textId="77777777" w:rsidR="00A17B6F" w:rsidRPr="0008315C" w:rsidRDefault="00A17B6F" w:rsidP="004E0AD2">
            <w:pPr>
              <w:rPr>
                <w:rFonts w:ascii="Arial" w:hAnsi="Arial" w:cs="Arial"/>
              </w:rPr>
            </w:pPr>
          </w:p>
        </w:tc>
        <w:tc>
          <w:tcPr>
            <w:tcW w:w="1800" w:type="dxa"/>
            <w:tcBorders>
              <w:top w:val="single" w:sz="4" w:space="0" w:color="auto"/>
              <w:left w:val="nil"/>
              <w:bottom w:val="nil"/>
              <w:right w:val="nil"/>
            </w:tcBorders>
          </w:tcPr>
          <w:p w14:paraId="325E39D4" w14:textId="77777777" w:rsidR="00A17B6F" w:rsidRPr="0008315C" w:rsidRDefault="00A17B6F" w:rsidP="004E0AD2">
            <w:pPr>
              <w:rPr>
                <w:rFonts w:ascii="Arial" w:hAnsi="Arial" w:cs="Arial"/>
              </w:rPr>
            </w:pPr>
          </w:p>
        </w:tc>
      </w:tr>
      <w:tr w:rsidR="0008315C" w:rsidRPr="0008315C" w14:paraId="35FA7C71" w14:textId="77777777" w:rsidTr="004E0AD2">
        <w:tc>
          <w:tcPr>
            <w:tcW w:w="1615" w:type="dxa"/>
            <w:tcBorders>
              <w:top w:val="nil"/>
              <w:left w:val="nil"/>
              <w:bottom w:val="nil"/>
              <w:right w:val="nil"/>
            </w:tcBorders>
          </w:tcPr>
          <w:p w14:paraId="3B5CFBF3" w14:textId="77777777" w:rsidR="00A17B6F" w:rsidRPr="0008315C" w:rsidRDefault="00A17B6F" w:rsidP="004E0AD2">
            <w:pPr>
              <w:spacing w:before="20" w:after="20"/>
              <w:ind w:left="0"/>
              <w:rPr>
                <w:rFonts w:ascii="Arial" w:hAnsi="Arial" w:cs="Arial"/>
              </w:rPr>
            </w:pPr>
            <w:r w:rsidRPr="0008315C">
              <w:rPr>
                <w:rFonts w:ascii="Arial" w:hAnsi="Arial" w:cs="Arial"/>
              </w:rPr>
              <w:t>Title:</w:t>
            </w:r>
          </w:p>
        </w:tc>
        <w:tc>
          <w:tcPr>
            <w:tcW w:w="4505" w:type="dxa"/>
            <w:tcBorders>
              <w:left w:val="nil"/>
              <w:right w:val="nil"/>
            </w:tcBorders>
          </w:tcPr>
          <w:p w14:paraId="793A67CD" w14:textId="3D3A779A" w:rsidR="00A17B6F" w:rsidRPr="0008315C" w:rsidRDefault="00E87391" w:rsidP="004E0AD2">
            <w:pPr>
              <w:rPr>
                <w:rFonts w:ascii="Arial" w:hAnsi="Arial" w:cs="Arial"/>
              </w:rPr>
            </w:pPr>
            <w:r w:rsidRPr="0008315C">
              <w:rPr>
                <w:rFonts w:ascii="Arial" w:hAnsi="Arial" w:cs="Arial"/>
              </w:rPr>
              <w:t>Sr QA</w:t>
            </w:r>
          </w:p>
        </w:tc>
        <w:tc>
          <w:tcPr>
            <w:tcW w:w="900" w:type="dxa"/>
            <w:tcBorders>
              <w:top w:val="nil"/>
              <w:left w:val="nil"/>
              <w:bottom w:val="nil"/>
              <w:right w:val="nil"/>
            </w:tcBorders>
          </w:tcPr>
          <w:p w14:paraId="50AD0B19" w14:textId="77777777" w:rsidR="00A17B6F" w:rsidRPr="0008315C" w:rsidRDefault="00A17B6F" w:rsidP="004E0AD2">
            <w:pPr>
              <w:rPr>
                <w:rFonts w:ascii="Arial" w:hAnsi="Arial" w:cs="Arial"/>
              </w:rPr>
            </w:pPr>
          </w:p>
        </w:tc>
        <w:tc>
          <w:tcPr>
            <w:tcW w:w="1800" w:type="dxa"/>
            <w:tcBorders>
              <w:top w:val="nil"/>
              <w:left w:val="nil"/>
              <w:bottom w:val="nil"/>
              <w:right w:val="nil"/>
            </w:tcBorders>
          </w:tcPr>
          <w:p w14:paraId="198FA004" w14:textId="77777777" w:rsidR="00A17B6F" w:rsidRPr="0008315C" w:rsidRDefault="00A17B6F" w:rsidP="004E0AD2">
            <w:pPr>
              <w:rPr>
                <w:rFonts w:ascii="Arial" w:hAnsi="Arial" w:cs="Arial"/>
              </w:rPr>
            </w:pPr>
          </w:p>
        </w:tc>
      </w:tr>
      <w:tr w:rsidR="00A17B6F" w:rsidRPr="0008315C" w14:paraId="40A5AEF9" w14:textId="77777777" w:rsidTr="004E0AD2">
        <w:tc>
          <w:tcPr>
            <w:tcW w:w="1615" w:type="dxa"/>
            <w:tcBorders>
              <w:top w:val="nil"/>
              <w:left w:val="nil"/>
              <w:bottom w:val="nil"/>
              <w:right w:val="nil"/>
            </w:tcBorders>
          </w:tcPr>
          <w:p w14:paraId="6584BD5C" w14:textId="77777777" w:rsidR="00A17B6F" w:rsidRPr="0008315C" w:rsidRDefault="00A17B6F" w:rsidP="004E0AD2">
            <w:pPr>
              <w:spacing w:before="20" w:after="20"/>
              <w:ind w:left="0"/>
              <w:rPr>
                <w:rFonts w:ascii="Arial" w:hAnsi="Arial" w:cs="Arial"/>
              </w:rPr>
            </w:pPr>
            <w:r w:rsidRPr="0008315C">
              <w:rPr>
                <w:rFonts w:ascii="Arial" w:hAnsi="Arial" w:cs="Arial"/>
              </w:rPr>
              <w:t>Role:</w:t>
            </w:r>
          </w:p>
        </w:tc>
        <w:tc>
          <w:tcPr>
            <w:tcW w:w="4505" w:type="dxa"/>
            <w:tcBorders>
              <w:left w:val="nil"/>
              <w:right w:val="nil"/>
            </w:tcBorders>
          </w:tcPr>
          <w:p w14:paraId="3061691C" w14:textId="091C04CB" w:rsidR="00A17B6F" w:rsidRPr="0008315C" w:rsidRDefault="00E87391" w:rsidP="004E0AD2">
            <w:pPr>
              <w:rPr>
                <w:rFonts w:ascii="Arial" w:hAnsi="Arial" w:cs="Arial"/>
              </w:rPr>
            </w:pPr>
            <w:r w:rsidRPr="0008315C">
              <w:rPr>
                <w:rFonts w:ascii="Arial" w:hAnsi="Arial" w:cs="Arial"/>
              </w:rPr>
              <w:t>Tester</w:t>
            </w:r>
          </w:p>
        </w:tc>
        <w:tc>
          <w:tcPr>
            <w:tcW w:w="900" w:type="dxa"/>
            <w:tcBorders>
              <w:top w:val="nil"/>
              <w:left w:val="nil"/>
              <w:bottom w:val="nil"/>
              <w:right w:val="nil"/>
            </w:tcBorders>
          </w:tcPr>
          <w:p w14:paraId="240A2639" w14:textId="77777777" w:rsidR="00A17B6F" w:rsidRPr="0008315C" w:rsidRDefault="00A17B6F" w:rsidP="004E0AD2">
            <w:pPr>
              <w:rPr>
                <w:rFonts w:ascii="Arial" w:hAnsi="Arial" w:cs="Arial"/>
              </w:rPr>
            </w:pPr>
          </w:p>
        </w:tc>
        <w:tc>
          <w:tcPr>
            <w:tcW w:w="1800" w:type="dxa"/>
            <w:tcBorders>
              <w:top w:val="nil"/>
              <w:left w:val="nil"/>
              <w:bottom w:val="nil"/>
              <w:right w:val="nil"/>
            </w:tcBorders>
          </w:tcPr>
          <w:p w14:paraId="34692463" w14:textId="77777777" w:rsidR="00A17B6F" w:rsidRPr="0008315C" w:rsidRDefault="00A17B6F" w:rsidP="004E0AD2">
            <w:pPr>
              <w:rPr>
                <w:rFonts w:ascii="Arial" w:hAnsi="Arial" w:cs="Arial"/>
              </w:rPr>
            </w:pPr>
          </w:p>
        </w:tc>
      </w:tr>
    </w:tbl>
    <w:p w14:paraId="2F366B76" w14:textId="77777777" w:rsidR="00A17B6F" w:rsidRPr="0008315C"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8315C" w:rsidRPr="0008315C" w14:paraId="6497DC6C" w14:textId="77777777" w:rsidTr="004E0AD2">
        <w:tc>
          <w:tcPr>
            <w:tcW w:w="1615" w:type="dxa"/>
            <w:tcBorders>
              <w:top w:val="nil"/>
              <w:left w:val="nil"/>
              <w:bottom w:val="nil"/>
              <w:right w:val="nil"/>
            </w:tcBorders>
          </w:tcPr>
          <w:p w14:paraId="55C56203" w14:textId="77777777" w:rsidR="00A17B6F" w:rsidRPr="0008315C" w:rsidRDefault="00A17B6F" w:rsidP="004E0AD2">
            <w:pPr>
              <w:spacing w:before="20" w:after="20"/>
              <w:ind w:left="0"/>
              <w:rPr>
                <w:rFonts w:ascii="Arial" w:hAnsi="Arial" w:cs="Arial"/>
              </w:rPr>
            </w:pPr>
            <w:r w:rsidRPr="0008315C">
              <w:rPr>
                <w:rFonts w:ascii="Arial" w:hAnsi="Arial" w:cs="Arial"/>
              </w:rPr>
              <w:t>Signature:</w:t>
            </w:r>
          </w:p>
        </w:tc>
        <w:tc>
          <w:tcPr>
            <w:tcW w:w="4505" w:type="dxa"/>
            <w:tcBorders>
              <w:top w:val="nil"/>
              <w:left w:val="nil"/>
              <w:right w:val="nil"/>
            </w:tcBorders>
          </w:tcPr>
          <w:p w14:paraId="104DE642" w14:textId="77777777" w:rsidR="00A17B6F" w:rsidRPr="0008315C" w:rsidRDefault="00A17B6F" w:rsidP="004E0AD2">
            <w:pPr>
              <w:rPr>
                <w:rFonts w:ascii="Arial" w:hAnsi="Arial" w:cs="Arial"/>
              </w:rPr>
            </w:pPr>
          </w:p>
        </w:tc>
        <w:tc>
          <w:tcPr>
            <w:tcW w:w="900" w:type="dxa"/>
            <w:tcBorders>
              <w:top w:val="nil"/>
              <w:left w:val="nil"/>
              <w:bottom w:val="nil"/>
              <w:right w:val="nil"/>
            </w:tcBorders>
          </w:tcPr>
          <w:p w14:paraId="17872B4D" w14:textId="77777777" w:rsidR="00A17B6F" w:rsidRPr="0008315C" w:rsidRDefault="00A17B6F" w:rsidP="004E0AD2">
            <w:pPr>
              <w:ind w:left="0"/>
              <w:jc w:val="left"/>
              <w:rPr>
                <w:rFonts w:ascii="Arial" w:hAnsi="Arial" w:cs="Arial"/>
              </w:rPr>
            </w:pPr>
            <w:r w:rsidRPr="0008315C">
              <w:rPr>
                <w:rFonts w:ascii="Arial" w:hAnsi="Arial" w:cs="Arial"/>
              </w:rPr>
              <w:t>Date:</w:t>
            </w:r>
          </w:p>
        </w:tc>
        <w:tc>
          <w:tcPr>
            <w:tcW w:w="1800" w:type="dxa"/>
            <w:tcBorders>
              <w:top w:val="nil"/>
              <w:left w:val="nil"/>
              <w:bottom w:val="single" w:sz="4" w:space="0" w:color="auto"/>
              <w:right w:val="nil"/>
            </w:tcBorders>
          </w:tcPr>
          <w:p w14:paraId="3794DABA" w14:textId="514E12CE" w:rsidR="00A17B6F" w:rsidRPr="0008315C" w:rsidRDefault="00E87391" w:rsidP="00E87391">
            <w:pPr>
              <w:ind w:left="0"/>
              <w:rPr>
                <w:rFonts w:ascii="Arial" w:hAnsi="Arial" w:cs="Arial"/>
              </w:rPr>
            </w:pPr>
            <w:r w:rsidRPr="0008315C">
              <w:rPr>
                <w:rFonts w:ascii="Arial" w:hAnsi="Arial" w:cs="Arial"/>
              </w:rPr>
              <w:t>12/03/2018</w:t>
            </w:r>
          </w:p>
        </w:tc>
      </w:tr>
      <w:tr w:rsidR="0008315C" w:rsidRPr="0008315C" w14:paraId="295BD2EE" w14:textId="77777777" w:rsidTr="004E0AD2">
        <w:tc>
          <w:tcPr>
            <w:tcW w:w="1615" w:type="dxa"/>
            <w:tcBorders>
              <w:top w:val="nil"/>
              <w:left w:val="nil"/>
              <w:bottom w:val="nil"/>
              <w:right w:val="nil"/>
            </w:tcBorders>
          </w:tcPr>
          <w:p w14:paraId="30F006AF" w14:textId="77777777" w:rsidR="00A17B6F" w:rsidRPr="0008315C" w:rsidRDefault="00A17B6F" w:rsidP="004E0AD2">
            <w:pPr>
              <w:spacing w:before="20" w:after="20"/>
              <w:ind w:left="0"/>
              <w:rPr>
                <w:rFonts w:ascii="Arial" w:hAnsi="Arial" w:cs="Arial"/>
              </w:rPr>
            </w:pPr>
            <w:r w:rsidRPr="0008315C">
              <w:rPr>
                <w:rFonts w:ascii="Arial" w:hAnsi="Arial" w:cs="Arial"/>
              </w:rPr>
              <w:t>Print Name:</w:t>
            </w:r>
          </w:p>
        </w:tc>
        <w:tc>
          <w:tcPr>
            <w:tcW w:w="4505" w:type="dxa"/>
            <w:tcBorders>
              <w:left w:val="nil"/>
              <w:right w:val="nil"/>
            </w:tcBorders>
          </w:tcPr>
          <w:p w14:paraId="033D2D30" w14:textId="3DB296D2" w:rsidR="00A17B6F" w:rsidRPr="0008315C" w:rsidRDefault="00E87391" w:rsidP="004E0AD2">
            <w:pPr>
              <w:rPr>
                <w:rFonts w:ascii="Arial" w:hAnsi="Arial" w:cs="Arial"/>
              </w:rPr>
            </w:pPr>
            <w:r w:rsidRPr="0008315C">
              <w:rPr>
                <w:rFonts w:ascii="Arial" w:hAnsi="Arial" w:cs="Arial"/>
              </w:rPr>
              <w:t>Lu Lin</w:t>
            </w:r>
          </w:p>
        </w:tc>
        <w:tc>
          <w:tcPr>
            <w:tcW w:w="900" w:type="dxa"/>
            <w:tcBorders>
              <w:top w:val="nil"/>
              <w:left w:val="nil"/>
              <w:bottom w:val="nil"/>
              <w:right w:val="nil"/>
            </w:tcBorders>
          </w:tcPr>
          <w:p w14:paraId="5CFB3419" w14:textId="77777777" w:rsidR="00A17B6F" w:rsidRPr="0008315C" w:rsidRDefault="00A17B6F" w:rsidP="004E0AD2">
            <w:pPr>
              <w:rPr>
                <w:rFonts w:ascii="Arial" w:hAnsi="Arial" w:cs="Arial"/>
              </w:rPr>
            </w:pPr>
          </w:p>
        </w:tc>
        <w:tc>
          <w:tcPr>
            <w:tcW w:w="1800" w:type="dxa"/>
            <w:tcBorders>
              <w:top w:val="single" w:sz="4" w:space="0" w:color="auto"/>
              <w:left w:val="nil"/>
              <w:bottom w:val="nil"/>
              <w:right w:val="nil"/>
            </w:tcBorders>
          </w:tcPr>
          <w:p w14:paraId="2C0A7CA0" w14:textId="77777777" w:rsidR="00A17B6F" w:rsidRPr="0008315C" w:rsidRDefault="00A17B6F" w:rsidP="004E0AD2">
            <w:pPr>
              <w:rPr>
                <w:rFonts w:ascii="Arial" w:hAnsi="Arial" w:cs="Arial"/>
              </w:rPr>
            </w:pPr>
          </w:p>
        </w:tc>
      </w:tr>
      <w:tr w:rsidR="0008315C" w:rsidRPr="0008315C" w14:paraId="5B4436F3" w14:textId="77777777" w:rsidTr="004E0AD2">
        <w:tc>
          <w:tcPr>
            <w:tcW w:w="1615" w:type="dxa"/>
            <w:tcBorders>
              <w:top w:val="nil"/>
              <w:left w:val="nil"/>
              <w:bottom w:val="nil"/>
              <w:right w:val="nil"/>
            </w:tcBorders>
          </w:tcPr>
          <w:p w14:paraId="42B7AEE8" w14:textId="77777777" w:rsidR="00A17B6F" w:rsidRPr="0008315C" w:rsidRDefault="00A17B6F" w:rsidP="004E0AD2">
            <w:pPr>
              <w:spacing w:before="20" w:after="20"/>
              <w:ind w:left="0"/>
              <w:rPr>
                <w:rFonts w:ascii="Arial" w:hAnsi="Arial" w:cs="Arial"/>
              </w:rPr>
            </w:pPr>
            <w:r w:rsidRPr="0008315C">
              <w:rPr>
                <w:rFonts w:ascii="Arial" w:hAnsi="Arial" w:cs="Arial"/>
              </w:rPr>
              <w:t>Title:</w:t>
            </w:r>
          </w:p>
        </w:tc>
        <w:tc>
          <w:tcPr>
            <w:tcW w:w="4505" w:type="dxa"/>
            <w:tcBorders>
              <w:left w:val="nil"/>
              <w:right w:val="nil"/>
            </w:tcBorders>
          </w:tcPr>
          <w:p w14:paraId="1BBDC7D6" w14:textId="1F8A2F46" w:rsidR="00A17B6F" w:rsidRPr="0008315C" w:rsidRDefault="00E87391" w:rsidP="004E0AD2">
            <w:pPr>
              <w:rPr>
                <w:rFonts w:ascii="Arial" w:hAnsi="Arial" w:cs="Arial"/>
              </w:rPr>
            </w:pPr>
            <w:r w:rsidRPr="0008315C">
              <w:rPr>
                <w:rFonts w:ascii="Arial" w:hAnsi="Arial" w:cs="Arial"/>
              </w:rPr>
              <w:t>Project Manager</w:t>
            </w:r>
          </w:p>
        </w:tc>
        <w:tc>
          <w:tcPr>
            <w:tcW w:w="900" w:type="dxa"/>
            <w:tcBorders>
              <w:top w:val="nil"/>
              <w:left w:val="nil"/>
              <w:bottom w:val="nil"/>
              <w:right w:val="nil"/>
            </w:tcBorders>
          </w:tcPr>
          <w:p w14:paraId="5AA81024" w14:textId="77777777" w:rsidR="00A17B6F" w:rsidRPr="0008315C" w:rsidRDefault="00A17B6F" w:rsidP="004E0AD2">
            <w:pPr>
              <w:rPr>
                <w:rFonts w:ascii="Arial" w:hAnsi="Arial" w:cs="Arial"/>
              </w:rPr>
            </w:pPr>
          </w:p>
        </w:tc>
        <w:tc>
          <w:tcPr>
            <w:tcW w:w="1800" w:type="dxa"/>
            <w:tcBorders>
              <w:top w:val="nil"/>
              <w:left w:val="nil"/>
              <w:bottom w:val="nil"/>
              <w:right w:val="nil"/>
            </w:tcBorders>
          </w:tcPr>
          <w:p w14:paraId="7C802624" w14:textId="77777777" w:rsidR="00A17B6F" w:rsidRPr="0008315C" w:rsidRDefault="00A17B6F" w:rsidP="004E0AD2">
            <w:pPr>
              <w:rPr>
                <w:rFonts w:ascii="Arial" w:hAnsi="Arial" w:cs="Arial"/>
              </w:rPr>
            </w:pPr>
          </w:p>
        </w:tc>
      </w:tr>
      <w:tr w:rsidR="00A17B6F" w:rsidRPr="0008315C" w14:paraId="6FAB1D13" w14:textId="77777777" w:rsidTr="004E0AD2">
        <w:tc>
          <w:tcPr>
            <w:tcW w:w="1615" w:type="dxa"/>
            <w:tcBorders>
              <w:top w:val="nil"/>
              <w:left w:val="nil"/>
              <w:bottom w:val="nil"/>
              <w:right w:val="nil"/>
            </w:tcBorders>
          </w:tcPr>
          <w:p w14:paraId="62FCFC7D" w14:textId="77777777" w:rsidR="00A17B6F" w:rsidRPr="0008315C" w:rsidRDefault="00A17B6F" w:rsidP="004E0AD2">
            <w:pPr>
              <w:spacing w:before="20" w:after="20"/>
              <w:ind w:left="0"/>
              <w:rPr>
                <w:rFonts w:ascii="Arial" w:hAnsi="Arial" w:cs="Arial"/>
              </w:rPr>
            </w:pPr>
            <w:r w:rsidRPr="0008315C">
              <w:rPr>
                <w:rFonts w:ascii="Arial" w:hAnsi="Arial" w:cs="Arial"/>
              </w:rPr>
              <w:t>Role:</w:t>
            </w:r>
          </w:p>
        </w:tc>
        <w:tc>
          <w:tcPr>
            <w:tcW w:w="4505" w:type="dxa"/>
            <w:tcBorders>
              <w:left w:val="nil"/>
              <w:right w:val="nil"/>
            </w:tcBorders>
          </w:tcPr>
          <w:p w14:paraId="1E6F3D0D" w14:textId="418B57CD" w:rsidR="00A17B6F" w:rsidRPr="0008315C" w:rsidRDefault="00E87391" w:rsidP="004E0AD2">
            <w:pPr>
              <w:rPr>
                <w:rFonts w:ascii="Arial" w:hAnsi="Arial" w:cs="Arial"/>
              </w:rPr>
            </w:pPr>
            <w:r w:rsidRPr="0008315C">
              <w:rPr>
                <w:rFonts w:ascii="Arial" w:hAnsi="Arial" w:cs="Arial"/>
              </w:rPr>
              <w:t>PM</w:t>
            </w:r>
          </w:p>
        </w:tc>
        <w:tc>
          <w:tcPr>
            <w:tcW w:w="900" w:type="dxa"/>
            <w:tcBorders>
              <w:top w:val="nil"/>
              <w:left w:val="nil"/>
              <w:bottom w:val="nil"/>
              <w:right w:val="nil"/>
            </w:tcBorders>
          </w:tcPr>
          <w:p w14:paraId="2C85D5F2" w14:textId="77777777" w:rsidR="00A17B6F" w:rsidRPr="0008315C" w:rsidRDefault="00A17B6F" w:rsidP="004E0AD2">
            <w:pPr>
              <w:rPr>
                <w:rFonts w:ascii="Arial" w:hAnsi="Arial" w:cs="Arial"/>
              </w:rPr>
            </w:pPr>
          </w:p>
        </w:tc>
        <w:tc>
          <w:tcPr>
            <w:tcW w:w="1800" w:type="dxa"/>
            <w:tcBorders>
              <w:top w:val="nil"/>
              <w:left w:val="nil"/>
              <w:bottom w:val="nil"/>
              <w:right w:val="nil"/>
            </w:tcBorders>
          </w:tcPr>
          <w:p w14:paraId="256D5D90" w14:textId="77777777" w:rsidR="00A17B6F" w:rsidRPr="0008315C" w:rsidRDefault="00A17B6F" w:rsidP="004E0AD2">
            <w:pPr>
              <w:rPr>
                <w:rFonts w:ascii="Arial" w:hAnsi="Arial" w:cs="Arial"/>
              </w:rPr>
            </w:pPr>
          </w:p>
        </w:tc>
      </w:tr>
    </w:tbl>
    <w:p w14:paraId="128751D9" w14:textId="77777777" w:rsidR="00A17B6F" w:rsidRPr="0008315C"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8315C" w:rsidRPr="0008315C" w14:paraId="053767D4" w14:textId="77777777" w:rsidTr="004E0AD2">
        <w:tc>
          <w:tcPr>
            <w:tcW w:w="1615" w:type="dxa"/>
            <w:tcBorders>
              <w:top w:val="nil"/>
              <w:left w:val="nil"/>
              <w:bottom w:val="nil"/>
              <w:right w:val="nil"/>
            </w:tcBorders>
          </w:tcPr>
          <w:p w14:paraId="6C5BB3B1" w14:textId="77777777" w:rsidR="00A17B6F" w:rsidRPr="0008315C" w:rsidRDefault="00A17B6F" w:rsidP="004E0AD2">
            <w:pPr>
              <w:spacing w:before="20" w:after="20"/>
              <w:ind w:left="0"/>
              <w:rPr>
                <w:rFonts w:ascii="Arial" w:hAnsi="Arial" w:cs="Arial"/>
              </w:rPr>
            </w:pPr>
            <w:r w:rsidRPr="0008315C">
              <w:rPr>
                <w:rFonts w:ascii="Arial" w:hAnsi="Arial" w:cs="Arial"/>
              </w:rPr>
              <w:t>Signature:</w:t>
            </w:r>
          </w:p>
        </w:tc>
        <w:tc>
          <w:tcPr>
            <w:tcW w:w="4505" w:type="dxa"/>
            <w:tcBorders>
              <w:top w:val="nil"/>
              <w:left w:val="nil"/>
              <w:right w:val="nil"/>
            </w:tcBorders>
          </w:tcPr>
          <w:p w14:paraId="1509808B" w14:textId="77777777" w:rsidR="00A17B6F" w:rsidRPr="0008315C" w:rsidRDefault="00A17B6F" w:rsidP="004E0AD2">
            <w:pPr>
              <w:rPr>
                <w:rFonts w:ascii="Arial" w:hAnsi="Arial" w:cs="Arial"/>
              </w:rPr>
            </w:pPr>
          </w:p>
        </w:tc>
        <w:tc>
          <w:tcPr>
            <w:tcW w:w="900" w:type="dxa"/>
            <w:tcBorders>
              <w:top w:val="nil"/>
              <w:left w:val="nil"/>
              <w:bottom w:val="nil"/>
              <w:right w:val="nil"/>
            </w:tcBorders>
          </w:tcPr>
          <w:p w14:paraId="2895160F" w14:textId="77777777" w:rsidR="00A17B6F" w:rsidRPr="0008315C" w:rsidRDefault="00A17B6F" w:rsidP="004E0AD2">
            <w:pPr>
              <w:ind w:left="0"/>
              <w:jc w:val="left"/>
              <w:rPr>
                <w:rFonts w:ascii="Arial" w:hAnsi="Arial" w:cs="Arial"/>
              </w:rPr>
            </w:pPr>
            <w:r w:rsidRPr="0008315C">
              <w:rPr>
                <w:rFonts w:ascii="Arial" w:hAnsi="Arial" w:cs="Arial"/>
              </w:rPr>
              <w:t>Date:</w:t>
            </w:r>
          </w:p>
        </w:tc>
        <w:tc>
          <w:tcPr>
            <w:tcW w:w="1800" w:type="dxa"/>
            <w:tcBorders>
              <w:top w:val="nil"/>
              <w:left w:val="nil"/>
              <w:bottom w:val="single" w:sz="4" w:space="0" w:color="auto"/>
              <w:right w:val="nil"/>
            </w:tcBorders>
          </w:tcPr>
          <w:p w14:paraId="7A7C14D0" w14:textId="4660A312" w:rsidR="00A17B6F" w:rsidRPr="0008315C" w:rsidRDefault="00E87391" w:rsidP="00E87391">
            <w:pPr>
              <w:ind w:left="0"/>
              <w:rPr>
                <w:rFonts w:ascii="Arial" w:hAnsi="Arial" w:cs="Arial"/>
              </w:rPr>
            </w:pPr>
            <w:r w:rsidRPr="0008315C">
              <w:rPr>
                <w:rFonts w:ascii="Arial" w:hAnsi="Arial" w:cs="Arial"/>
              </w:rPr>
              <w:t>12/03/2018</w:t>
            </w:r>
          </w:p>
        </w:tc>
      </w:tr>
      <w:tr w:rsidR="0008315C" w:rsidRPr="0008315C" w14:paraId="2F4380BF" w14:textId="77777777" w:rsidTr="004E0AD2">
        <w:tc>
          <w:tcPr>
            <w:tcW w:w="1615" w:type="dxa"/>
            <w:tcBorders>
              <w:top w:val="nil"/>
              <w:left w:val="nil"/>
              <w:bottom w:val="nil"/>
              <w:right w:val="nil"/>
            </w:tcBorders>
          </w:tcPr>
          <w:p w14:paraId="3996D1A9" w14:textId="77777777" w:rsidR="00A17B6F" w:rsidRPr="0008315C" w:rsidRDefault="00A17B6F" w:rsidP="004E0AD2">
            <w:pPr>
              <w:spacing w:before="20" w:after="20"/>
              <w:ind w:left="0"/>
              <w:rPr>
                <w:rFonts w:ascii="Arial" w:hAnsi="Arial" w:cs="Arial"/>
              </w:rPr>
            </w:pPr>
            <w:r w:rsidRPr="0008315C">
              <w:rPr>
                <w:rFonts w:ascii="Arial" w:hAnsi="Arial" w:cs="Arial"/>
              </w:rPr>
              <w:t>Print Name:</w:t>
            </w:r>
          </w:p>
        </w:tc>
        <w:tc>
          <w:tcPr>
            <w:tcW w:w="4505" w:type="dxa"/>
            <w:tcBorders>
              <w:left w:val="nil"/>
              <w:right w:val="nil"/>
            </w:tcBorders>
          </w:tcPr>
          <w:p w14:paraId="69F60939" w14:textId="195D1A6F" w:rsidR="00A17B6F" w:rsidRPr="0008315C" w:rsidRDefault="00E87391" w:rsidP="004E0AD2">
            <w:pPr>
              <w:rPr>
                <w:rFonts w:ascii="Arial" w:hAnsi="Arial" w:cs="Arial"/>
              </w:rPr>
            </w:pPr>
            <w:r w:rsidRPr="0008315C">
              <w:rPr>
                <w:rFonts w:ascii="Arial" w:hAnsi="Arial" w:cs="Arial"/>
              </w:rPr>
              <w:t>Tracy Zeigler</w:t>
            </w:r>
          </w:p>
        </w:tc>
        <w:tc>
          <w:tcPr>
            <w:tcW w:w="900" w:type="dxa"/>
            <w:tcBorders>
              <w:top w:val="nil"/>
              <w:left w:val="nil"/>
              <w:bottom w:val="nil"/>
              <w:right w:val="nil"/>
            </w:tcBorders>
          </w:tcPr>
          <w:p w14:paraId="1ECCBED4" w14:textId="77777777" w:rsidR="00A17B6F" w:rsidRPr="0008315C" w:rsidRDefault="00A17B6F" w:rsidP="004E0AD2">
            <w:pPr>
              <w:rPr>
                <w:rFonts w:ascii="Arial" w:hAnsi="Arial" w:cs="Arial"/>
              </w:rPr>
            </w:pPr>
          </w:p>
        </w:tc>
        <w:tc>
          <w:tcPr>
            <w:tcW w:w="1800" w:type="dxa"/>
            <w:tcBorders>
              <w:top w:val="single" w:sz="4" w:space="0" w:color="auto"/>
              <w:left w:val="nil"/>
              <w:bottom w:val="nil"/>
              <w:right w:val="nil"/>
            </w:tcBorders>
          </w:tcPr>
          <w:p w14:paraId="2FC18CCE" w14:textId="77777777" w:rsidR="00A17B6F" w:rsidRPr="0008315C" w:rsidRDefault="00A17B6F" w:rsidP="004E0AD2">
            <w:pPr>
              <w:rPr>
                <w:rFonts w:ascii="Arial" w:hAnsi="Arial" w:cs="Arial"/>
              </w:rPr>
            </w:pPr>
          </w:p>
        </w:tc>
      </w:tr>
      <w:tr w:rsidR="0008315C" w:rsidRPr="0008315C" w14:paraId="0070200E" w14:textId="77777777" w:rsidTr="004E0AD2">
        <w:tc>
          <w:tcPr>
            <w:tcW w:w="1615" w:type="dxa"/>
            <w:tcBorders>
              <w:top w:val="nil"/>
              <w:left w:val="nil"/>
              <w:bottom w:val="nil"/>
              <w:right w:val="nil"/>
            </w:tcBorders>
          </w:tcPr>
          <w:p w14:paraId="4BAEE4EB" w14:textId="77777777" w:rsidR="00A17B6F" w:rsidRPr="0008315C" w:rsidRDefault="00A17B6F" w:rsidP="004E0AD2">
            <w:pPr>
              <w:spacing w:before="20" w:after="20"/>
              <w:ind w:left="0"/>
              <w:rPr>
                <w:rFonts w:ascii="Arial" w:hAnsi="Arial" w:cs="Arial"/>
              </w:rPr>
            </w:pPr>
            <w:r w:rsidRPr="0008315C">
              <w:rPr>
                <w:rFonts w:ascii="Arial" w:hAnsi="Arial" w:cs="Arial"/>
              </w:rPr>
              <w:t>Title:</w:t>
            </w:r>
          </w:p>
        </w:tc>
        <w:tc>
          <w:tcPr>
            <w:tcW w:w="4505" w:type="dxa"/>
            <w:tcBorders>
              <w:left w:val="nil"/>
              <w:right w:val="nil"/>
            </w:tcBorders>
          </w:tcPr>
          <w:p w14:paraId="0F90FACB" w14:textId="7A9582BF" w:rsidR="00A17B6F" w:rsidRPr="0008315C" w:rsidRDefault="00E87391" w:rsidP="004E0AD2">
            <w:pPr>
              <w:rPr>
                <w:rFonts w:ascii="Arial" w:hAnsi="Arial" w:cs="Arial"/>
              </w:rPr>
            </w:pPr>
            <w:r w:rsidRPr="0008315C">
              <w:rPr>
                <w:rFonts w:ascii="Arial" w:hAnsi="Arial" w:cs="Arial"/>
              </w:rPr>
              <w:t>Lead Developer</w:t>
            </w:r>
          </w:p>
        </w:tc>
        <w:tc>
          <w:tcPr>
            <w:tcW w:w="900" w:type="dxa"/>
            <w:tcBorders>
              <w:top w:val="nil"/>
              <w:left w:val="nil"/>
              <w:bottom w:val="nil"/>
              <w:right w:val="nil"/>
            </w:tcBorders>
          </w:tcPr>
          <w:p w14:paraId="47F1F50B" w14:textId="41F4CD29" w:rsidR="00A17B6F" w:rsidRPr="0008315C" w:rsidRDefault="00A17B6F" w:rsidP="00E87391">
            <w:pPr>
              <w:ind w:left="0"/>
              <w:rPr>
                <w:rFonts w:ascii="Arial" w:hAnsi="Arial" w:cs="Arial"/>
              </w:rPr>
            </w:pPr>
          </w:p>
        </w:tc>
        <w:tc>
          <w:tcPr>
            <w:tcW w:w="1800" w:type="dxa"/>
            <w:tcBorders>
              <w:top w:val="nil"/>
              <w:left w:val="nil"/>
              <w:bottom w:val="nil"/>
              <w:right w:val="nil"/>
            </w:tcBorders>
          </w:tcPr>
          <w:p w14:paraId="285282C9" w14:textId="77777777" w:rsidR="00A17B6F" w:rsidRPr="0008315C" w:rsidRDefault="00A17B6F" w:rsidP="004E0AD2">
            <w:pPr>
              <w:rPr>
                <w:rFonts w:ascii="Arial" w:hAnsi="Arial" w:cs="Arial"/>
              </w:rPr>
            </w:pPr>
          </w:p>
        </w:tc>
      </w:tr>
      <w:tr w:rsidR="0008315C" w:rsidRPr="0008315C" w14:paraId="03EE4A83" w14:textId="77777777" w:rsidTr="004E0AD2">
        <w:tc>
          <w:tcPr>
            <w:tcW w:w="1615" w:type="dxa"/>
            <w:tcBorders>
              <w:top w:val="nil"/>
              <w:left w:val="nil"/>
              <w:bottom w:val="nil"/>
              <w:right w:val="nil"/>
            </w:tcBorders>
          </w:tcPr>
          <w:p w14:paraId="688A740D" w14:textId="77777777" w:rsidR="00A17B6F" w:rsidRPr="0008315C" w:rsidRDefault="00A17B6F" w:rsidP="004E0AD2">
            <w:pPr>
              <w:spacing w:before="20" w:after="20"/>
              <w:ind w:left="0"/>
              <w:rPr>
                <w:rFonts w:ascii="Arial" w:hAnsi="Arial" w:cs="Arial"/>
              </w:rPr>
            </w:pPr>
            <w:r w:rsidRPr="0008315C">
              <w:rPr>
                <w:rFonts w:ascii="Arial" w:hAnsi="Arial" w:cs="Arial"/>
              </w:rPr>
              <w:t>Role:</w:t>
            </w:r>
          </w:p>
        </w:tc>
        <w:tc>
          <w:tcPr>
            <w:tcW w:w="4505" w:type="dxa"/>
            <w:tcBorders>
              <w:left w:val="nil"/>
              <w:right w:val="nil"/>
            </w:tcBorders>
          </w:tcPr>
          <w:p w14:paraId="2293150E" w14:textId="682302C5" w:rsidR="00A17B6F" w:rsidRPr="0008315C" w:rsidRDefault="00E87391" w:rsidP="004E0AD2">
            <w:pPr>
              <w:rPr>
                <w:rFonts w:ascii="Arial" w:hAnsi="Arial" w:cs="Arial"/>
              </w:rPr>
            </w:pPr>
            <w:r w:rsidRPr="0008315C">
              <w:rPr>
                <w:rFonts w:ascii="Arial" w:hAnsi="Arial" w:cs="Arial"/>
              </w:rPr>
              <w:t>Developer/Tester</w:t>
            </w:r>
          </w:p>
        </w:tc>
        <w:tc>
          <w:tcPr>
            <w:tcW w:w="900" w:type="dxa"/>
            <w:tcBorders>
              <w:top w:val="nil"/>
              <w:left w:val="nil"/>
              <w:bottom w:val="nil"/>
              <w:right w:val="nil"/>
            </w:tcBorders>
          </w:tcPr>
          <w:p w14:paraId="7F9B8277" w14:textId="77777777" w:rsidR="00A17B6F" w:rsidRPr="0008315C" w:rsidRDefault="00A17B6F" w:rsidP="004E0AD2">
            <w:pPr>
              <w:rPr>
                <w:rFonts w:ascii="Arial" w:hAnsi="Arial" w:cs="Arial"/>
              </w:rPr>
            </w:pPr>
          </w:p>
        </w:tc>
        <w:tc>
          <w:tcPr>
            <w:tcW w:w="1800" w:type="dxa"/>
            <w:tcBorders>
              <w:top w:val="nil"/>
              <w:left w:val="nil"/>
              <w:bottom w:val="nil"/>
              <w:right w:val="nil"/>
            </w:tcBorders>
          </w:tcPr>
          <w:p w14:paraId="0BE8FAE8" w14:textId="77777777" w:rsidR="00A17B6F" w:rsidRPr="0008315C" w:rsidRDefault="00A17B6F" w:rsidP="004E0AD2">
            <w:pPr>
              <w:rPr>
                <w:rFonts w:ascii="Arial" w:hAnsi="Arial" w:cs="Arial"/>
              </w:rPr>
            </w:pPr>
          </w:p>
        </w:tc>
      </w:tr>
    </w:tbl>
    <w:p w14:paraId="67AD27DA" w14:textId="77777777" w:rsidR="00A17B6F" w:rsidRPr="009D1394" w:rsidRDefault="00A17B6F" w:rsidP="00A17B6F">
      <w:pPr>
        <w:pStyle w:val="BodyText"/>
        <w:rPr>
          <w:rFonts w:ascii="Arial" w:hAnsi="Arial" w:cs="Arial"/>
        </w:rPr>
      </w:pPr>
    </w:p>
    <w:p w14:paraId="78DED319" w14:textId="66E36A2D" w:rsidR="00981296" w:rsidRPr="009D1394" w:rsidRDefault="00A17B6F">
      <w:pPr>
        <w:pStyle w:val="Appendix"/>
        <w:rPr>
          <w:rFonts w:ascii="Arial" w:hAnsi="Arial" w:cs="Arial"/>
        </w:rPr>
      </w:pPr>
      <w:r w:rsidRPr="009D1394">
        <w:rPr>
          <w:rFonts w:ascii="Arial" w:hAnsi="Arial" w:cs="Arial"/>
        </w:rPr>
        <w:br w:type="page"/>
      </w:r>
      <w:bookmarkStart w:id="30" w:name="_Toc216837579"/>
      <w:r w:rsidR="00981296" w:rsidRPr="009D1394">
        <w:rPr>
          <w:rFonts w:ascii="Arial" w:hAnsi="Arial" w:cs="Arial"/>
        </w:rPr>
        <w:lastRenderedPageBreak/>
        <w:t xml:space="preserve">APPENDIX </w:t>
      </w:r>
      <w:r w:rsidRPr="009D1394">
        <w:rPr>
          <w:rFonts w:ascii="Arial" w:hAnsi="Arial" w:cs="Arial"/>
        </w:rPr>
        <w:t>B</w:t>
      </w:r>
      <w:r w:rsidR="00981296" w:rsidRPr="009D1394">
        <w:rPr>
          <w:rFonts w:ascii="Arial" w:hAnsi="Arial" w:cs="Arial"/>
        </w:rPr>
        <w:t xml:space="preserve">: </w:t>
      </w:r>
      <w:bookmarkEnd w:id="26"/>
      <w:bookmarkEnd w:id="27"/>
      <w:bookmarkEnd w:id="28"/>
      <w:bookmarkEnd w:id="30"/>
      <w:r w:rsidR="001D477C">
        <w:rPr>
          <w:rFonts w:ascii="Arial" w:hAnsi="Arial" w:cs="Arial"/>
        </w:rPr>
        <w:t>ATTACHMENTS</w:t>
      </w:r>
    </w:p>
    <w:p w14:paraId="4113FDEC" w14:textId="77777777" w:rsidR="00981296" w:rsidRPr="009D1394" w:rsidRDefault="00981296">
      <w:pPr>
        <w:pStyle w:val="BodyText3"/>
        <w:ind w:left="576"/>
        <w:rPr>
          <w:rFonts w:ascii="Arial" w:hAnsi="Arial" w:cs="Arial"/>
        </w:rPr>
      </w:pPr>
      <w:r w:rsidRPr="009D1394">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325"/>
        <w:gridCol w:w="3085"/>
      </w:tblGrid>
      <w:tr w:rsidR="00981296" w:rsidRPr="009D1394" w14:paraId="18778027" w14:textId="77777777" w:rsidTr="00E87391">
        <w:trPr>
          <w:jc w:val="center"/>
        </w:trPr>
        <w:tc>
          <w:tcPr>
            <w:tcW w:w="1980" w:type="dxa"/>
            <w:shd w:val="clear" w:color="auto" w:fill="F3F3F3"/>
          </w:tcPr>
          <w:p w14:paraId="3701126A" w14:textId="77777777" w:rsidR="00981296" w:rsidRPr="009D1394" w:rsidRDefault="00981296">
            <w:pPr>
              <w:pStyle w:val="BodyText"/>
              <w:ind w:left="0"/>
              <w:jc w:val="center"/>
              <w:rPr>
                <w:rFonts w:ascii="Arial" w:hAnsi="Arial" w:cs="Arial"/>
                <w:b/>
              </w:rPr>
            </w:pPr>
            <w:r w:rsidRPr="009D1394">
              <w:rPr>
                <w:rFonts w:ascii="Arial" w:hAnsi="Arial" w:cs="Arial"/>
                <w:b/>
              </w:rPr>
              <w:t>Document Name and Version</w:t>
            </w:r>
          </w:p>
        </w:tc>
        <w:tc>
          <w:tcPr>
            <w:tcW w:w="3325" w:type="dxa"/>
            <w:shd w:val="clear" w:color="auto" w:fill="F3F3F3"/>
          </w:tcPr>
          <w:p w14:paraId="3F2C3184" w14:textId="77777777" w:rsidR="00981296" w:rsidRPr="009D1394" w:rsidRDefault="00981296">
            <w:pPr>
              <w:pStyle w:val="BodyText"/>
              <w:ind w:left="0"/>
              <w:jc w:val="center"/>
              <w:rPr>
                <w:rFonts w:ascii="Arial" w:hAnsi="Arial" w:cs="Arial"/>
                <w:b/>
              </w:rPr>
            </w:pPr>
            <w:r w:rsidRPr="009D1394">
              <w:rPr>
                <w:rFonts w:ascii="Arial" w:hAnsi="Arial" w:cs="Arial"/>
                <w:b/>
              </w:rPr>
              <w:t>Description</w:t>
            </w:r>
          </w:p>
        </w:tc>
        <w:tc>
          <w:tcPr>
            <w:tcW w:w="3085" w:type="dxa"/>
            <w:shd w:val="clear" w:color="auto" w:fill="F3F3F3"/>
          </w:tcPr>
          <w:p w14:paraId="1D7479F5" w14:textId="77777777" w:rsidR="00981296" w:rsidRPr="009D1394" w:rsidRDefault="00981296">
            <w:pPr>
              <w:pStyle w:val="BodyText"/>
              <w:ind w:left="0"/>
              <w:jc w:val="center"/>
              <w:rPr>
                <w:rFonts w:ascii="Arial" w:hAnsi="Arial" w:cs="Arial"/>
                <w:b/>
              </w:rPr>
            </w:pPr>
            <w:r w:rsidRPr="009D1394">
              <w:rPr>
                <w:rFonts w:ascii="Arial" w:hAnsi="Arial" w:cs="Arial"/>
                <w:b/>
              </w:rPr>
              <w:t>Location</w:t>
            </w:r>
          </w:p>
        </w:tc>
      </w:tr>
      <w:tr w:rsidR="00981296" w:rsidRPr="009D1394" w14:paraId="20028C00" w14:textId="77777777" w:rsidTr="00E87391">
        <w:trPr>
          <w:trHeight w:val="482"/>
          <w:jc w:val="center"/>
        </w:trPr>
        <w:tc>
          <w:tcPr>
            <w:tcW w:w="1980" w:type="dxa"/>
          </w:tcPr>
          <w:p w14:paraId="3B7C0AF8" w14:textId="285FC17E" w:rsidR="00981296" w:rsidRPr="009D1394" w:rsidRDefault="00E87391">
            <w:pPr>
              <w:pStyle w:val="BodyText"/>
              <w:ind w:left="0"/>
              <w:jc w:val="left"/>
              <w:rPr>
                <w:rFonts w:ascii="Arial" w:hAnsi="Arial" w:cs="Arial"/>
                <w:i/>
                <w:color w:val="0000FF"/>
              </w:rPr>
            </w:pPr>
            <w:r>
              <w:rPr>
                <w:rFonts w:ascii="Arial" w:hAnsi="Arial" w:cs="Arial"/>
                <w:i/>
                <w:color w:val="0000FF"/>
              </w:rPr>
              <w:t>v 1.0</w:t>
            </w:r>
          </w:p>
        </w:tc>
        <w:tc>
          <w:tcPr>
            <w:tcW w:w="3325" w:type="dxa"/>
          </w:tcPr>
          <w:p w14:paraId="20BDABC8" w14:textId="42EDEFA7" w:rsidR="00981296" w:rsidRPr="009D1394" w:rsidRDefault="00E87391">
            <w:pPr>
              <w:pStyle w:val="BodyText"/>
              <w:ind w:left="0"/>
              <w:jc w:val="left"/>
              <w:rPr>
                <w:rFonts w:ascii="Arial" w:hAnsi="Arial" w:cs="Arial"/>
                <w:i/>
                <w:color w:val="0000FF"/>
              </w:rPr>
            </w:pPr>
            <w:r>
              <w:rPr>
                <w:rFonts w:ascii="Arial" w:hAnsi="Arial" w:cs="Arial"/>
                <w:i/>
                <w:color w:val="0000FF"/>
              </w:rPr>
              <w:t>Unit Test Plan/Cases</w:t>
            </w:r>
          </w:p>
        </w:tc>
        <w:tc>
          <w:tcPr>
            <w:tcW w:w="3085" w:type="dxa"/>
          </w:tcPr>
          <w:p w14:paraId="2773C969" w14:textId="43F93780" w:rsidR="00981296" w:rsidRPr="009D1394" w:rsidRDefault="00E87391">
            <w:pPr>
              <w:pStyle w:val="BodyText"/>
              <w:ind w:left="0"/>
              <w:jc w:val="left"/>
              <w:rPr>
                <w:rFonts w:ascii="Arial" w:hAnsi="Arial" w:cs="Arial"/>
                <w:i/>
                <w:color w:val="0000FF"/>
              </w:rPr>
            </w:pPr>
            <w:r>
              <w:rPr>
                <w:rFonts w:ascii="Arial" w:hAnsi="Arial" w:cs="Arial"/>
                <w:i/>
                <w:color w:val="0000FF"/>
              </w:rPr>
              <w:t>Attached</w:t>
            </w:r>
          </w:p>
        </w:tc>
      </w:tr>
      <w:tr w:rsidR="00E87391" w:rsidRPr="009D1394" w14:paraId="269AE814" w14:textId="77777777" w:rsidTr="00E87391">
        <w:trPr>
          <w:trHeight w:val="482"/>
          <w:jc w:val="center"/>
        </w:trPr>
        <w:tc>
          <w:tcPr>
            <w:tcW w:w="1980" w:type="dxa"/>
          </w:tcPr>
          <w:p w14:paraId="1F80B026" w14:textId="43AD15F5" w:rsidR="00E87391" w:rsidRDefault="00E87391">
            <w:pPr>
              <w:pStyle w:val="BodyText"/>
              <w:ind w:left="0"/>
              <w:jc w:val="left"/>
              <w:rPr>
                <w:rFonts w:ascii="Arial" w:hAnsi="Arial" w:cs="Arial"/>
                <w:i/>
                <w:color w:val="0000FF"/>
              </w:rPr>
            </w:pPr>
            <w:r>
              <w:rPr>
                <w:rFonts w:ascii="Arial" w:hAnsi="Arial" w:cs="Arial"/>
                <w:i/>
                <w:color w:val="0000FF"/>
              </w:rPr>
              <w:t>v 1.0</w:t>
            </w:r>
          </w:p>
        </w:tc>
        <w:tc>
          <w:tcPr>
            <w:tcW w:w="3325" w:type="dxa"/>
          </w:tcPr>
          <w:p w14:paraId="26F25582" w14:textId="4412433B" w:rsidR="00E87391" w:rsidRDefault="00E87391">
            <w:pPr>
              <w:pStyle w:val="BodyText"/>
              <w:ind w:left="0"/>
              <w:jc w:val="left"/>
              <w:rPr>
                <w:rFonts w:ascii="Arial" w:hAnsi="Arial" w:cs="Arial"/>
                <w:i/>
                <w:color w:val="0000FF"/>
              </w:rPr>
            </w:pPr>
            <w:r>
              <w:rPr>
                <w:rFonts w:ascii="Arial" w:hAnsi="Arial" w:cs="Arial"/>
                <w:i/>
                <w:color w:val="0000FF"/>
              </w:rPr>
              <w:t>Volume Test Plan/Cases</w:t>
            </w:r>
          </w:p>
        </w:tc>
        <w:tc>
          <w:tcPr>
            <w:tcW w:w="3085" w:type="dxa"/>
          </w:tcPr>
          <w:p w14:paraId="39C71C71" w14:textId="521B8B7D" w:rsidR="00E87391" w:rsidRDefault="00E87391">
            <w:pPr>
              <w:pStyle w:val="BodyText"/>
              <w:ind w:left="0"/>
              <w:jc w:val="left"/>
              <w:rPr>
                <w:rFonts w:ascii="Arial" w:hAnsi="Arial" w:cs="Arial"/>
                <w:i/>
                <w:color w:val="0000FF"/>
              </w:rPr>
            </w:pPr>
            <w:r>
              <w:rPr>
                <w:rFonts w:ascii="Arial" w:hAnsi="Arial" w:cs="Arial"/>
                <w:i/>
                <w:color w:val="0000FF"/>
              </w:rPr>
              <w:t>Attached</w:t>
            </w:r>
          </w:p>
        </w:tc>
      </w:tr>
      <w:tr w:rsidR="00E87391" w:rsidRPr="009D1394" w14:paraId="568B3238" w14:textId="77777777" w:rsidTr="00E87391">
        <w:trPr>
          <w:trHeight w:val="482"/>
          <w:jc w:val="center"/>
        </w:trPr>
        <w:tc>
          <w:tcPr>
            <w:tcW w:w="1980" w:type="dxa"/>
          </w:tcPr>
          <w:p w14:paraId="035F1F4E" w14:textId="698BAB15" w:rsidR="00E87391" w:rsidRDefault="00E87391">
            <w:pPr>
              <w:pStyle w:val="BodyText"/>
              <w:ind w:left="0"/>
              <w:jc w:val="left"/>
              <w:rPr>
                <w:rFonts w:ascii="Arial" w:hAnsi="Arial" w:cs="Arial"/>
                <w:i/>
                <w:color w:val="0000FF"/>
              </w:rPr>
            </w:pPr>
            <w:r>
              <w:rPr>
                <w:rFonts w:ascii="Arial" w:hAnsi="Arial" w:cs="Arial"/>
                <w:i/>
                <w:color w:val="0000FF"/>
              </w:rPr>
              <w:t>v 1.0</w:t>
            </w:r>
          </w:p>
        </w:tc>
        <w:tc>
          <w:tcPr>
            <w:tcW w:w="3325" w:type="dxa"/>
          </w:tcPr>
          <w:p w14:paraId="7340B498" w14:textId="0A19B3B9" w:rsidR="00E87391" w:rsidRDefault="00E87391">
            <w:pPr>
              <w:pStyle w:val="BodyText"/>
              <w:ind w:left="0"/>
              <w:jc w:val="left"/>
              <w:rPr>
                <w:rFonts w:ascii="Arial" w:hAnsi="Arial" w:cs="Arial"/>
                <w:i/>
                <w:color w:val="0000FF"/>
              </w:rPr>
            </w:pPr>
            <w:r>
              <w:rPr>
                <w:rFonts w:ascii="Arial" w:hAnsi="Arial" w:cs="Arial"/>
                <w:i/>
                <w:color w:val="0000FF"/>
              </w:rPr>
              <w:t>Integration Test Plan/ Cases</w:t>
            </w:r>
          </w:p>
        </w:tc>
        <w:tc>
          <w:tcPr>
            <w:tcW w:w="3085" w:type="dxa"/>
          </w:tcPr>
          <w:p w14:paraId="145D3371" w14:textId="15B002D4" w:rsidR="00E87391" w:rsidRDefault="00E87391">
            <w:pPr>
              <w:pStyle w:val="BodyText"/>
              <w:ind w:left="0"/>
              <w:jc w:val="left"/>
              <w:rPr>
                <w:rFonts w:ascii="Arial" w:hAnsi="Arial" w:cs="Arial"/>
                <w:i/>
                <w:color w:val="0000FF"/>
              </w:rPr>
            </w:pPr>
            <w:r>
              <w:rPr>
                <w:rFonts w:ascii="Arial" w:hAnsi="Arial" w:cs="Arial"/>
                <w:i/>
                <w:color w:val="0000FF"/>
              </w:rPr>
              <w:t>Attached</w:t>
            </w:r>
          </w:p>
        </w:tc>
      </w:tr>
      <w:tr w:rsidR="00E87391" w:rsidRPr="009D1394" w14:paraId="078BD621" w14:textId="77777777" w:rsidTr="00E87391">
        <w:trPr>
          <w:trHeight w:val="482"/>
          <w:jc w:val="center"/>
        </w:trPr>
        <w:tc>
          <w:tcPr>
            <w:tcW w:w="1980" w:type="dxa"/>
          </w:tcPr>
          <w:p w14:paraId="22A1281A" w14:textId="5AF54DD6" w:rsidR="00E87391" w:rsidRDefault="00E87391">
            <w:pPr>
              <w:pStyle w:val="BodyText"/>
              <w:ind w:left="0"/>
              <w:jc w:val="left"/>
              <w:rPr>
                <w:rFonts w:ascii="Arial" w:hAnsi="Arial" w:cs="Arial"/>
                <w:i/>
                <w:color w:val="0000FF"/>
              </w:rPr>
            </w:pPr>
            <w:r>
              <w:rPr>
                <w:rFonts w:ascii="Arial" w:hAnsi="Arial" w:cs="Arial"/>
                <w:i/>
                <w:color w:val="0000FF"/>
              </w:rPr>
              <w:t>v 1.0</w:t>
            </w:r>
          </w:p>
        </w:tc>
        <w:tc>
          <w:tcPr>
            <w:tcW w:w="3325" w:type="dxa"/>
          </w:tcPr>
          <w:p w14:paraId="1B8C25DF" w14:textId="3EDDD90C" w:rsidR="00E87391" w:rsidRDefault="00E87391">
            <w:pPr>
              <w:pStyle w:val="BodyText"/>
              <w:ind w:left="0"/>
              <w:jc w:val="left"/>
              <w:rPr>
                <w:rFonts w:ascii="Arial" w:hAnsi="Arial" w:cs="Arial"/>
                <w:i/>
                <w:color w:val="0000FF"/>
              </w:rPr>
            </w:pPr>
            <w:r>
              <w:rPr>
                <w:rFonts w:ascii="Arial" w:hAnsi="Arial" w:cs="Arial"/>
                <w:i/>
                <w:color w:val="0000FF"/>
              </w:rPr>
              <w:t>Test Incident Cases</w:t>
            </w:r>
          </w:p>
        </w:tc>
        <w:tc>
          <w:tcPr>
            <w:tcW w:w="3085" w:type="dxa"/>
          </w:tcPr>
          <w:p w14:paraId="6A959541" w14:textId="4C7D5505" w:rsidR="00E87391" w:rsidRDefault="00E87391">
            <w:pPr>
              <w:pStyle w:val="BodyText"/>
              <w:ind w:left="0"/>
              <w:jc w:val="left"/>
              <w:rPr>
                <w:rFonts w:ascii="Arial" w:hAnsi="Arial" w:cs="Arial"/>
                <w:i/>
                <w:color w:val="0000FF"/>
              </w:rPr>
            </w:pPr>
            <w:r>
              <w:rPr>
                <w:rFonts w:ascii="Arial" w:hAnsi="Arial" w:cs="Arial"/>
                <w:i/>
                <w:color w:val="0000FF"/>
              </w:rPr>
              <w:t>Attached</w:t>
            </w:r>
          </w:p>
        </w:tc>
      </w:tr>
      <w:tr w:rsidR="006542DE" w:rsidRPr="009D1394" w14:paraId="5F121B78" w14:textId="77777777" w:rsidTr="00E87391">
        <w:trPr>
          <w:trHeight w:val="482"/>
          <w:jc w:val="center"/>
        </w:trPr>
        <w:tc>
          <w:tcPr>
            <w:tcW w:w="1980" w:type="dxa"/>
          </w:tcPr>
          <w:p w14:paraId="13A36C9B" w14:textId="3657ACF9" w:rsidR="006542DE" w:rsidRDefault="006542DE">
            <w:pPr>
              <w:pStyle w:val="BodyText"/>
              <w:ind w:left="0"/>
              <w:jc w:val="left"/>
              <w:rPr>
                <w:rFonts w:ascii="Arial" w:hAnsi="Arial" w:cs="Arial"/>
                <w:i/>
                <w:color w:val="0000FF"/>
              </w:rPr>
            </w:pPr>
            <w:r>
              <w:rPr>
                <w:rFonts w:ascii="Arial" w:hAnsi="Arial" w:cs="Arial"/>
                <w:i/>
                <w:color w:val="0000FF"/>
              </w:rPr>
              <w:t>v 1.0</w:t>
            </w:r>
          </w:p>
        </w:tc>
        <w:tc>
          <w:tcPr>
            <w:tcW w:w="3325" w:type="dxa"/>
          </w:tcPr>
          <w:p w14:paraId="7F8A2523" w14:textId="519B8B30" w:rsidR="006542DE" w:rsidRDefault="006542DE">
            <w:pPr>
              <w:pStyle w:val="BodyText"/>
              <w:ind w:left="0"/>
              <w:jc w:val="left"/>
              <w:rPr>
                <w:rFonts w:ascii="Arial" w:hAnsi="Arial" w:cs="Arial"/>
                <w:i/>
                <w:color w:val="0000FF"/>
              </w:rPr>
            </w:pPr>
            <w:r>
              <w:rPr>
                <w:rFonts w:ascii="Arial" w:hAnsi="Arial" w:cs="Arial"/>
                <w:i/>
                <w:color w:val="0000FF"/>
              </w:rPr>
              <w:t>Boundary and Equivalence Partition Case</w:t>
            </w:r>
          </w:p>
        </w:tc>
        <w:tc>
          <w:tcPr>
            <w:tcW w:w="3085" w:type="dxa"/>
          </w:tcPr>
          <w:p w14:paraId="71BF9DB5" w14:textId="79B56815" w:rsidR="006542DE" w:rsidRDefault="006542DE">
            <w:pPr>
              <w:pStyle w:val="BodyText"/>
              <w:ind w:left="0"/>
              <w:jc w:val="left"/>
              <w:rPr>
                <w:rFonts w:ascii="Arial" w:hAnsi="Arial" w:cs="Arial"/>
                <w:i/>
                <w:color w:val="0000FF"/>
              </w:rPr>
            </w:pPr>
            <w:r>
              <w:rPr>
                <w:rFonts w:ascii="Arial" w:hAnsi="Arial" w:cs="Arial"/>
                <w:i/>
                <w:color w:val="0000FF"/>
              </w:rPr>
              <w:t>Attached</w:t>
            </w:r>
          </w:p>
        </w:tc>
      </w:tr>
    </w:tbl>
    <w:p w14:paraId="6C6F8AFD" w14:textId="712CACFE" w:rsidR="00F70A96" w:rsidRDefault="00F70A96" w:rsidP="00E87391">
      <w:pPr>
        <w:pStyle w:val="Appendix"/>
        <w:rPr>
          <w:rFonts w:ascii="Arial" w:hAnsi="Arial" w:cs="Arial"/>
        </w:rPr>
      </w:pPr>
    </w:p>
    <w:p w14:paraId="59F57087" w14:textId="37EAC662" w:rsidR="001D477C" w:rsidRDefault="001D477C" w:rsidP="00E87391">
      <w:pPr>
        <w:pStyle w:val="Appendix"/>
        <w:rPr>
          <w:rFonts w:ascii="Arial" w:hAnsi="Arial" w:cs="Arial"/>
        </w:rPr>
      </w:pPr>
    </w:p>
    <w:p w14:paraId="7CA24221" w14:textId="77777777" w:rsidR="001D477C" w:rsidRDefault="001D477C" w:rsidP="001D477C">
      <w:pPr>
        <w:ind w:left="0"/>
        <w:rPr>
          <w:rFonts w:ascii="Arial" w:eastAsia="Arial" w:hAnsi="Arial" w:cs="Arial"/>
          <w:b/>
          <w:sz w:val="28"/>
          <w:szCs w:val="28"/>
        </w:rPr>
      </w:pPr>
      <w:r>
        <w:rPr>
          <w:rFonts w:ascii="Arial" w:eastAsia="Arial" w:hAnsi="Arial" w:cs="Arial"/>
          <w:b/>
          <w:sz w:val="28"/>
          <w:szCs w:val="28"/>
        </w:rPr>
        <w:t>APPENDIX C: REFERENCES</w:t>
      </w:r>
    </w:p>
    <w:p w14:paraId="77CFE811" w14:textId="77777777" w:rsidR="001D477C" w:rsidRDefault="001D477C" w:rsidP="001D477C">
      <w:pPr>
        <w:ind w:left="0"/>
        <w:rPr>
          <w:rFonts w:ascii="Arial" w:eastAsia="Arial" w:hAnsi="Arial" w:cs="Arial"/>
          <w:b/>
          <w:sz w:val="28"/>
          <w:szCs w:val="28"/>
        </w:rPr>
      </w:pPr>
      <w:bookmarkStart w:id="31" w:name="_17bpthslstrf" w:colFirst="0" w:colLast="0"/>
      <w:bookmarkEnd w:id="31"/>
    </w:p>
    <w:p w14:paraId="7E06CC95" w14:textId="77777777" w:rsidR="001D477C" w:rsidRDefault="001D477C" w:rsidP="001D477C">
      <w:pPr>
        <w:shd w:val="clear" w:color="auto" w:fill="FFFFFF"/>
        <w:ind w:left="0"/>
        <w:jc w:val="left"/>
        <w:rPr>
          <w:b/>
          <w:color w:val="222222"/>
        </w:rPr>
      </w:pPr>
      <w:r>
        <w:rPr>
          <w:b/>
          <w:color w:val="222222"/>
        </w:rPr>
        <w:t>1.</w:t>
      </w:r>
      <w:r>
        <w:rPr>
          <w:b/>
          <w:color w:val="222222"/>
          <w:sz w:val="14"/>
          <w:szCs w:val="14"/>
        </w:rPr>
        <w:t xml:space="preserve">      </w:t>
      </w:r>
      <w:r>
        <w:rPr>
          <w:b/>
          <w:color w:val="222222"/>
        </w:rPr>
        <w:t xml:space="preserve">Srinivasan </w:t>
      </w:r>
      <w:proofErr w:type="spellStart"/>
      <w:r>
        <w:rPr>
          <w:b/>
          <w:color w:val="222222"/>
        </w:rPr>
        <w:t>Desikan</w:t>
      </w:r>
      <w:proofErr w:type="spellEnd"/>
      <w:r>
        <w:rPr>
          <w:b/>
          <w:color w:val="222222"/>
        </w:rPr>
        <w:t xml:space="preserve"> and </w:t>
      </w:r>
      <w:proofErr w:type="spellStart"/>
      <w:r>
        <w:rPr>
          <w:b/>
          <w:color w:val="222222"/>
        </w:rPr>
        <w:t>Gopalaswamy</w:t>
      </w:r>
      <w:proofErr w:type="spellEnd"/>
      <w:r>
        <w:rPr>
          <w:b/>
          <w:color w:val="222222"/>
        </w:rPr>
        <w:t xml:space="preserve"> Ramesh, </w:t>
      </w:r>
      <w:r>
        <w:rPr>
          <w:b/>
          <w:i/>
          <w:color w:val="222222"/>
        </w:rPr>
        <w:t>Software Testing Principles and Practices</w:t>
      </w:r>
      <w:r>
        <w:rPr>
          <w:b/>
          <w:color w:val="222222"/>
        </w:rPr>
        <w:t>, Pearson 2013 edition.</w:t>
      </w:r>
    </w:p>
    <w:p w14:paraId="65E36C6F" w14:textId="77777777" w:rsidR="001D477C" w:rsidRDefault="001D477C" w:rsidP="001D477C">
      <w:pPr>
        <w:shd w:val="clear" w:color="auto" w:fill="FFFFFF"/>
        <w:spacing w:line="276" w:lineRule="auto"/>
        <w:ind w:left="0"/>
        <w:jc w:val="left"/>
        <w:rPr>
          <w:b/>
          <w:color w:val="000FFF"/>
          <w:u w:val="single"/>
        </w:rPr>
      </w:pPr>
      <w:r>
        <w:rPr>
          <w:b/>
          <w:color w:val="222222"/>
        </w:rPr>
        <w:t>2.</w:t>
      </w:r>
      <w:r>
        <w:rPr>
          <w:b/>
          <w:color w:val="222222"/>
          <w:sz w:val="14"/>
          <w:szCs w:val="14"/>
        </w:rPr>
        <w:t xml:space="preserve">      </w:t>
      </w:r>
      <w:r>
        <w:rPr>
          <w:b/>
          <w:color w:val="222222"/>
        </w:rPr>
        <w:t xml:space="preserve">Software Testing Tips: </w:t>
      </w:r>
      <w:r>
        <w:rPr>
          <w:b/>
          <w:i/>
          <w:color w:val="222222"/>
        </w:rPr>
        <w:t>101 Expert Tips, Tricks and Strategies for Better, Faster Testing and Leveraging Results for Success</w:t>
      </w:r>
      <w:r>
        <w:rPr>
          <w:b/>
          <w:color w:val="222222"/>
        </w:rPr>
        <w:t xml:space="preserve">, </w:t>
      </w:r>
      <w:r>
        <w:fldChar w:fldCharType="begin"/>
      </w:r>
      <w:r>
        <w:instrText xml:space="preserve"> HYPERLINK "https://stackify.com/software-testing-tips/" </w:instrText>
      </w:r>
      <w:r>
        <w:fldChar w:fldCharType="separate"/>
      </w:r>
      <w:r>
        <w:rPr>
          <w:b/>
          <w:color w:val="000FFF"/>
          <w:u w:val="single"/>
        </w:rPr>
        <w:t>https://stackify.com/software-testing-tips/</w:t>
      </w:r>
    </w:p>
    <w:p w14:paraId="60C3C559" w14:textId="5240F343" w:rsidR="001D477C" w:rsidRDefault="001D477C" w:rsidP="001D477C">
      <w:pPr>
        <w:shd w:val="clear" w:color="auto" w:fill="FFFFFF"/>
        <w:spacing w:line="276" w:lineRule="auto"/>
        <w:ind w:left="0"/>
        <w:jc w:val="left"/>
        <w:rPr>
          <w:b/>
          <w:color w:val="000FFF"/>
          <w:u w:val="single"/>
        </w:rPr>
      </w:pPr>
      <w:r>
        <w:fldChar w:fldCharType="end"/>
      </w:r>
      <w:r>
        <w:rPr>
          <w:b/>
          <w:color w:val="222222"/>
        </w:rPr>
        <w:t>3.</w:t>
      </w:r>
      <w:r>
        <w:rPr>
          <w:b/>
          <w:color w:val="222222"/>
          <w:sz w:val="14"/>
          <w:szCs w:val="14"/>
        </w:rPr>
        <w:t xml:space="preserve">  </w:t>
      </w:r>
      <w:r w:rsidR="001306BA">
        <w:rPr>
          <w:b/>
          <w:color w:val="222222"/>
          <w:sz w:val="14"/>
          <w:szCs w:val="14"/>
        </w:rPr>
        <w:t xml:space="preserve">  </w:t>
      </w:r>
      <w:r w:rsidR="001306BA">
        <w:rPr>
          <w:b/>
          <w:color w:val="222222"/>
        </w:rPr>
        <w:t>S</w:t>
      </w:r>
      <w:r w:rsidR="001306BA">
        <w:rPr>
          <w:b/>
          <w:color w:val="222222"/>
        </w:rPr>
        <w:t xml:space="preserve">ystem testing, </w:t>
      </w:r>
      <w:bookmarkStart w:id="32" w:name="_GoBack"/>
      <w:bookmarkEnd w:id="32"/>
      <w:r w:rsidR="001306BA">
        <w:rPr>
          <w:b/>
          <w:color w:val="222222"/>
          <w:sz w:val="14"/>
          <w:szCs w:val="14"/>
        </w:rPr>
        <w:t xml:space="preserve"> </w:t>
      </w:r>
      <w:r>
        <w:fldChar w:fldCharType="begin"/>
      </w:r>
      <w:r>
        <w:instrText xml:space="preserve"> HYPERLINK "https://en.wikipedia.org/wiki/System_testing" </w:instrText>
      </w:r>
      <w:r>
        <w:fldChar w:fldCharType="separate"/>
      </w:r>
      <w:r>
        <w:rPr>
          <w:b/>
          <w:color w:val="000FFF"/>
          <w:u w:val="single"/>
        </w:rPr>
        <w:t>https://en.wikipedia.org/wiki/System_testing</w:t>
      </w:r>
    </w:p>
    <w:p w14:paraId="5176DE2B" w14:textId="77777777" w:rsidR="001D477C" w:rsidRDefault="001D477C" w:rsidP="001D477C">
      <w:pPr>
        <w:shd w:val="clear" w:color="auto" w:fill="FFFFFF"/>
        <w:spacing w:line="276" w:lineRule="auto"/>
        <w:ind w:left="0"/>
        <w:jc w:val="left"/>
        <w:rPr>
          <w:b/>
          <w:color w:val="1155CC"/>
          <w:u w:val="single"/>
        </w:rPr>
      </w:pPr>
      <w:r>
        <w:fldChar w:fldCharType="end"/>
      </w:r>
      <w:r>
        <w:rPr>
          <w:b/>
          <w:color w:val="222222"/>
        </w:rPr>
        <w:t xml:space="preserve">4.What is Integration Testing (Tutorial with Integration Testing Example) </w:t>
      </w:r>
      <w:r>
        <w:fldChar w:fldCharType="begin"/>
      </w:r>
      <w:r>
        <w:instrText xml:space="preserve"> HYPERLINK "https://www.softwaretestinghelp.com/what-is-integration-testing/" </w:instrText>
      </w:r>
      <w:r>
        <w:fldChar w:fldCharType="separate"/>
      </w:r>
      <w:r>
        <w:rPr>
          <w:b/>
          <w:color w:val="1155CC"/>
          <w:u w:val="single"/>
        </w:rPr>
        <w:t>https://www.softwaretestinghelp.com/what-is-integration-testing/</w:t>
      </w:r>
    </w:p>
    <w:bookmarkStart w:id="33" w:name="_e825fwi2psl3" w:colFirst="0" w:colLast="0"/>
    <w:bookmarkEnd w:id="33"/>
    <w:p w14:paraId="5835F49B" w14:textId="77777777" w:rsidR="001D477C" w:rsidRDefault="001D477C" w:rsidP="001D477C">
      <w:pPr>
        <w:shd w:val="clear" w:color="auto" w:fill="FFFFFF"/>
        <w:spacing w:line="276" w:lineRule="auto"/>
        <w:ind w:left="0"/>
        <w:jc w:val="left"/>
      </w:pPr>
      <w:r>
        <w:fldChar w:fldCharType="end"/>
      </w:r>
      <w:r>
        <w:rPr>
          <w:b/>
          <w:color w:val="222222"/>
        </w:rPr>
        <w:t xml:space="preserve">5.Familiarization to Advantages of Ad Hoc Testing. </w:t>
      </w:r>
      <w:hyperlink r:id="rId13">
        <w:r>
          <w:rPr>
            <w:b/>
            <w:color w:val="1155CC"/>
            <w:u w:val="single"/>
          </w:rPr>
          <w:t>http://testorigen.com/familiarization-to-advantages-of-ad-hoc-testing/</w:t>
        </w:r>
      </w:hyperlink>
    </w:p>
    <w:p w14:paraId="28F5C81C" w14:textId="77777777" w:rsidR="001D477C" w:rsidRDefault="001D477C" w:rsidP="001D477C">
      <w:pPr>
        <w:shd w:val="clear" w:color="auto" w:fill="FFFFFF"/>
        <w:spacing w:line="276" w:lineRule="auto"/>
        <w:ind w:left="0"/>
        <w:jc w:val="left"/>
        <w:rPr>
          <w:rFonts w:ascii="Arial" w:eastAsia="Arial" w:hAnsi="Arial" w:cs="Arial"/>
          <w:b/>
          <w:color w:val="000FFF"/>
          <w:sz w:val="22"/>
          <w:szCs w:val="22"/>
          <w:u w:val="single"/>
        </w:rPr>
      </w:pPr>
      <w:r>
        <w:rPr>
          <w:rFonts w:ascii="Arial" w:eastAsia="Arial" w:hAnsi="Arial" w:cs="Arial"/>
          <w:b/>
          <w:color w:val="222222"/>
          <w:sz w:val="22"/>
          <w:szCs w:val="22"/>
        </w:rPr>
        <w:t>6.</w:t>
      </w:r>
      <w:r>
        <w:rPr>
          <w:b/>
          <w:color w:val="222222"/>
          <w:sz w:val="14"/>
          <w:szCs w:val="14"/>
        </w:rPr>
        <w:t xml:space="preserve">       </w:t>
      </w:r>
      <w:r>
        <w:rPr>
          <w:rFonts w:ascii="Arial" w:eastAsia="Arial" w:hAnsi="Arial" w:cs="Arial"/>
          <w:b/>
          <w:color w:val="222222"/>
          <w:sz w:val="22"/>
          <w:szCs w:val="22"/>
        </w:rPr>
        <w:t xml:space="preserve">MySQL Tutorial. Accessed 29.5.2014 </w:t>
      </w:r>
      <w:r>
        <w:fldChar w:fldCharType="begin"/>
      </w:r>
      <w:r>
        <w:instrText xml:space="preserve"> HYPERLINK "http://dev.mysql.com/doc/refman/5.0/en/tutorial.html" </w:instrText>
      </w:r>
      <w:r>
        <w:fldChar w:fldCharType="separate"/>
      </w:r>
      <w:r>
        <w:rPr>
          <w:rFonts w:ascii="Arial" w:eastAsia="Arial" w:hAnsi="Arial" w:cs="Arial"/>
          <w:b/>
          <w:color w:val="000FFF"/>
          <w:sz w:val="22"/>
          <w:szCs w:val="22"/>
          <w:u w:val="single"/>
        </w:rPr>
        <w:t>http://dev.mysql.com/doc/refman/5.0/en/tutorial.html</w:t>
      </w:r>
    </w:p>
    <w:bookmarkStart w:id="34" w:name="_r2jjl82t0d0q" w:colFirst="0" w:colLast="0"/>
    <w:bookmarkEnd w:id="34"/>
    <w:p w14:paraId="780A9FED" w14:textId="77777777" w:rsidR="001D477C" w:rsidRDefault="001D477C" w:rsidP="001D477C">
      <w:pPr>
        <w:shd w:val="clear" w:color="auto" w:fill="FFFFFF"/>
        <w:spacing w:line="276" w:lineRule="auto"/>
        <w:ind w:left="0"/>
        <w:jc w:val="left"/>
        <w:rPr>
          <w:rFonts w:ascii="Arial" w:eastAsia="Arial" w:hAnsi="Arial" w:cs="Arial"/>
          <w:b/>
          <w:color w:val="1155CC"/>
          <w:sz w:val="22"/>
          <w:szCs w:val="22"/>
          <w:u w:val="single"/>
        </w:rPr>
      </w:pPr>
      <w:r>
        <w:fldChar w:fldCharType="end"/>
      </w:r>
      <w:r>
        <w:rPr>
          <w:rFonts w:ascii="Arial" w:eastAsia="Arial" w:hAnsi="Arial" w:cs="Arial"/>
          <w:b/>
          <w:color w:val="222222"/>
          <w:sz w:val="22"/>
          <w:szCs w:val="22"/>
        </w:rPr>
        <w:t xml:space="preserve"> 7.</w:t>
      </w:r>
      <w:r>
        <w:rPr>
          <w:b/>
          <w:color w:val="222222"/>
          <w:sz w:val="14"/>
          <w:szCs w:val="14"/>
        </w:rPr>
        <w:t xml:space="preserve">       </w:t>
      </w:r>
      <w:proofErr w:type="spellStart"/>
      <w:r>
        <w:rPr>
          <w:rFonts w:ascii="Arial" w:eastAsia="Arial" w:hAnsi="Arial" w:cs="Arial"/>
          <w:b/>
          <w:color w:val="222222"/>
          <w:sz w:val="22"/>
          <w:szCs w:val="22"/>
        </w:rPr>
        <w:t>Smita</w:t>
      </w:r>
      <w:proofErr w:type="spellEnd"/>
      <w:r>
        <w:rPr>
          <w:rFonts w:ascii="Arial" w:eastAsia="Arial" w:hAnsi="Arial" w:cs="Arial"/>
          <w:b/>
          <w:color w:val="222222"/>
          <w:sz w:val="22"/>
          <w:szCs w:val="22"/>
        </w:rPr>
        <w:t xml:space="preserve"> Joshi, Movie Rental Application, A Technical Overview, January 31, 2017. </w:t>
      </w:r>
      <w:r>
        <w:fldChar w:fldCharType="begin"/>
      </w:r>
      <w:r>
        <w:instrText xml:space="preserve"> HYPERLINK "http://www.softwaretree.com/v1/white-paper-pdf/JFlixProjectReport.pdf" </w:instrText>
      </w:r>
      <w:r>
        <w:fldChar w:fldCharType="separate"/>
      </w:r>
      <w:r>
        <w:rPr>
          <w:rFonts w:ascii="Arial" w:eastAsia="Arial" w:hAnsi="Arial" w:cs="Arial"/>
          <w:b/>
          <w:color w:val="1155CC"/>
          <w:sz w:val="22"/>
          <w:szCs w:val="22"/>
          <w:u w:val="single"/>
        </w:rPr>
        <w:t>http://www.softwaretree.com/v1/white-paper-pdf/JFlixProjectReport.pdf</w:t>
      </w:r>
    </w:p>
    <w:bookmarkStart w:id="35" w:name="_syzjfjysjbqb" w:colFirst="0" w:colLast="0"/>
    <w:bookmarkEnd w:id="35"/>
    <w:p w14:paraId="44C96130" w14:textId="4AA64B6C" w:rsidR="001D477C" w:rsidRPr="009D1394" w:rsidRDefault="001D477C" w:rsidP="001D477C">
      <w:pPr>
        <w:pStyle w:val="Appendix"/>
        <w:rPr>
          <w:rFonts w:ascii="Arial" w:hAnsi="Arial" w:cs="Arial"/>
        </w:rPr>
      </w:pPr>
      <w:r>
        <w:fldChar w:fldCharType="end"/>
      </w:r>
    </w:p>
    <w:sectPr w:rsidR="001D477C" w:rsidRPr="009D1394" w:rsidSect="00194116">
      <w:headerReference w:type="default" r:id="rId14"/>
      <w:footerReference w:type="default" r:id="rId15"/>
      <w:headerReference w:type="first" r:id="rId16"/>
      <w:footerReference w:type="first" r:id="rId17"/>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5771" w14:textId="77777777" w:rsidR="00DB1601" w:rsidRDefault="00DB1601">
      <w:r>
        <w:separator/>
      </w:r>
    </w:p>
  </w:endnote>
  <w:endnote w:type="continuationSeparator" w:id="0">
    <w:p w14:paraId="2D53C7FE" w14:textId="77777777" w:rsidR="00DB1601" w:rsidRDefault="00DB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24FE" w14:textId="77777777" w:rsidR="00D2628D" w:rsidRDefault="00D262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FBF81E" w14:textId="77777777" w:rsidR="00D2628D" w:rsidRDefault="00D262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6364" w14:textId="77777777" w:rsidR="00D2628D" w:rsidRDefault="00D2628D">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E5D55" w14:textId="6EC48703" w:rsidR="00AE3E51" w:rsidRPr="00AE3E51" w:rsidRDefault="00AE3E51" w:rsidP="00AE3E5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xml:space="preserve">CPSC 6178 – </w:t>
    </w:r>
    <w:bookmarkStart w:id="2" w:name="_Hlk531793096"/>
    <w:r>
      <w:rPr>
        <w:rFonts w:ascii="Arial" w:hAnsi="Arial" w:cs="Arial"/>
        <w:i/>
        <w:color w:val="0000FF"/>
        <w:sz w:val="18"/>
        <w:szCs w:val="18"/>
      </w:rPr>
      <w:t xml:space="preserve">Joseph </w:t>
    </w:r>
    <w:proofErr w:type="spellStart"/>
    <w:r>
      <w:rPr>
        <w:rFonts w:ascii="Arial" w:hAnsi="Arial" w:cs="Arial"/>
        <w:i/>
        <w:color w:val="0000FF"/>
        <w:sz w:val="18"/>
        <w:szCs w:val="18"/>
      </w:rPr>
      <w:t>Antonacci</w:t>
    </w:r>
    <w:proofErr w:type="spellEnd"/>
    <w:r>
      <w:rPr>
        <w:rFonts w:ascii="Arial" w:hAnsi="Arial" w:cs="Arial"/>
        <w:i/>
        <w:color w:val="0000FF"/>
        <w:sz w:val="18"/>
        <w:szCs w:val="18"/>
      </w:rPr>
      <w:t>, Lu Lin, Tracy Zeigler</w:t>
    </w:r>
    <w:bookmarkEnd w:id="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9244F" w14:textId="7FDD9B6F" w:rsidR="00D2628D" w:rsidRDefault="00D2628D" w:rsidP="00A77511">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08315C">
      <w:rPr>
        <w:rStyle w:val="PageNumber"/>
        <w:rFonts w:ascii="Arial" w:hAnsi="Arial" w:cs="Arial"/>
        <w:noProof/>
        <w:sz w:val="18"/>
        <w:szCs w:val="18"/>
      </w:rPr>
      <w:t>8</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08315C">
      <w:rPr>
        <w:rStyle w:val="PageNumber"/>
        <w:rFonts w:ascii="Arial" w:hAnsi="Arial" w:cs="Arial"/>
        <w:noProof/>
        <w:sz w:val="18"/>
        <w:szCs w:val="18"/>
      </w:rPr>
      <w:t>10</w:t>
    </w:r>
    <w:r w:rsidRPr="008F050C">
      <w:rPr>
        <w:rStyle w:val="PageNumber"/>
        <w:rFonts w:ascii="Arial" w:hAnsi="Arial" w:cs="Arial"/>
        <w:sz w:val="18"/>
        <w:szCs w:val="18"/>
      </w:rPr>
      <w:fldChar w:fldCharType="end"/>
    </w:r>
  </w:p>
  <w:p w14:paraId="1862EAAE" w14:textId="4A29137B" w:rsidR="00D2628D" w:rsidRPr="00690924" w:rsidRDefault="00AE3E51" w:rsidP="00AE3E5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 xml:space="preserve">CPSC 6178 – Joseph </w:t>
    </w:r>
    <w:proofErr w:type="spellStart"/>
    <w:r>
      <w:rPr>
        <w:rFonts w:ascii="Arial" w:hAnsi="Arial" w:cs="Arial"/>
        <w:i/>
        <w:color w:val="0000FF"/>
        <w:sz w:val="18"/>
        <w:szCs w:val="18"/>
      </w:rPr>
      <w:t>Antonacci</w:t>
    </w:r>
    <w:proofErr w:type="spellEnd"/>
    <w:r>
      <w:rPr>
        <w:rFonts w:ascii="Arial" w:hAnsi="Arial" w:cs="Arial"/>
        <w:i/>
        <w:color w:val="0000FF"/>
        <w:sz w:val="18"/>
        <w:szCs w:val="18"/>
      </w:rPr>
      <w:t>, Lu Lin, Tracy Zeigler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68042" w14:textId="77777777" w:rsidR="00D2628D" w:rsidRDefault="00D262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32817" w14:textId="77777777" w:rsidR="00D2628D" w:rsidRDefault="00D2628D">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92150" w14:textId="77777777" w:rsidR="00DB1601" w:rsidRDefault="00DB1601">
      <w:r>
        <w:separator/>
      </w:r>
    </w:p>
  </w:footnote>
  <w:footnote w:type="continuationSeparator" w:id="0">
    <w:p w14:paraId="17A550A5" w14:textId="77777777" w:rsidR="00DB1601" w:rsidRDefault="00DB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FFD1" w14:textId="77777777" w:rsidR="00D2628D" w:rsidRDefault="00D2628D">
    <w:pPr>
      <w:pStyle w:val="Header"/>
      <w:pBdr>
        <w:bottom w:val="single" w:sz="18" w:space="1" w:color="auto"/>
      </w:pBdr>
      <w:tabs>
        <w:tab w:val="clear" w:pos="8640"/>
        <w:tab w:val="right" w:pos="9360"/>
      </w:tabs>
      <w:spacing w:before="0" w:after="0"/>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C01BA" w14:textId="77777777" w:rsidR="00D2628D" w:rsidRDefault="00D2628D">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06C9" w14:textId="721D297A" w:rsidR="00AE3E51" w:rsidRPr="00AE3E51" w:rsidRDefault="00AE3E51" w:rsidP="00AE3E51">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Movie Rental Application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14992" w14:textId="77777777" w:rsidR="00D2628D" w:rsidRDefault="00D2628D">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855BA2">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855BA2"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55BA2">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541E7B"/>
    <w:multiLevelType w:val="multilevel"/>
    <w:tmpl w:val="53FC7D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F54119E"/>
    <w:multiLevelType w:val="hybridMultilevel"/>
    <w:tmpl w:val="26B8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E1E23"/>
    <w:multiLevelType w:val="hybridMultilevel"/>
    <w:tmpl w:val="32A4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96"/>
    <w:rsid w:val="0000000F"/>
    <w:rsid w:val="00003DFE"/>
    <w:rsid w:val="00007C0F"/>
    <w:rsid w:val="000104C2"/>
    <w:rsid w:val="00012486"/>
    <w:rsid w:val="00014842"/>
    <w:rsid w:val="000160A3"/>
    <w:rsid w:val="0003449A"/>
    <w:rsid w:val="000364F2"/>
    <w:rsid w:val="00040EF5"/>
    <w:rsid w:val="00050797"/>
    <w:rsid w:val="000600B0"/>
    <w:rsid w:val="0006762C"/>
    <w:rsid w:val="0008315C"/>
    <w:rsid w:val="00084B6E"/>
    <w:rsid w:val="00086564"/>
    <w:rsid w:val="000876E1"/>
    <w:rsid w:val="00087EA6"/>
    <w:rsid w:val="0009045E"/>
    <w:rsid w:val="000A0C29"/>
    <w:rsid w:val="000A2CBC"/>
    <w:rsid w:val="000C0376"/>
    <w:rsid w:val="000C68C5"/>
    <w:rsid w:val="000C6EBB"/>
    <w:rsid w:val="000C7EC5"/>
    <w:rsid w:val="000D48FC"/>
    <w:rsid w:val="000E2B63"/>
    <w:rsid w:val="000E583A"/>
    <w:rsid w:val="000E5FC4"/>
    <w:rsid w:val="000E6BC5"/>
    <w:rsid w:val="000F17D3"/>
    <w:rsid w:val="000F68A6"/>
    <w:rsid w:val="00103F12"/>
    <w:rsid w:val="001077E4"/>
    <w:rsid w:val="00107B75"/>
    <w:rsid w:val="00110A8F"/>
    <w:rsid w:val="00114D2D"/>
    <w:rsid w:val="00116853"/>
    <w:rsid w:val="00121583"/>
    <w:rsid w:val="001217DD"/>
    <w:rsid w:val="001306BA"/>
    <w:rsid w:val="00131B59"/>
    <w:rsid w:val="001375EC"/>
    <w:rsid w:val="00141BA3"/>
    <w:rsid w:val="00145A2F"/>
    <w:rsid w:val="001545FD"/>
    <w:rsid w:val="00164E62"/>
    <w:rsid w:val="001733AB"/>
    <w:rsid w:val="0017547D"/>
    <w:rsid w:val="00177C6F"/>
    <w:rsid w:val="00183558"/>
    <w:rsid w:val="0019023B"/>
    <w:rsid w:val="001907C6"/>
    <w:rsid w:val="00190CA6"/>
    <w:rsid w:val="0019318C"/>
    <w:rsid w:val="00194116"/>
    <w:rsid w:val="001947D6"/>
    <w:rsid w:val="001A12C0"/>
    <w:rsid w:val="001B12A0"/>
    <w:rsid w:val="001B19CC"/>
    <w:rsid w:val="001B49FA"/>
    <w:rsid w:val="001C3BB1"/>
    <w:rsid w:val="001D031F"/>
    <w:rsid w:val="001D1CAD"/>
    <w:rsid w:val="001D477C"/>
    <w:rsid w:val="001D69B4"/>
    <w:rsid w:val="001E4BEC"/>
    <w:rsid w:val="001F106D"/>
    <w:rsid w:val="001F15B8"/>
    <w:rsid w:val="001F4D58"/>
    <w:rsid w:val="001F55C7"/>
    <w:rsid w:val="00202DA5"/>
    <w:rsid w:val="00203C5C"/>
    <w:rsid w:val="00204315"/>
    <w:rsid w:val="00206C6F"/>
    <w:rsid w:val="0021368A"/>
    <w:rsid w:val="00213B86"/>
    <w:rsid w:val="00221B0A"/>
    <w:rsid w:val="0022450B"/>
    <w:rsid w:val="002257C9"/>
    <w:rsid w:val="002262BC"/>
    <w:rsid w:val="00230163"/>
    <w:rsid w:val="002306C4"/>
    <w:rsid w:val="002314C3"/>
    <w:rsid w:val="00244973"/>
    <w:rsid w:val="00247A2C"/>
    <w:rsid w:val="00251BA7"/>
    <w:rsid w:val="0025219F"/>
    <w:rsid w:val="002532C5"/>
    <w:rsid w:val="002576D0"/>
    <w:rsid w:val="0026060E"/>
    <w:rsid w:val="00262CFC"/>
    <w:rsid w:val="0027115D"/>
    <w:rsid w:val="00273744"/>
    <w:rsid w:val="00281998"/>
    <w:rsid w:val="0029309C"/>
    <w:rsid w:val="00293F89"/>
    <w:rsid w:val="0029756F"/>
    <w:rsid w:val="002A1EB1"/>
    <w:rsid w:val="002A230F"/>
    <w:rsid w:val="002A5BB9"/>
    <w:rsid w:val="002A6181"/>
    <w:rsid w:val="002A776A"/>
    <w:rsid w:val="002C1AF1"/>
    <w:rsid w:val="002D0E04"/>
    <w:rsid w:val="002D2398"/>
    <w:rsid w:val="002D5A1D"/>
    <w:rsid w:val="002E0931"/>
    <w:rsid w:val="002E40F7"/>
    <w:rsid w:val="002F558D"/>
    <w:rsid w:val="00303E53"/>
    <w:rsid w:val="00304A39"/>
    <w:rsid w:val="00306C79"/>
    <w:rsid w:val="00310D62"/>
    <w:rsid w:val="00311CE6"/>
    <w:rsid w:val="00313CDF"/>
    <w:rsid w:val="003205DB"/>
    <w:rsid w:val="00321813"/>
    <w:rsid w:val="003251F1"/>
    <w:rsid w:val="0032558E"/>
    <w:rsid w:val="00327EB9"/>
    <w:rsid w:val="003429AC"/>
    <w:rsid w:val="0034457E"/>
    <w:rsid w:val="00347D94"/>
    <w:rsid w:val="003504E9"/>
    <w:rsid w:val="003602B9"/>
    <w:rsid w:val="003605EE"/>
    <w:rsid w:val="003644E2"/>
    <w:rsid w:val="00364B6D"/>
    <w:rsid w:val="003737AE"/>
    <w:rsid w:val="00377B03"/>
    <w:rsid w:val="00384BF5"/>
    <w:rsid w:val="003907D7"/>
    <w:rsid w:val="00395D92"/>
    <w:rsid w:val="003A29EA"/>
    <w:rsid w:val="003A3CBB"/>
    <w:rsid w:val="003B2FB3"/>
    <w:rsid w:val="003B7505"/>
    <w:rsid w:val="003C394A"/>
    <w:rsid w:val="003C3CEF"/>
    <w:rsid w:val="003C61B5"/>
    <w:rsid w:val="003D01FA"/>
    <w:rsid w:val="003D699B"/>
    <w:rsid w:val="003D7146"/>
    <w:rsid w:val="003E6794"/>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677FA"/>
    <w:rsid w:val="004740BC"/>
    <w:rsid w:val="00474116"/>
    <w:rsid w:val="00474B6F"/>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4E2D"/>
    <w:rsid w:val="004F639B"/>
    <w:rsid w:val="005028FE"/>
    <w:rsid w:val="00505397"/>
    <w:rsid w:val="0050560C"/>
    <w:rsid w:val="00514865"/>
    <w:rsid w:val="005221A2"/>
    <w:rsid w:val="00526E5B"/>
    <w:rsid w:val="00527F70"/>
    <w:rsid w:val="0054023B"/>
    <w:rsid w:val="0054375B"/>
    <w:rsid w:val="00551363"/>
    <w:rsid w:val="00551B90"/>
    <w:rsid w:val="00552968"/>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67A9"/>
    <w:rsid w:val="005C6F2B"/>
    <w:rsid w:val="005C7E17"/>
    <w:rsid w:val="005E6D80"/>
    <w:rsid w:val="005F249E"/>
    <w:rsid w:val="00600E2E"/>
    <w:rsid w:val="0060161B"/>
    <w:rsid w:val="00601AFC"/>
    <w:rsid w:val="00602A56"/>
    <w:rsid w:val="00613D0A"/>
    <w:rsid w:val="00615417"/>
    <w:rsid w:val="00615FC8"/>
    <w:rsid w:val="0061664C"/>
    <w:rsid w:val="00617038"/>
    <w:rsid w:val="00631156"/>
    <w:rsid w:val="00636252"/>
    <w:rsid w:val="00637365"/>
    <w:rsid w:val="00637E35"/>
    <w:rsid w:val="00642A50"/>
    <w:rsid w:val="00644473"/>
    <w:rsid w:val="00644FDA"/>
    <w:rsid w:val="00645ECA"/>
    <w:rsid w:val="00652602"/>
    <w:rsid w:val="006527FC"/>
    <w:rsid w:val="00653761"/>
    <w:rsid w:val="006542DE"/>
    <w:rsid w:val="006553C3"/>
    <w:rsid w:val="006667BD"/>
    <w:rsid w:val="006724EF"/>
    <w:rsid w:val="00676056"/>
    <w:rsid w:val="006824F4"/>
    <w:rsid w:val="00690924"/>
    <w:rsid w:val="00695278"/>
    <w:rsid w:val="006A2A04"/>
    <w:rsid w:val="006A6E83"/>
    <w:rsid w:val="006B16DE"/>
    <w:rsid w:val="006B5948"/>
    <w:rsid w:val="006B5DE5"/>
    <w:rsid w:val="006B653A"/>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21ECC"/>
    <w:rsid w:val="00727EFD"/>
    <w:rsid w:val="00730704"/>
    <w:rsid w:val="0073164A"/>
    <w:rsid w:val="00732BF3"/>
    <w:rsid w:val="0073415F"/>
    <w:rsid w:val="00747145"/>
    <w:rsid w:val="00754BD7"/>
    <w:rsid w:val="00754F17"/>
    <w:rsid w:val="00757F4D"/>
    <w:rsid w:val="00765CAE"/>
    <w:rsid w:val="007719DC"/>
    <w:rsid w:val="00772A25"/>
    <w:rsid w:val="007767D9"/>
    <w:rsid w:val="00777F61"/>
    <w:rsid w:val="0078259A"/>
    <w:rsid w:val="00793027"/>
    <w:rsid w:val="007A0D65"/>
    <w:rsid w:val="007A1ABA"/>
    <w:rsid w:val="007C3CB9"/>
    <w:rsid w:val="007C6B62"/>
    <w:rsid w:val="007D37BB"/>
    <w:rsid w:val="007D7F66"/>
    <w:rsid w:val="007E0FCE"/>
    <w:rsid w:val="007E1113"/>
    <w:rsid w:val="007E71BA"/>
    <w:rsid w:val="007F0919"/>
    <w:rsid w:val="007F2503"/>
    <w:rsid w:val="007F305E"/>
    <w:rsid w:val="00800383"/>
    <w:rsid w:val="008035E6"/>
    <w:rsid w:val="00810A8F"/>
    <w:rsid w:val="00810B30"/>
    <w:rsid w:val="00822CC9"/>
    <w:rsid w:val="00827134"/>
    <w:rsid w:val="00827F78"/>
    <w:rsid w:val="00832C31"/>
    <w:rsid w:val="0083797A"/>
    <w:rsid w:val="00840127"/>
    <w:rsid w:val="00842BF9"/>
    <w:rsid w:val="00842F24"/>
    <w:rsid w:val="00845144"/>
    <w:rsid w:val="00852254"/>
    <w:rsid w:val="00853265"/>
    <w:rsid w:val="00853F18"/>
    <w:rsid w:val="008549FD"/>
    <w:rsid w:val="00855BA2"/>
    <w:rsid w:val="00862B5E"/>
    <w:rsid w:val="00867A81"/>
    <w:rsid w:val="00874598"/>
    <w:rsid w:val="008745D2"/>
    <w:rsid w:val="00875922"/>
    <w:rsid w:val="00880C58"/>
    <w:rsid w:val="00883943"/>
    <w:rsid w:val="00883F68"/>
    <w:rsid w:val="0088635D"/>
    <w:rsid w:val="00892DBD"/>
    <w:rsid w:val="00894110"/>
    <w:rsid w:val="00897160"/>
    <w:rsid w:val="008A4062"/>
    <w:rsid w:val="008A5048"/>
    <w:rsid w:val="008A51AC"/>
    <w:rsid w:val="008B36A5"/>
    <w:rsid w:val="008C2BAF"/>
    <w:rsid w:val="008C4D44"/>
    <w:rsid w:val="008D4275"/>
    <w:rsid w:val="008D61C7"/>
    <w:rsid w:val="008D63E2"/>
    <w:rsid w:val="008E1402"/>
    <w:rsid w:val="008E1B5B"/>
    <w:rsid w:val="008E3110"/>
    <w:rsid w:val="008E7BAC"/>
    <w:rsid w:val="008F55BC"/>
    <w:rsid w:val="00900D6C"/>
    <w:rsid w:val="00904380"/>
    <w:rsid w:val="00906E1E"/>
    <w:rsid w:val="00915756"/>
    <w:rsid w:val="009218A0"/>
    <w:rsid w:val="009249B8"/>
    <w:rsid w:val="00930884"/>
    <w:rsid w:val="00937EA1"/>
    <w:rsid w:val="00943F57"/>
    <w:rsid w:val="0094541A"/>
    <w:rsid w:val="0095647E"/>
    <w:rsid w:val="00957864"/>
    <w:rsid w:val="00957F4B"/>
    <w:rsid w:val="00960784"/>
    <w:rsid w:val="0096366C"/>
    <w:rsid w:val="00966C48"/>
    <w:rsid w:val="00971C6C"/>
    <w:rsid w:val="009772A4"/>
    <w:rsid w:val="00981296"/>
    <w:rsid w:val="00983A99"/>
    <w:rsid w:val="00984A7F"/>
    <w:rsid w:val="00986B3A"/>
    <w:rsid w:val="009A0693"/>
    <w:rsid w:val="009A1B80"/>
    <w:rsid w:val="009A375B"/>
    <w:rsid w:val="009A4521"/>
    <w:rsid w:val="009B164F"/>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64F7"/>
    <w:rsid w:val="00A968F8"/>
    <w:rsid w:val="00A97BC6"/>
    <w:rsid w:val="00AA49D0"/>
    <w:rsid w:val="00AC01B1"/>
    <w:rsid w:val="00AC5FBC"/>
    <w:rsid w:val="00AC7B2D"/>
    <w:rsid w:val="00AD3289"/>
    <w:rsid w:val="00AD4F54"/>
    <w:rsid w:val="00AD72B5"/>
    <w:rsid w:val="00AE0167"/>
    <w:rsid w:val="00AE04A0"/>
    <w:rsid w:val="00AE3E51"/>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26898"/>
    <w:rsid w:val="00B30574"/>
    <w:rsid w:val="00B321A4"/>
    <w:rsid w:val="00B4235B"/>
    <w:rsid w:val="00B4758B"/>
    <w:rsid w:val="00B51620"/>
    <w:rsid w:val="00B53D82"/>
    <w:rsid w:val="00B616F5"/>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F3C14"/>
    <w:rsid w:val="00C033B1"/>
    <w:rsid w:val="00C16355"/>
    <w:rsid w:val="00C2375B"/>
    <w:rsid w:val="00C2380B"/>
    <w:rsid w:val="00C27D21"/>
    <w:rsid w:val="00C30F88"/>
    <w:rsid w:val="00C33AD7"/>
    <w:rsid w:val="00C34F40"/>
    <w:rsid w:val="00C41372"/>
    <w:rsid w:val="00C41BF2"/>
    <w:rsid w:val="00C47226"/>
    <w:rsid w:val="00C530A5"/>
    <w:rsid w:val="00C60E33"/>
    <w:rsid w:val="00C628EC"/>
    <w:rsid w:val="00C67178"/>
    <w:rsid w:val="00C71208"/>
    <w:rsid w:val="00C71A08"/>
    <w:rsid w:val="00C72EF6"/>
    <w:rsid w:val="00C76D64"/>
    <w:rsid w:val="00C81DCA"/>
    <w:rsid w:val="00C84263"/>
    <w:rsid w:val="00C84AF5"/>
    <w:rsid w:val="00C864C8"/>
    <w:rsid w:val="00C911B3"/>
    <w:rsid w:val="00C92EC2"/>
    <w:rsid w:val="00C938C9"/>
    <w:rsid w:val="00C94D23"/>
    <w:rsid w:val="00C95B50"/>
    <w:rsid w:val="00C97396"/>
    <w:rsid w:val="00CA0EB1"/>
    <w:rsid w:val="00CA5866"/>
    <w:rsid w:val="00CB4C2E"/>
    <w:rsid w:val="00CC3B35"/>
    <w:rsid w:val="00CC50A3"/>
    <w:rsid w:val="00CD0821"/>
    <w:rsid w:val="00CD34E3"/>
    <w:rsid w:val="00CD39E6"/>
    <w:rsid w:val="00CD4094"/>
    <w:rsid w:val="00CD6355"/>
    <w:rsid w:val="00CF0B0C"/>
    <w:rsid w:val="00D037D5"/>
    <w:rsid w:val="00D03BAA"/>
    <w:rsid w:val="00D04325"/>
    <w:rsid w:val="00D05DDE"/>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72EB"/>
    <w:rsid w:val="00D47C62"/>
    <w:rsid w:val="00D51B46"/>
    <w:rsid w:val="00D53636"/>
    <w:rsid w:val="00D536F5"/>
    <w:rsid w:val="00D564C6"/>
    <w:rsid w:val="00D62E85"/>
    <w:rsid w:val="00D64918"/>
    <w:rsid w:val="00D715FE"/>
    <w:rsid w:val="00D71A2D"/>
    <w:rsid w:val="00D73570"/>
    <w:rsid w:val="00D73889"/>
    <w:rsid w:val="00D75230"/>
    <w:rsid w:val="00D80435"/>
    <w:rsid w:val="00D810D7"/>
    <w:rsid w:val="00D832A1"/>
    <w:rsid w:val="00D875F1"/>
    <w:rsid w:val="00D9050F"/>
    <w:rsid w:val="00D90DFE"/>
    <w:rsid w:val="00D95AF6"/>
    <w:rsid w:val="00D96FF1"/>
    <w:rsid w:val="00DA6B1B"/>
    <w:rsid w:val="00DB1159"/>
    <w:rsid w:val="00DB1601"/>
    <w:rsid w:val="00DB49DF"/>
    <w:rsid w:val="00DB7C75"/>
    <w:rsid w:val="00DB7EB2"/>
    <w:rsid w:val="00DC0537"/>
    <w:rsid w:val="00DC70D2"/>
    <w:rsid w:val="00DD34EE"/>
    <w:rsid w:val="00DD4622"/>
    <w:rsid w:val="00DD6409"/>
    <w:rsid w:val="00DD76C3"/>
    <w:rsid w:val="00DF340B"/>
    <w:rsid w:val="00DF501D"/>
    <w:rsid w:val="00DF7A99"/>
    <w:rsid w:val="00E03D0B"/>
    <w:rsid w:val="00E04054"/>
    <w:rsid w:val="00E041D2"/>
    <w:rsid w:val="00E17D86"/>
    <w:rsid w:val="00E23C20"/>
    <w:rsid w:val="00E23C4D"/>
    <w:rsid w:val="00E3223E"/>
    <w:rsid w:val="00E326CD"/>
    <w:rsid w:val="00E32FA5"/>
    <w:rsid w:val="00E33C39"/>
    <w:rsid w:val="00E34012"/>
    <w:rsid w:val="00E40CEE"/>
    <w:rsid w:val="00E47532"/>
    <w:rsid w:val="00E517EB"/>
    <w:rsid w:val="00E56A0B"/>
    <w:rsid w:val="00E57099"/>
    <w:rsid w:val="00E60273"/>
    <w:rsid w:val="00E65E81"/>
    <w:rsid w:val="00E7140D"/>
    <w:rsid w:val="00E71DDD"/>
    <w:rsid w:val="00E7218B"/>
    <w:rsid w:val="00E80302"/>
    <w:rsid w:val="00E81C65"/>
    <w:rsid w:val="00E87391"/>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84E451"/>
  <w15:chartTrackingRefBased/>
  <w15:docId w15:val="{13BC430A-4373-4AB6-B60F-F44AA5A2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3A29EA"/>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link w:val="InfoBlue"/>
    <w:rsid w:val="00897160"/>
    <w:rPr>
      <w:i/>
      <w:color w:val="0000FF"/>
      <w:sz w:val="24"/>
      <w:lang w:val="en-US" w:eastAsia="en-US" w:bidi="ar-SA"/>
    </w:rPr>
  </w:style>
  <w:style w:type="paragraph" w:styleId="ListParagraph">
    <w:name w:val="List Paragraph"/>
    <w:basedOn w:val="Normal"/>
    <w:uiPriority w:val="34"/>
    <w:qFormat/>
    <w:rsid w:val="00AE3E51"/>
    <w:pPr>
      <w:spacing w:before="0" w:after="200" w:line="276" w:lineRule="auto"/>
      <w:ind w:left="720"/>
      <w:contextualSpacing/>
      <w:jc w:val="left"/>
    </w:pPr>
    <w:rPr>
      <w:rFonts w:ascii="Calibri" w:hAnsi="Calibri"/>
      <w:sz w:val="22"/>
      <w:szCs w:val="22"/>
      <w:lang w:val="ru-RU" w:eastAsia="ru-RU"/>
    </w:rPr>
  </w:style>
  <w:style w:type="paragraph" w:customStyle="1" w:styleId="InstructionalTextTableText10">
    <w:name w:val="Instructional Text Table Text 10"/>
    <w:basedOn w:val="Normal"/>
    <w:link w:val="InstructionalTextTableText10Char"/>
    <w:qFormat/>
    <w:rsid w:val="00765CAE"/>
    <w:pPr>
      <w:spacing w:before="20" w:after="120"/>
      <w:ind w:left="0"/>
      <w:jc w:val="left"/>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765CAE"/>
    <w:rPr>
      <w:rFonts w:ascii="Arial" w:hAnsi="Arial"/>
      <w:i/>
      <w:color w:val="0000FF"/>
      <w:lang w:eastAsia="ar-SA"/>
    </w:rPr>
  </w:style>
  <w:style w:type="paragraph" w:customStyle="1" w:styleId="TableText10">
    <w:name w:val="Table Text 10"/>
    <w:basedOn w:val="Normal"/>
    <w:link w:val="TableText10Char"/>
    <w:rsid w:val="00765CAE"/>
    <w:pPr>
      <w:spacing w:before="20" w:after="120"/>
      <w:ind w:left="0"/>
      <w:jc w:val="left"/>
    </w:pPr>
    <w:rPr>
      <w:rFonts w:ascii="Arial" w:hAnsi="Arial"/>
      <w:sz w:val="20"/>
      <w:szCs w:val="20"/>
    </w:rPr>
  </w:style>
  <w:style w:type="character" w:customStyle="1" w:styleId="TableText10Char">
    <w:name w:val="Table Text 10 Char"/>
    <w:basedOn w:val="DefaultParagraphFont"/>
    <w:link w:val="TableText10"/>
    <w:locked/>
    <w:rsid w:val="00765CAE"/>
    <w:rPr>
      <w:rFonts w:ascii="Arial" w:hAnsi="Arial"/>
    </w:rPr>
  </w:style>
  <w:style w:type="paragraph" w:customStyle="1" w:styleId="TableText10HeaderCenter">
    <w:name w:val="Table Text 10 Header Center"/>
    <w:basedOn w:val="Normal"/>
    <w:link w:val="TableText10HeaderCenterChar"/>
    <w:uiPriority w:val="99"/>
    <w:rsid w:val="00765CAE"/>
    <w:pPr>
      <w:keepNext/>
      <w:spacing w:before="0" w:after="120"/>
      <w:ind w:left="0"/>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765CAE"/>
    <w:rPr>
      <w:rFonts w:ascii="Arial" w:hAnsi="Arial"/>
      <w:b/>
      <w:color w:val="FFFFFF" w:themeColor="background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origen.com/familiarization-to-advantages-of-ad-hoc-tes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678DD-660C-4E67-AAD2-5FA2D6B5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1911</Words>
  <Characters>10897</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Summary Report</vt:lpstr>
      <vt:lpstr>Test Summary Report</vt:lpstr>
    </vt:vector>
  </TitlesOfParts>
  <Manager>National Center for Public Health Informatics</Manager>
  <Company>The Centers for Disease Control and Prevention</Company>
  <LinksUpToDate>false</LinksUpToDate>
  <CharactersWithSpaces>12783</CharactersWithSpaces>
  <SharedDoc>false</SharedDoc>
  <HLinks>
    <vt:vector size="72" baseType="variant">
      <vt:variant>
        <vt:i4>1114162</vt:i4>
      </vt:variant>
      <vt:variant>
        <vt:i4>80</vt:i4>
      </vt:variant>
      <vt:variant>
        <vt:i4>0</vt:i4>
      </vt:variant>
      <vt:variant>
        <vt:i4>5</vt:i4>
      </vt:variant>
      <vt:variant>
        <vt:lpwstr/>
      </vt:variant>
      <vt:variant>
        <vt:lpwstr>_Toc216837580</vt:lpwstr>
      </vt:variant>
      <vt:variant>
        <vt:i4>1966130</vt:i4>
      </vt:variant>
      <vt:variant>
        <vt:i4>74</vt:i4>
      </vt:variant>
      <vt:variant>
        <vt:i4>0</vt:i4>
      </vt:variant>
      <vt:variant>
        <vt:i4>5</vt:i4>
      </vt:variant>
      <vt:variant>
        <vt:lpwstr/>
      </vt:variant>
      <vt:variant>
        <vt:lpwstr>_Toc216837579</vt:lpwstr>
      </vt:variant>
      <vt:variant>
        <vt:i4>1966130</vt:i4>
      </vt:variant>
      <vt:variant>
        <vt:i4>68</vt:i4>
      </vt:variant>
      <vt:variant>
        <vt:i4>0</vt:i4>
      </vt:variant>
      <vt:variant>
        <vt:i4>5</vt:i4>
      </vt:variant>
      <vt:variant>
        <vt:lpwstr/>
      </vt:variant>
      <vt:variant>
        <vt:lpwstr>_Toc216837578</vt:lpwstr>
      </vt:variant>
      <vt:variant>
        <vt:i4>1966130</vt:i4>
      </vt:variant>
      <vt:variant>
        <vt:i4>62</vt:i4>
      </vt:variant>
      <vt:variant>
        <vt:i4>0</vt:i4>
      </vt:variant>
      <vt:variant>
        <vt:i4>5</vt:i4>
      </vt:variant>
      <vt:variant>
        <vt:lpwstr/>
      </vt:variant>
      <vt:variant>
        <vt:lpwstr>_Toc216837577</vt:lpwstr>
      </vt:variant>
      <vt:variant>
        <vt:i4>1966130</vt:i4>
      </vt:variant>
      <vt:variant>
        <vt:i4>56</vt:i4>
      </vt:variant>
      <vt:variant>
        <vt:i4>0</vt:i4>
      </vt:variant>
      <vt:variant>
        <vt:i4>5</vt:i4>
      </vt:variant>
      <vt:variant>
        <vt:lpwstr/>
      </vt:variant>
      <vt:variant>
        <vt:lpwstr>_Toc216837576</vt:lpwstr>
      </vt:variant>
      <vt:variant>
        <vt:i4>1966130</vt:i4>
      </vt:variant>
      <vt:variant>
        <vt:i4>50</vt:i4>
      </vt:variant>
      <vt:variant>
        <vt:i4>0</vt:i4>
      </vt:variant>
      <vt:variant>
        <vt:i4>5</vt:i4>
      </vt:variant>
      <vt:variant>
        <vt:lpwstr/>
      </vt:variant>
      <vt:variant>
        <vt:lpwstr>_Toc216837575</vt:lpwstr>
      </vt:variant>
      <vt:variant>
        <vt:i4>1966130</vt:i4>
      </vt:variant>
      <vt:variant>
        <vt:i4>44</vt:i4>
      </vt:variant>
      <vt:variant>
        <vt:i4>0</vt:i4>
      </vt:variant>
      <vt:variant>
        <vt:i4>5</vt:i4>
      </vt:variant>
      <vt:variant>
        <vt:lpwstr/>
      </vt:variant>
      <vt:variant>
        <vt:lpwstr>_Toc216837574</vt:lpwstr>
      </vt:variant>
      <vt:variant>
        <vt:i4>1966130</vt:i4>
      </vt:variant>
      <vt:variant>
        <vt:i4>38</vt:i4>
      </vt:variant>
      <vt:variant>
        <vt:i4>0</vt:i4>
      </vt:variant>
      <vt:variant>
        <vt:i4>5</vt:i4>
      </vt:variant>
      <vt:variant>
        <vt:lpwstr/>
      </vt:variant>
      <vt:variant>
        <vt:lpwstr>_Toc216837573</vt:lpwstr>
      </vt:variant>
      <vt:variant>
        <vt:i4>1966130</vt:i4>
      </vt:variant>
      <vt:variant>
        <vt:i4>32</vt:i4>
      </vt:variant>
      <vt:variant>
        <vt:i4>0</vt:i4>
      </vt:variant>
      <vt:variant>
        <vt:i4>5</vt:i4>
      </vt:variant>
      <vt:variant>
        <vt:lpwstr/>
      </vt:variant>
      <vt:variant>
        <vt:lpwstr>_Toc216837572</vt:lpwstr>
      </vt:variant>
      <vt:variant>
        <vt:i4>1966130</vt:i4>
      </vt:variant>
      <vt:variant>
        <vt:i4>26</vt:i4>
      </vt:variant>
      <vt:variant>
        <vt:i4>0</vt:i4>
      </vt:variant>
      <vt:variant>
        <vt:i4>5</vt:i4>
      </vt:variant>
      <vt:variant>
        <vt:lpwstr/>
      </vt:variant>
      <vt:variant>
        <vt:lpwstr>_Toc216837571</vt:lpwstr>
      </vt:variant>
      <vt:variant>
        <vt:i4>1966130</vt:i4>
      </vt:variant>
      <vt:variant>
        <vt:i4>20</vt:i4>
      </vt:variant>
      <vt:variant>
        <vt:i4>0</vt:i4>
      </vt:variant>
      <vt:variant>
        <vt:i4>5</vt:i4>
      </vt:variant>
      <vt:variant>
        <vt:lpwstr/>
      </vt:variant>
      <vt:variant>
        <vt:lpwstr>_Toc216837570</vt:lpwstr>
      </vt:variant>
      <vt:variant>
        <vt:i4>2031666</vt:i4>
      </vt:variant>
      <vt:variant>
        <vt:i4>14</vt:i4>
      </vt:variant>
      <vt:variant>
        <vt:i4>0</vt:i4>
      </vt:variant>
      <vt:variant>
        <vt:i4>5</vt:i4>
      </vt:variant>
      <vt:variant>
        <vt:lpwstr/>
      </vt:variant>
      <vt:variant>
        <vt:lpwstr>_Toc216837569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&lt;Project Name&gt;</dc:subject>
  <dc:creator>Daniel Vitek MBA, PMP - Consultant to CDC NCPHI</dc:creator>
  <cp:keywords>CDC Unified Process, CDC UP, CDCUP</cp:keywords>
  <dc:description/>
  <cp:lastModifiedBy>Lu Lin</cp:lastModifiedBy>
  <cp:revision>15</cp:revision>
  <cp:lastPrinted>2008-09-03T19:52:00Z</cp:lastPrinted>
  <dcterms:created xsi:type="dcterms:W3CDTF">2018-12-05T03:15:00Z</dcterms:created>
  <dcterms:modified xsi:type="dcterms:W3CDTF">2018-12-06T01:58:00Z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