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SEG2105 - Introduction to Software Engineering</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Deliverable - 2</w:t>
      </w:r>
    </w:p>
    <w:p w:rsidR="00000000" w:rsidDel="00000000" w:rsidP="00000000" w:rsidRDefault="00000000" w:rsidRPr="00000000" w14:paraId="00000003">
      <w:pPr>
        <w:spacing w:after="240" w:before="24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240" w:before="24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Raphaelle Jean-Baptiste, 300085552</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Lucy Amos, 300232230</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Dris-Bella Ishimwe, 300144521</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Sonia Wang Dané, 300000209</w:t>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25th, 2023</w:t>
      </w:r>
    </w:p>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Ottawa</w:t>
        <w:tab/>
        <w:t xml:space="preserve"> </w:t>
      </w:r>
    </w:p>
    <w:p w:rsidR="00000000" w:rsidDel="00000000" w:rsidP="00000000" w:rsidRDefault="00000000" w:rsidRPr="00000000" w14:paraId="00000014">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Large-Language Models Disclosure</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document must be attached as the first page of any assignment you submit to this course. </w:t>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Name: </w:t>
      </w:r>
      <w:r w:rsidDel="00000000" w:rsidR="00000000" w:rsidRPr="00000000">
        <w:rPr>
          <w:rFonts w:ascii="Times New Roman" w:cs="Times New Roman" w:eastAsia="Times New Roman" w:hAnsi="Times New Roman"/>
          <w:sz w:val="24"/>
          <w:szCs w:val="24"/>
          <w:rtl w:val="0"/>
        </w:rPr>
        <w:t xml:space="preserve">Lucy Amos, Raphaelle Jean Baptiste, Dris-Bella Ishimwe, Sonia Wang Dané Student</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Numbe</w:t>
      </w:r>
      <w:r w:rsidDel="00000000" w:rsidR="00000000" w:rsidRPr="00000000">
        <w:rPr>
          <w:rFonts w:ascii="Times New Roman" w:cs="Times New Roman" w:eastAsia="Times New Roman" w:hAnsi="Times New Roman"/>
          <w:sz w:val="24"/>
          <w:szCs w:val="24"/>
          <w:rtl w:val="0"/>
        </w:rPr>
        <w:t xml:space="preserve">r: 300232230, 300085552, 300144521, 300000209</w:t>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large language models did you use to help you complete this assignment? (ChatGPT, Bard, etc.)</w:t>
      </w:r>
      <w:r w:rsidDel="00000000" w:rsidR="00000000" w:rsidRPr="00000000">
        <w:rPr>
          <w:rtl w:val="0"/>
        </w:rPr>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1D">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provide the 5 prompts you found most helpful in solving this assignment:</w:t>
      </w:r>
    </w:p>
    <w:p w:rsidR="00000000" w:rsidDel="00000000" w:rsidP="00000000" w:rsidRDefault="00000000" w:rsidRPr="00000000" w14:paraId="0000001E">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Junit should be added to my class to make a functional Junit test file?</w:t>
      </w:r>
    </w:p>
    <w:p w:rsidR="00000000" w:rsidDel="00000000" w:rsidP="00000000" w:rsidRDefault="00000000" w:rsidRPr="00000000" w14:paraId="0000001F">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create a Junit test File?</w:t>
      </w:r>
    </w:p>
    <w:p w:rsidR="00000000" w:rsidDel="00000000" w:rsidP="00000000" w:rsidRDefault="00000000" w:rsidRPr="00000000" w14:paraId="00000020">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necessary parts for the Junit test file? Is there anything I should be careful about?</w:t>
      </w:r>
    </w:p>
    <w:p w:rsidR="00000000" w:rsidDel="00000000" w:rsidP="00000000" w:rsidRDefault="00000000" w:rsidRPr="00000000" w14:paraId="00000021">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key elements of making a good Junit test file in Java?</w:t>
      </w:r>
    </w:p>
    <w:p w:rsidR="00000000" w:rsidDel="00000000" w:rsidP="00000000" w:rsidRDefault="00000000" w:rsidRPr="00000000" w14:paraId="00000022">
      <w:pPr>
        <w:numPr>
          <w:ilvl w:val="0"/>
          <w:numId w:val="1"/>
        </w:numPr>
        <w:spacing w:after="24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properly describe using the test file in a manner that best describes what is being tested? Please also give examples where annotations are used.</w:t>
      </w:r>
    </w:p>
    <w:p w:rsidR="00000000" w:rsidDel="00000000" w:rsidP="00000000" w:rsidRDefault="00000000" w:rsidRPr="00000000" w14:paraId="0000002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limitations did you identify using LLM for this assignment? How did you overcome them? </w:t>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LLM was somewhat useful. Despite being able to give basic background knowledge on Junit, when it came to more contextualized questions, where we had difficulty with, it wasn't able to provide much help. Oftentimes, the LLM gave out of context answers, outdated or the solutions offered did not not solve our issue in particular. To overcome it, we work as a team and share our different knowledge of Junit to help get the job done. The task was shared between different people to allow for a more complete testing file. </w:t>
      </w:r>
      <w:r w:rsidDel="00000000" w:rsidR="00000000" w:rsidRPr="00000000">
        <w:rPr>
          <w:rtl w:val="0"/>
        </w:rPr>
      </w:r>
    </w:p>
    <w:p w:rsidR="00000000" w:rsidDel="00000000" w:rsidP="00000000" w:rsidRDefault="00000000" w:rsidRPr="00000000" w14:paraId="0000002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Through your experience with using LLM to help you solve this assignment, what have you learned? How did this experience enhance your skills/thought process for future challenges?</w:t>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was useful, when it came to explaining and describing what was useful and proper to insert into a testfile. It identified properly that we need to import </w:t>
      </w:r>
      <w:r w:rsidDel="00000000" w:rsidR="00000000" w:rsidRPr="00000000">
        <w:rPr>
          <w:rFonts w:ascii="Times New Roman" w:cs="Times New Roman" w:eastAsia="Times New Roman" w:hAnsi="Times New Roman"/>
          <w:i w:val="1"/>
          <w:sz w:val="24"/>
          <w:szCs w:val="24"/>
          <w:rtl w:val="0"/>
        </w:rPr>
        <w:t xml:space="preserve">Org.junit.Test</w:t>
      </w:r>
      <w:r w:rsidDel="00000000" w:rsidR="00000000" w:rsidRPr="00000000">
        <w:rPr>
          <w:rFonts w:ascii="Times New Roman" w:cs="Times New Roman" w:eastAsia="Times New Roman" w:hAnsi="Times New Roman"/>
          <w:sz w:val="24"/>
          <w:szCs w:val="24"/>
          <w:rtl w:val="0"/>
        </w:rPr>
        <w:t xml:space="preserve"> as well as </w:t>
      </w:r>
      <w:r w:rsidDel="00000000" w:rsidR="00000000" w:rsidRPr="00000000">
        <w:rPr>
          <w:rFonts w:ascii="Times New Roman" w:cs="Times New Roman" w:eastAsia="Times New Roman" w:hAnsi="Times New Roman"/>
          <w:i w:val="1"/>
          <w:sz w:val="24"/>
          <w:szCs w:val="24"/>
          <w:rtl w:val="0"/>
        </w:rPr>
        <w:t xml:space="preserve">org.Junit.Assert. </w:t>
      </w:r>
      <w:r w:rsidDel="00000000" w:rsidR="00000000" w:rsidRPr="00000000">
        <w:rPr>
          <w:rFonts w:ascii="Times New Roman" w:cs="Times New Roman" w:eastAsia="Times New Roman" w:hAnsi="Times New Roman"/>
          <w:sz w:val="24"/>
          <w:szCs w:val="24"/>
          <w:rtl w:val="0"/>
        </w:rPr>
        <w:t xml:space="preserve">It allowed the team to familiarize themselves with many Junit concepts. We were able to have a test driven mindset making sure we paid attention to certain aspects of the app we would have otherwise looked over. In the future the LLM would be primarily used for document based task rather than code based task as it performed better</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Credentials</w:t>
      </w:r>
      <w:r w:rsidDel="00000000" w:rsidR="00000000" w:rsidRPr="00000000">
        <w:rPr>
          <w:rtl w:val="0"/>
        </w:rPr>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credential ==&gt; email: admin1@tutron.ca | password: 1234</w:t>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with permanent suspension ==&gt; email: tut@gmail.com | password: 5555</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Tutro with temporarily suspension ==&gt; email : rc@gmail.com | password: 9999</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