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096E" w14:textId="523DE040" w:rsidR="001E26DC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E26DC">
        <w:rPr>
          <w:b/>
          <w:bCs/>
          <w:rtl/>
        </w:rPr>
        <w:t>استفاده از پورت‌های امن</w:t>
      </w:r>
      <w:r w:rsidRPr="001E26DC">
        <w:rPr>
          <w:b/>
          <w:bCs/>
        </w:rPr>
        <w:t xml:space="preserve">: </w:t>
      </w:r>
      <w:r w:rsidRPr="001E26DC">
        <w:rPr>
          <w:b/>
          <w:bCs/>
          <w:rtl/>
        </w:rPr>
        <w:t>برای</w:t>
      </w:r>
      <w:r w:rsidRPr="001E26DC">
        <w:rPr>
          <w:b/>
          <w:bCs/>
        </w:rPr>
        <w:t xml:space="preserve"> IMAP</w:t>
      </w:r>
      <w:r w:rsidRPr="001E26DC">
        <w:rPr>
          <w:b/>
          <w:bCs/>
          <w:rtl/>
        </w:rPr>
        <w:t>، پورت 993 و برای</w:t>
      </w:r>
      <w:r w:rsidRPr="001E26DC">
        <w:rPr>
          <w:b/>
          <w:bCs/>
        </w:rPr>
        <w:t xml:space="preserve"> SMTP</w:t>
      </w:r>
      <w:r w:rsidRPr="001E26DC">
        <w:rPr>
          <w:b/>
          <w:bCs/>
          <w:rtl/>
        </w:rPr>
        <w:t>، پورت 465 را استفاده کنید</w:t>
      </w:r>
      <w:r w:rsidRPr="001E26DC">
        <w:rPr>
          <w:b/>
          <w:bCs/>
        </w:rPr>
        <w:t>.</w:t>
      </w:r>
    </w:p>
    <w:p w14:paraId="62F97050" w14:textId="2AA411FE" w:rsidR="001E26DC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E26DC">
        <w:rPr>
          <w:b/>
          <w:bCs/>
          <w:rtl/>
        </w:rPr>
        <w:t>تنظیم</w:t>
      </w:r>
      <w:r w:rsidRPr="001E26DC">
        <w:rPr>
          <w:b/>
          <w:bCs/>
        </w:rPr>
        <w:t xml:space="preserve"> Reverse DNS </w:t>
      </w:r>
      <w:r w:rsidRPr="001E26DC">
        <w:rPr>
          <w:b/>
          <w:bCs/>
          <w:rtl/>
        </w:rPr>
        <w:t>یا رکورد</w:t>
      </w:r>
      <w:r w:rsidRPr="001E26DC">
        <w:rPr>
          <w:b/>
          <w:bCs/>
        </w:rPr>
        <w:t xml:space="preserve"> PTR </w:t>
      </w:r>
      <w:r w:rsidRPr="001E26DC">
        <w:rPr>
          <w:b/>
          <w:bCs/>
          <w:rtl/>
        </w:rPr>
        <w:t>بر روی</w:t>
      </w:r>
      <w:r w:rsidRPr="001E26DC">
        <w:rPr>
          <w:b/>
          <w:bCs/>
        </w:rPr>
        <w:t xml:space="preserve"> IP: </w:t>
      </w:r>
      <w:r w:rsidRPr="001E26DC">
        <w:rPr>
          <w:b/>
          <w:bCs/>
          <w:rtl/>
        </w:rPr>
        <w:t>این کار باعث افزایش</w:t>
      </w:r>
      <w:r w:rsidRPr="001E26DC">
        <w:rPr>
          <w:b/>
          <w:bCs/>
        </w:rPr>
        <w:t xml:space="preserve"> “Quality of Service” </w:t>
      </w:r>
      <w:r w:rsidRPr="001E26DC">
        <w:rPr>
          <w:b/>
          <w:bCs/>
          <w:rtl/>
        </w:rPr>
        <w:t>و جلوگیری از اسپم شدن ایمیل‌های ارسال شده از</w:t>
      </w:r>
      <w:r w:rsidRPr="001E26DC">
        <w:rPr>
          <w:b/>
          <w:bCs/>
        </w:rPr>
        <w:t xml:space="preserve"> IP </w:t>
      </w:r>
      <w:r w:rsidRPr="001E26DC">
        <w:rPr>
          <w:b/>
          <w:bCs/>
          <w:rtl/>
        </w:rPr>
        <w:t>سرور مربوطه می‌شود</w:t>
      </w:r>
      <w:r>
        <w:rPr>
          <w:b/>
          <w:bCs/>
        </w:rPr>
        <w:t>.</w:t>
      </w:r>
    </w:p>
    <w:p w14:paraId="1656A57A" w14:textId="511B79B6" w:rsidR="001E26DC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hyperlink r:id="rId5" w:tgtFrame="_blank" w:history="1">
        <w:r w:rsidRPr="001E26DC">
          <w:rPr>
            <w:b/>
            <w:bCs/>
            <w:rtl/>
          </w:rPr>
          <w:t>رکورد</w:t>
        </w:r>
        <w:r w:rsidRPr="001E26DC">
          <w:rPr>
            <w:b/>
            <w:bCs/>
          </w:rPr>
          <w:t xml:space="preserve"> SPF: </w:t>
        </w:r>
        <w:r w:rsidRPr="001E26DC">
          <w:rPr>
            <w:b/>
            <w:bCs/>
            <w:rtl/>
          </w:rPr>
          <w:t>یک سیستم تایید پست‌الکترونیک به منظور جلوگیری از ارسال/دریافت هرزنامه</w:t>
        </w:r>
        <w:r w:rsidRPr="001E26DC">
          <w:rPr>
            <w:b/>
            <w:bCs/>
          </w:rPr>
          <w:t xml:space="preserve"> (SPAM) </w:t>
        </w:r>
        <w:r w:rsidRPr="001E26DC">
          <w:rPr>
            <w:b/>
            <w:bCs/>
            <w:rtl/>
          </w:rPr>
          <w:t>است</w:t>
        </w:r>
      </w:hyperlink>
      <w:r>
        <w:rPr>
          <w:rFonts w:hint="cs"/>
          <w:b/>
          <w:bCs/>
          <w:rtl/>
        </w:rPr>
        <w:t>.</w:t>
      </w:r>
    </w:p>
    <w:p w14:paraId="1516E8D4" w14:textId="2EBB24D8" w:rsidR="001E26DC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hyperlink r:id="rId6" w:tgtFrame="_blank" w:history="1">
        <w:r w:rsidRPr="001E26DC">
          <w:rPr>
            <w:b/>
            <w:bCs/>
            <w:rtl/>
          </w:rPr>
          <w:t>نصب و تنظیم</w:t>
        </w:r>
        <w:r w:rsidRPr="001E26DC">
          <w:rPr>
            <w:b/>
            <w:bCs/>
          </w:rPr>
          <w:t xml:space="preserve"> Domain Key </w:t>
        </w:r>
        <w:r w:rsidRPr="001E26DC">
          <w:rPr>
            <w:b/>
            <w:bCs/>
            <w:rtl/>
          </w:rPr>
          <w:t>روی سرور</w:t>
        </w:r>
        <w:r w:rsidRPr="001E26DC">
          <w:rPr>
            <w:b/>
            <w:bCs/>
          </w:rPr>
          <w:t xml:space="preserve">: </w:t>
        </w:r>
        <w:r w:rsidRPr="001E26DC">
          <w:rPr>
            <w:b/>
            <w:bCs/>
            <w:rtl/>
          </w:rPr>
          <w:t>این کار باعث افزایش امنیت ایمیل می‌شود</w:t>
        </w:r>
      </w:hyperlink>
      <w:r>
        <w:rPr>
          <w:rFonts w:hint="cs"/>
          <w:b/>
          <w:bCs/>
          <w:rtl/>
        </w:rPr>
        <w:t>.</w:t>
      </w:r>
    </w:p>
    <w:p w14:paraId="2AEEC6A3" w14:textId="66C98AD6" w:rsidR="001E26DC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hyperlink r:id="rId7" w:tgtFrame="_blank" w:history="1">
        <w:r w:rsidRPr="001E26DC">
          <w:rPr>
            <w:b/>
            <w:bCs/>
            <w:rtl/>
          </w:rPr>
          <w:t>آنتی‌ویروس و آنتی‌اسپم</w:t>
        </w:r>
        <w:r w:rsidRPr="001E26DC">
          <w:rPr>
            <w:b/>
            <w:bCs/>
          </w:rPr>
          <w:t xml:space="preserve">: </w:t>
        </w:r>
        <w:r w:rsidRPr="001E26DC">
          <w:rPr>
            <w:b/>
            <w:bCs/>
            <w:rtl/>
          </w:rPr>
          <w:t>برای جلوگیری از ویروس‌ها و ایمیل‌های هرزنامه</w:t>
        </w:r>
      </w:hyperlink>
      <w:r>
        <w:rPr>
          <w:rFonts w:hint="cs"/>
          <w:b/>
          <w:bCs/>
          <w:rtl/>
        </w:rPr>
        <w:t>.</w:t>
      </w:r>
    </w:p>
    <w:p w14:paraId="254728D8" w14:textId="1C86C702" w:rsidR="001E26DC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hyperlink r:id="rId8" w:tgtFrame="_blank" w:history="1">
        <w:r w:rsidRPr="001E26DC">
          <w:rPr>
            <w:b/>
            <w:bCs/>
          </w:rPr>
          <w:t xml:space="preserve">Open Relay: </w:t>
        </w:r>
        <w:r w:rsidRPr="001E26DC">
          <w:rPr>
            <w:b/>
            <w:bCs/>
            <w:rtl/>
          </w:rPr>
          <w:t>این کار باعث جلوگیری از ارسال ایمیل‌های هرزنامه توسط سرور شما می‌شود</w:t>
        </w:r>
      </w:hyperlink>
      <w:r>
        <w:rPr>
          <w:rFonts w:hint="cs"/>
          <w:b/>
          <w:bCs/>
          <w:rtl/>
        </w:rPr>
        <w:t>.</w:t>
      </w:r>
    </w:p>
    <w:p w14:paraId="35F6A0D7" w14:textId="3DD28CD2" w:rsidR="001E26DC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hyperlink r:id="rId9" w:tgtFrame="_blank" w:history="1">
        <w:r w:rsidRPr="001E26DC">
          <w:rPr>
            <w:b/>
            <w:bCs/>
          </w:rPr>
          <w:t xml:space="preserve">SSL </w:t>
        </w:r>
        <w:r w:rsidRPr="001E26DC">
          <w:rPr>
            <w:b/>
            <w:bCs/>
            <w:rtl/>
          </w:rPr>
          <w:t>و</w:t>
        </w:r>
        <w:r w:rsidRPr="001E26DC">
          <w:rPr>
            <w:b/>
            <w:bCs/>
          </w:rPr>
          <w:t xml:space="preserve"> TLS: </w:t>
        </w:r>
        <w:r w:rsidRPr="001E26DC">
          <w:rPr>
            <w:b/>
            <w:bCs/>
            <w:rtl/>
          </w:rPr>
          <w:t>این دو پروتکل برای امن سازی ارتباطات بین سرور ایمیل و کلاینت‌ها استفاده می‌شوند</w:t>
        </w:r>
      </w:hyperlink>
      <w:r>
        <w:rPr>
          <w:rFonts w:hint="cs"/>
          <w:b/>
          <w:bCs/>
          <w:rtl/>
        </w:rPr>
        <w:t>.</w:t>
      </w:r>
    </w:p>
    <w:p w14:paraId="51851EB0" w14:textId="1D536BED" w:rsidR="001E26DC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hyperlink r:id="rId10" w:tgtFrame="_blank" w:history="1">
        <w:r w:rsidRPr="001E26DC">
          <w:rPr>
            <w:b/>
            <w:bCs/>
            <w:rtl/>
          </w:rPr>
          <w:t>رمزنگاری</w:t>
        </w:r>
        <w:r w:rsidRPr="001E26DC">
          <w:rPr>
            <w:b/>
            <w:bCs/>
          </w:rPr>
          <w:t xml:space="preserve"> (Encryption) </w:t>
        </w:r>
        <w:r w:rsidRPr="001E26DC">
          <w:rPr>
            <w:b/>
            <w:bCs/>
            <w:rtl/>
          </w:rPr>
          <w:t>باعث افزایش امنیت ایمیل‌های ارسالی و دریافتی می‌شود</w:t>
        </w:r>
      </w:hyperlink>
      <w:r>
        <w:rPr>
          <w:rFonts w:hint="cs"/>
          <w:b/>
          <w:bCs/>
          <w:rtl/>
        </w:rPr>
        <w:t>.</w:t>
      </w:r>
    </w:p>
    <w:p w14:paraId="7AF723D2" w14:textId="5B951C6A" w:rsidR="001E26DC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hyperlink r:id="rId11" w:tgtFrame="_blank" w:history="1">
        <w:r w:rsidRPr="001E26DC">
          <w:rPr>
            <w:b/>
            <w:bCs/>
            <w:rtl/>
          </w:rPr>
          <w:t>رکورد</w:t>
        </w:r>
        <w:r>
          <w:rPr>
            <w:rFonts w:hint="cs"/>
            <w:b/>
            <w:bCs/>
            <w:rtl/>
          </w:rPr>
          <w:t xml:space="preserve"> </w:t>
        </w:r>
        <w:r w:rsidRPr="001E26DC">
          <w:rPr>
            <w:b/>
            <w:bCs/>
          </w:rPr>
          <w:t>MX</w:t>
        </w:r>
        <w:r>
          <w:rPr>
            <w:rFonts w:hint="cs"/>
            <w:b/>
            <w:bCs/>
            <w:rtl/>
          </w:rPr>
          <w:t xml:space="preserve">: </w:t>
        </w:r>
        <w:r w:rsidRPr="001E26DC">
          <w:rPr>
            <w:b/>
            <w:bCs/>
            <w:rtl/>
          </w:rPr>
          <w:t>این رکورد برای تعیین سرور ایمیل مورد استفاده برای یک دامنه خاص است</w:t>
        </w:r>
      </w:hyperlink>
      <w:r>
        <w:rPr>
          <w:rFonts w:hint="cs"/>
          <w:b/>
          <w:bCs/>
          <w:rtl/>
        </w:rPr>
        <w:t>.</w:t>
      </w:r>
    </w:p>
    <w:p w14:paraId="76261FFA" w14:textId="26B059D1" w:rsidR="001E26DC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hyperlink r:id="rId12" w:tgtFrame="_blank" w:history="1">
        <w:proofErr w:type="gramStart"/>
        <w:r w:rsidRPr="001E26DC">
          <w:rPr>
            <w:b/>
            <w:bCs/>
          </w:rPr>
          <w:t xml:space="preserve">DNSSEC </w:t>
        </w:r>
        <w:r>
          <w:rPr>
            <w:rFonts w:hint="cs"/>
            <w:b/>
            <w:bCs/>
            <w:rtl/>
          </w:rPr>
          <w:t>:</w:t>
        </w:r>
        <w:proofErr w:type="gramEnd"/>
        <w:r>
          <w:rPr>
            <w:rFonts w:hint="cs"/>
            <w:b/>
            <w:bCs/>
            <w:rtl/>
          </w:rPr>
          <w:t xml:space="preserve"> </w:t>
        </w:r>
        <w:r w:rsidRPr="001E26DC">
          <w:rPr>
            <w:b/>
            <w:bCs/>
            <w:rtl/>
          </w:rPr>
          <w:t>این تکنولوژی برای امن سازی</w:t>
        </w:r>
        <w:r w:rsidRPr="001E26DC">
          <w:rPr>
            <w:b/>
            <w:bCs/>
          </w:rPr>
          <w:t xml:space="preserve"> DNS </w:t>
        </w:r>
        <w:r w:rsidRPr="001E26DC">
          <w:rPr>
            <w:b/>
            <w:bCs/>
            <w:rtl/>
          </w:rPr>
          <w:t>استفاده می‌شود و از تغییرات غیرمجاز در</w:t>
        </w:r>
        <w:r w:rsidRPr="001E26DC">
          <w:rPr>
            <w:b/>
            <w:bCs/>
          </w:rPr>
          <w:t xml:space="preserve"> DNS </w:t>
        </w:r>
        <w:r w:rsidRPr="001E26DC">
          <w:rPr>
            <w:b/>
            <w:bCs/>
            <w:rtl/>
          </w:rPr>
          <w:t>جلوگیری می‌کند</w:t>
        </w:r>
      </w:hyperlink>
      <w:r>
        <w:rPr>
          <w:rFonts w:hint="cs"/>
          <w:b/>
          <w:bCs/>
          <w:rtl/>
        </w:rPr>
        <w:t>.</w:t>
      </w:r>
    </w:p>
    <w:p w14:paraId="2FA5C138" w14:textId="2180D2A2" w:rsidR="001E26DC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r w:rsidRPr="001E26DC">
        <w:rPr>
          <w:b/>
          <w:bCs/>
          <w:rtl/>
        </w:rPr>
        <w:t>آموزش کاربران</w:t>
      </w:r>
      <w:r w:rsidRPr="001E26DC">
        <w:rPr>
          <w:b/>
          <w:bCs/>
        </w:rPr>
        <w:t xml:space="preserve">: </w:t>
      </w:r>
      <w:r w:rsidRPr="001E26DC">
        <w:rPr>
          <w:b/>
          <w:bCs/>
          <w:rtl/>
        </w:rPr>
        <w:t>امنیت از خود کاربران آغاز می‌شود</w:t>
      </w:r>
      <w:r w:rsidRPr="001E26DC">
        <w:rPr>
          <w:b/>
          <w:bCs/>
        </w:rPr>
        <w:t>. </w:t>
      </w:r>
      <w:hyperlink r:id="rId13" w:tgtFrame="_blank" w:history="1">
        <w:r w:rsidRPr="001E26DC">
          <w:rPr>
            <w:b/>
            <w:bCs/>
            <w:rtl/>
          </w:rPr>
          <w:t>بنابراین، آموزش کاربران در مورد روش‌های امنیتی مهم است</w:t>
        </w:r>
      </w:hyperlink>
      <w:r>
        <w:rPr>
          <w:rFonts w:hint="cs"/>
          <w:b/>
          <w:bCs/>
          <w:rtl/>
        </w:rPr>
        <w:t>.</w:t>
      </w:r>
    </w:p>
    <w:p w14:paraId="31173BC4" w14:textId="7A6E4BB6" w:rsidR="00544D37" w:rsidRPr="001E26DC" w:rsidRDefault="001E26DC" w:rsidP="001E26DC">
      <w:pPr>
        <w:pStyle w:val="ListParagraph"/>
        <w:numPr>
          <w:ilvl w:val="0"/>
          <w:numId w:val="2"/>
        </w:numPr>
        <w:jc w:val="left"/>
        <w:rPr>
          <w:b/>
          <w:bCs/>
        </w:rPr>
      </w:pPr>
      <w:hyperlink r:id="rId14" w:tgtFrame="_blank" w:history="1">
        <w:r w:rsidRPr="001E26DC">
          <w:rPr>
            <w:b/>
            <w:bCs/>
            <w:rtl/>
          </w:rPr>
          <w:t>آزمون دوره‌ای پیکربندی‌ها</w:t>
        </w:r>
        <w:r w:rsidRPr="001E26DC">
          <w:rPr>
            <w:b/>
            <w:bCs/>
          </w:rPr>
          <w:t xml:space="preserve">: </w:t>
        </w:r>
        <w:r w:rsidRPr="001E26DC">
          <w:rPr>
            <w:b/>
            <w:bCs/>
            <w:rtl/>
          </w:rPr>
          <w:t>برای جلوگیری از وجود خطا در پیکربندی‌ها، باید به طور دوره‌ای آن‌ها را آزمایش کنید</w:t>
        </w:r>
      </w:hyperlink>
      <w:r>
        <w:rPr>
          <w:rFonts w:hint="cs"/>
          <w:b/>
          <w:bCs/>
          <w:rtl/>
        </w:rPr>
        <w:t>.</w:t>
      </w:r>
    </w:p>
    <w:sectPr w:rsidR="00544D37" w:rsidRPr="001E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erdos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411"/>
    <w:multiLevelType w:val="multilevel"/>
    <w:tmpl w:val="9862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41330"/>
    <w:multiLevelType w:val="hybridMultilevel"/>
    <w:tmpl w:val="A0B8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662538">
    <w:abstractNumId w:val="0"/>
  </w:num>
  <w:num w:numId="2" w16cid:durableId="68309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50"/>
    <w:rsid w:val="000678A9"/>
    <w:rsid w:val="001E26DC"/>
    <w:rsid w:val="001E6D80"/>
    <w:rsid w:val="00544D37"/>
    <w:rsid w:val="005B7350"/>
    <w:rsid w:val="00B3703C"/>
    <w:rsid w:val="00DE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88ECD"/>
  <w15:chartTrackingRefBased/>
  <w15:docId w15:val="{7E2144E9-0699-437A-A82E-63CB61751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A9"/>
    <w:pPr>
      <w:bidi/>
      <w:spacing w:before="240" w:after="0" w:line="360" w:lineRule="auto"/>
      <w:jc w:val="both"/>
    </w:pPr>
    <w:rPr>
      <w:rFonts w:ascii="Roboto" w:hAnsi="Roboto" w:cs="B Nazanin"/>
      <w:color w:val="313638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A9"/>
    <w:pPr>
      <w:spacing w:line="510" w:lineRule="atLeast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0678A9"/>
    <w:pPr>
      <w:outlineLvl w:val="1"/>
    </w:pPr>
    <w:rPr>
      <w:color w:val="00B05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678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b/>
      <w:bCs/>
      <w:i/>
      <w:iCs/>
      <w:color w:val="00B050"/>
      <w:spacing w:val="-4"/>
      <w14:textFill>
        <w14:solidFill>
          <w14:srgbClr w14:val="00B050">
            <w14:lumMod w14:val="75000"/>
          </w14:srgbClr>
        </w14:solidFill>
      </w14:textFill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8A9"/>
    <w:rPr>
      <w:rFonts w:ascii="Roboto" w:eastAsia="Times New Roman" w:hAnsi="Roboto" w:cs="B Nazanin"/>
      <w:b/>
      <w:bCs/>
      <w:i/>
      <w:iCs/>
      <w:color w:val="00B050"/>
      <w:spacing w:val="-4"/>
      <w:kern w:val="0"/>
      <w:szCs w:val="24"/>
      <w14:textFill>
        <w14:solidFill>
          <w14:srgbClr w14:val="00B050">
            <w14:lumMod w14:val="75000"/>
          </w14:srgbClr>
        </w14:solidFill>
      </w14:textFill>
      <w14:ligatures w14:val="none"/>
    </w:rPr>
  </w:style>
  <w:style w:type="paragraph" w:customStyle="1" w:styleId="FootNotes">
    <w:name w:val="FootNotes"/>
    <w:basedOn w:val="FootnoteText"/>
    <w:link w:val="FootNotesChar"/>
    <w:qFormat/>
    <w:rsid w:val="00DE0BDF"/>
    <w:pPr>
      <w:bidi w:val="0"/>
      <w:spacing w:before="0" w:line="300" w:lineRule="auto"/>
    </w:pPr>
  </w:style>
  <w:style w:type="character" w:customStyle="1" w:styleId="FootNotesChar">
    <w:name w:val="FootNotes Char"/>
    <w:basedOn w:val="FootnoteTextChar"/>
    <w:link w:val="FootNotes"/>
    <w:rsid w:val="00DE0BDF"/>
    <w:rPr>
      <w:rFonts w:ascii="Roboto" w:hAnsi="Roboto" w:cs="B Nazanin"/>
      <w:color w:val="313638"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78A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78A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78A9"/>
    <w:rPr>
      <w:rFonts w:ascii="Roboto" w:eastAsia="Times New Roman" w:hAnsi="Roboto" w:cs="B Nazanin"/>
      <w:b/>
      <w:bCs/>
      <w:color w:val="313638"/>
      <w:kern w:val="36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78A9"/>
    <w:rPr>
      <w:rFonts w:ascii="Roboto" w:eastAsia="Times New Roman" w:hAnsi="Roboto" w:cs="B Nazanin"/>
      <w:b/>
      <w:bCs/>
      <w:color w:val="00B050"/>
      <w:kern w:val="36"/>
      <w:sz w:val="26"/>
      <w:szCs w:val="28"/>
      <w14:ligatures w14:val="none"/>
    </w:rPr>
  </w:style>
  <w:style w:type="paragraph" w:styleId="Title">
    <w:name w:val="Title"/>
    <w:basedOn w:val="Heading1"/>
    <w:next w:val="Normal"/>
    <w:link w:val="TitleChar"/>
    <w:uiPriority w:val="10"/>
    <w:qFormat/>
    <w:rsid w:val="000678A9"/>
    <w:pPr>
      <w:jc w:val="center"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678A9"/>
    <w:rPr>
      <w:rFonts w:ascii="Roboto" w:eastAsia="Times New Roman" w:hAnsi="Roboto" w:cs="B Nazanin"/>
      <w:b/>
      <w:bCs/>
      <w:color w:val="313638"/>
      <w:kern w:val="36"/>
      <w:sz w:val="48"/>
      <w:szCs w:val="48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3703C"/>
    <w:pPr>
      <w:spacing w:before="0" w:after="200" w:line="240" w:lineRule="auto"/>
      <w:jc w:val="center"/>
    </w:pPr>
    <w:rPr>
      <w:rFonts w:eastAsia="B Ferdosi" w:cs="B Ferdosi"/>
      <w:b/>
      <w:bCs/>
      <w:i/>
      <w:iCs/>
      <w:color w:val="44546A" w:themeColor="text2"/>
      <w:lang w:bidi="fa-IR"/>
    </w:rPr>
  </w:style>
  <w:style w:type="character" w:styleId="Hyperlink">
    <w:name w:val="Hyperlink"/>
    <w:basedOn w:val="DefaultParagraphFont"/>
    <w:uiPriority w:val="99"/>
    <w:semiHidden/>
    <w:unhideWhenUsed/>
    <w:rsid w:val="001E26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E26DC"/>
    <w:rPr>
      <w:b/>
      <w:bCs/>
    </w:rPr>
  </w:style>
  <w:style w:type="paragraph" w:styleId="ListParagraph">
    <w:name w:val="List Paragraph"/>
    <w:basedOn w:val="Normal"/>
    <w:uiPriority w:val="34"/>
    <w:qFormat/>
    <w:rsid w:val="001E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6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grio.com/kb/how-to-setup-secure-optimized-mail-server/" TargetMode="External"/><Relationship Id="rId13" Type="http://schemas.openxmlformats.org/officeDocument/2006/relationships/hyperlink" Target="https://ofoghdadeha.ir/article/%DA%86%DA%A9-%D9%84%DB%8C%D8%B3%D8%AA-%D8%A7%D9%85%D9%86%DB%8C%D8%AA%DB%8C-%D8%A7%DB%8C%D9%85%DB%8C%D9%84-%D9%87%D8%A7%DB%8C-%D8%B3%D8%A7%D8%B2%D9%85%D8%A7%D9%86%DB%8C/76723953-eaf6-46f5-12ee-08d92fe552f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agrio.com/kb/how-to-setup-secure-optimized-mail-server/" TargetMode="External"/><Relationship Id="rId12" Type="http://schemas.openxmlformats.org/officeDocument/2006/relationships/hyperlink" Target="https://ofoghdadeha.ir/article/%DA%86%DA%A9-%D9%84%DB%8C%D8%B3%D8%AA-%D8%A7%D9%85%D9%86%DB%8C%D8%AA%DB%8C-%D8%A7%DB%8C%D9%85%DB%8C%D9%84-%D9%87%D8%A7%DB%8C-%D8%B3%D8%A7%D8%B2%D9%85%D8%A7%D9%86%DB%8C/76723953-eaf6-46f5-12ee-08d92fe552f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zagrio.com/kb/how-to-setup-secure-optimized-mail-server/" TargetMode="External"/><Relationship Id="rId11" Type="http://schemas.openxmlformats.org/officeDocument/2006/relationships/hyperlink" Target="https://ofoghdadeha.ir/article/%DA%86%DA%A9-%D9%84%DB%8C%D8%B3%D8%AA-%D8%A7%D9%85%D9%86%DB%8C%D8%AA%DB%8C-%D8%A7%DB%8C%D9%85%DB%8C%D9%84-%D9%87%D8%A7%DB%8C-%D8%B3%D8%A7%D8%B2%D9%85%D8%A7%D9%86%DB%8C/76723953-eaf6-46f5-12ee-08d92fe552f1" TargetMode="External"/><Relationship Id="rId5" Type="http://schemas.openxmlformats.org/officeDocument/2006/relationships/hyperlink" Target="https://www.zagrio.com/kb/how-to-setup-secure-optimized-mail-serve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zagrio.com/kb/how-to-setup-secure-optimized-mail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grio.com/kb/how-to-setup-secure-optimized-mail-server/" TargetMode="External"/><Relationship Id="rId14" Type="http://schemas.openxmlformats.org/officeDocument/2006/relationships/hyperlink" Target="https://ofoghdadeha.ir/article/%DA%86%DA%A9-%D9%84%DB%8C%D8%B3%D8%AA-%D8%A7%D9%85%D9%86%DB%8C%D8%AA%DB%8C-%D8%A7%DB%8C%D9%85%DB%8C%D9%84-%D9%87%D8%A7%DB%8C-%D8%B3%D8%A7%D8%B2%D9%85%D8%A7%D9%86%DB%8C/76723953-eaf6-46f5-12ee-08d92fe552f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947</Characters>
  <Application>Microsoft Office Word</Application>
  <DocSecurity>0</DocSecurity>
  <Lines>17</Lines>
  <Paragraphs>12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Banaei</dc:creator>
  <cp:keywords/>
  <dc:description/>
  <cp:lastModifiedBy>Hamed Banaei</cp:lastModifiedBy>
  <cp:revision>2</cp:revision>
  <dcterms:created xsi:type="dcterms:W3CDTF">2024-02-17T11:17:00Z</dcterms:created>
  <dcterms:modified xsi:type="dcterms:W3CDTF">2024-02-17T11:20:00Z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2772e2426318a55b85fcb069cfd036e5659a220d88794fe57c2a85a220d58256</vt:lpwstr>
  </property>
</Properties>
</file>