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C0D0B" w14:textId="68E79270" w:rsidR="00DA68E8" w:rsidRPr="00D92DB0" w:rsidRDefault="009405EF" w:rsidP="009C4C92">
      <w:pPr>
        <w:spacing w:line="276" w:lineRule="auto"/>
        <w:ind w:left="1701" w:right="1581"/>
        <w:rPr>
          <w:rFonts w:ascii="HelveticaNeueLT Std Lt" w:hAnsi="HelveticaNeueLT Std Lt"/>
          <w:sz w:val="22"/>
          <w:szCs w:val="22"/>
        </w:rPr>
      </w:pPr>
      <w:r>
        <w:rPr>
          <w:rFonts w:ascii="Gill Sans Light" w:hAnsi="Gill Sans Light" w:cs="Gill Sans Light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8037" wp14:editId="40D86972">
                <wp:simplePos x="0" y="0"/>
                <wp:positionH relativeFrom="column">
                  <wp:posOffset>3484245</wp:posOffset>
                </wp:positionH>
                <wp:positionV relativeFrom="paragraph">
                  <wp:posOffset>-2624162</wp:posOffset>
                </wp:positionV>
                <wp:extent cx="4039038" cy="4039038"/>
                <wp:effectExtent l="12700" t="1270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38" cy="403903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68EF8D3" id="Oval 6" o:spid="_x0000_s1026" style="position:absolute;margin-left:274.35pt;margin-top:-206.65pt;width:318.05pt;height:3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" filled="f" strokecolor="black [3213]" strokeweight="3pt"/>
            </w:pict>
          </mc:Fallback>
        </mc:AlternateContent>
      </w:r>
    </w:p>
    <w:p w14:paraId="04EF6B85" w14:textId="48AAC277" w:rsidR="00AC71A3" w:rsidRPr="00D92DB0" w:rsidRDefault="00AC71A3" w:rsidP="009C4C92">
      <w:pPr>
        <w:spacing w:line="276" w:lineRule="auto"/>
        <w:ind w:left="1701" w:right="1581"/>
        <w:rPr>
          <w:rFonts w:ascii="HelveticaNeueLT Std Lt" w:hAnsi="HelveticaNeueLT Std Lt"/>
          <w:sz w:val="22"/>
          <w:szCs w:val="22"/>
        </w:rPr>
      </w:pPr>
    </w:p>
    <w:p w14:paraId="1627DE04" w14:textId="5EC7D621" w:rsidR="00AC71A3" w:rsidRPr="00D92DB0" w:rsidRDefault="00AC71A3" w:rsidP="009C4C92">
      <w:pPr>
        <w:spacing w:line="276" w:lineRule="auto"/>
        <w:ind w:left="1701" w:right="1581"/>
        <w:rPr>
          <w:rFonts w:ascii="HelveticaNeueLT Std Lt" w:hAnsi="HelveticaNeueLT Std Lt"/>
          <w:sz w:val="22"/>
          <w:szCs w:val="22"/>
        </w:rPr>
      </w:pPr>
    </w:p>
    <w:p w14:paraId="611E2800" w14:textId="0350DF37" w:rsidR="00AC71A3" w:rsidRDefault="0048547A" w:rsidP="009C4C92">
      <w:pPr>
        <w:spacing w:line="276" w:lineRule="auto"/>
        <w:ind w:left="1701" w:right="1581"/>
        <w:rPr>
          <w:rFonts w:ascii="HelveticaNeueLT Std Lt" w:hAnsi="HelveticaNeueLT Std Lt"/>
          <w:sz w:val="22"/>
          <w:szCs w:val="22"/>
        </w:rPr>
      </w:pPr>
      <w:r>
        <w:rPr>
          <w:rFonts w:ascii="HelveticaNeueLT Std Lt" w:hAnsi="HelveticaNeueLT Std Lt"/>
          <w:sz w:val="22"/>
          <w:szCs w:val="22"/>
        </w:rPr>
        <w:br/>
      </w:r>
    </w:p>
    <w:p w14:paraId="10AA015B" w14:textId="7FF352DA" w:rsidR="0048547A" w:rsidRDefault="0015467C" w:rsidP="001C6E71">
      <w:pPr>
        <w:spacing w:line="245" w:lineRule="auto"/>
        <w:ind w:right="1582" w:firstLine="720"/>
        <w:rPr>
          <w:rFonts w:ascii="HelveticaNeueLT Pro 45 Lt" w:hAnsi="HelveticaNeueLT Pro 45 Lt" w:cs="Gill Sans Light"/>
          <w:sz w:val="22"/>
          <w:szCs w:val="22"/>
        </w:rPr>
      </w:pPr>
      <w:r w:rsidRPr="0048547A">
        <w:rPr>
          <w:rFonts w:ascii="HelveticaNeueLT Pro 45 Lt" w:hAnsi="HelveticaNeueLT Pro 45 Lt" w:cs="Gill Sans Light"/>
          <w:sz w:val="22"/>
          <w:szCs w:val="22"/>
        </w:rPr>
        <w:t xml:space="preserve">Dear Colleague, </w:t>
      </w:r>
    </w:p>
    <w:p w14:paraId="34BE849C" w14:textId="429BBC4F" w:rsidR="0048547A" w:rsidRDefault="0048547A" w:rsidP="001C6E71">
      <w:pPr>
        <w:spacing w:line="245" w:lineRule="auto"/>
        <w:ind w:right="1582" w:firstLine="720"/>
        <w:rPr>
          <w:rFonts w:ascii="HelveticaNeueLT Pro 45 Lt" w:hAnsi="HelveticaNeueLT Pro 45 Lt" w:cs="Gill Sans Light"/>
          <w:sz w:val="22"/>
          <w:szCs w:val="22"/>
        </w:rPr>
      </w:pPr>
    </w:p>
    <w:p w14:paraId="2DE1FA3B" w14:textId="23E8203E" w:rsidR="00FD3547" w:rsidRDefault="00FD3547" w:rsidP="00FD3547">
      <w:pPr>
        <w:spacing w:line="245" w:lineRule="auto"/>
        <w:ind w:left="720" w:right="1582"/>
        <w:jc w:val="both"/>
        <w:rPr>
          <w:rFonts w:ascii="HelveticaNeueLT Pro 45 Lt" w:hAnsi="HelveticaNeueLT Pro 45 Lt" w:cs="Gill Sans Light"/>
          <w:sz w:val="22"/>
          <w:szCs w:val="22"/>
        </w:rPr>
      </w:pPr>
      <w:r w:rsidRPr="0048547A">
        <w:rPr>
          <w:rFonts w:ascii="HelveticaNeueLT Pro 45 Lt" w:hAnsi="HelveticaNeueLT Pro 45 Lt" w:cs="Gill Sans Light"/>
          <w:sz w:val="22"/>
          <w:szCs w:val="22"/>
        </w:rPr>
        <w:t xml:space="preserve">I would like to offer you a </w:t>
      </w: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warm welcome to </w:t>
      </w:r>
      <w:r w:rsidRPr="00FD3547">
        <w:rPr>
          <w:rFonts w:ascii="HelveticaNeueLT Pro 45 Lt" w:hAnsi="HelveticaNeueLT Pro 45 Lt" w:cs="Gill Sans Light"/>
          <w:sz w:val="22"/>
          <w:szCs w:val="22"/>
        </w:rPr>
        <w:t>Molecular Neurodegeneratio and Therapeutic Approaches.</w:t>
      </w: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  I hope you will find </w:t>
      </w:r>
      <w:r w:rsidRPr="0048547A">
        <w:rPr>
          <w:rFonts w:ascii="HelveticaNeueLT Pro 45 Lt" w:hAnsi="HelveticaNeueLT Pro 45 Lt" w:cs="Gill Sans Light"/>
          <w:sz w:val="22"/>
          <w:szCs w:val="22"/>
        </w:rPr>
        <w:t xml:space="preserve">the </w:t>
      </w:r>
      <w:r>
        <w:rPr>
          <w:rFonts w:ascii="HelveticaNeueLT Pro 45 Lt" w:hAnsi="HelveticaNeueLT Pro 45 Lt" w:cs="Gill Sans Light"/>
          <w:sz w:val="22"/>
          <w:szCs w:val="22"/>
        </w:rPr>
        <w:t>training sessions and talks</w:t>
      </w:r>
      <w:r w:rsidRPr="0048547A">
        <w:rPr>
          <w:rFonts w:ascii="HelveticaNeueLT Pro 45 Lt" w:hAnsi="HelveticaNeueLT Pro 45 Lt" w:cs="Gill Sans Light"/>
          <w:sz w:val="22"/>
          <w:szCs w:val="22"/>
        </w:rPr>
        <w:t xml:space="preserve"> interesting and stimulating, and find opportunities </w:t>
      </w:r>
      <w:r>
        <w:rPr>
          <w:rFonts w:ascii="HelveticaNeueLT Pro 45 Lt" w:hAnsi="HelveticaNeueLT Pro 45 Lt" w:cs="Gill Sans Light"/>
          <w:sz w:val="22"/>
          <w:szCs w:val="22"/>
        </w:rPr>
        <w:t xml:space="preserve">to network with other course participants, speakers and the programme committee. </w:t>
      </w:r>
      <w:r w:rsidRPr="0048547A">
        <w:rPr>
          <w:rFonts w:ascii="HelveticaNeueLT Pro 45 Lt" w:hAnsi="HelveticaNeueLT Pro 45 Lt" w:cs="Gill Sans Light"/>
          <w:sz w:val="22"/>
          <w:szCs w:val="22"/>
        </w:rPr>
        <w:t xml:space="preserve">  </w:t>
      </w:r>
      <w:r>
        <w:rPr>
          <w:rFonts w:ascii="HelveticaNeueLT Pro 45 Lt" w:hAnsi="HelveticaNeueLT Pro 45 Lt" w:cs="Gill Sans Light"/>
          <w:sz w:val="22"/>
          <w:szCs w:val="22"/>
        </w:rPr>
        <w:t>W</w:t>
      </w:r>
      <w:r w:rsidRPr="0048547A">
        <w:rPr>
          <w:rFonts w:ascii="HelveticaNeueLT Pro 45 Lt" w:hAnsi="HelveticaNeueLT Pro 45 Lt" w:cs="Gill Sans Light"/>
          <w:sz w:val="22"/>
          <w:szCs w:val="22"/>
        </w:rPr>
        <w:t>e hope you make connections that may lead to new and exciting colla</w:t>
      </w:r>
      <w:r>
        <w:rPr>
          <w:rFonts w:ascii="HelveticaNeueLT Pro 45 Lt" w:hAnsi="HelveticaNeueLT Pro 45 Lt" w:cs="Gill Sans Light"/>
          <w:sz w:val="22"/>
          <w:szCs w:val="22"/>
        </w:rPr>
        <w:t>borations throughout your time here</w:t>
      </w:r>
      <w:r w:rsidRPr="0048547A">
        <w:rPr>
          <w:rFonts w:ascii="HelveticaNeueLT Pro 45 Lt" w:hAnsi="HelveticaNeueLT Pro 45 Lt" w:cs="Gill Sans Light"/>
          <w:sz w:val="22"/>
          <w:szCs w:val="22"/>
        </w:rPr>
        <w:t xml:space="preserve"> with us. </w:t>
      </w:r>
    </w:p>
    <w:p w14:paraId="2761B4E3" w14:textId="77777777" w:rsidR="00257E6A" w:rsidRDefault="00257E6A" w:rsidP="001C6E71">
      <w:pPr>
        <w:spacing w:line="245" w:lineRule="auto"/>
        <w:ind w:right="1582" w:firstLine="720"/>
        <w:rPr>
          <w:rFonts w:ascii="HelveticaNeueLT Pro 45 Lt" w:hAnsi="HelveticaNeueLT Pro 45 Lt" w:cs="Gill Sans Light"/>
          <w:sz w:val="22"/>
          <w:szCs w:val="22"/>
        </w:rPr>
      </w:pPr>
    </w:p>
    <w:p w14:paraId="288E2B44" w14:textId="78E4F4D6" w:rsidR="00B37287" w:rsidRDefault="00AA47B3" w:rsidP="00FD3547">
      <w:pPr>
        <w:spacing w:line="245" w:lineRule="auto"/>
        <w:ind w:left="720" w:right="1582"/>
        <w:jc w:val="both"/>
        <w:rPr>
          <w:rFonts w:ascii="HelveticaNeueLT Pro 45 Lt" w:hAnsi="HelveticaNeueLT Pro 45 Lt" w:cs="Gill Sans Light"/>
          <w:sz w:val="22"/>
          <w:szCs w:val="22"/>
        </w:rPr>
      </w:pPr>
      <w:r>
        <w:rPr>
          <w:rFonts w:ascii="HelveticaNeueLT Pro 45 Lt" w:hAnsi="HelveticaNeueLT Pro 45 Lt" w:cs="Gill Sans Light"/>
          <w:sz w:val="22"/>
          <w:szCs w:val="22"/>
        </w:rPr>
        <w:t>This</w:t>
      </w:r>
      <w:r w:rsidR="0015467C" w:rsidRPr="0048547A">
        <w:rPr>
          <w:rFonts w:ascii="HelveticaNeueLT Pro 45 Lt" w:hAnsi="HelveticaNeueLT Pro 45 Lt" w:cs="Gill Sans Light"/>
          <w:sz w:val="22"/>
          <w:szCs w:val="22"/>
        </w:rPr>
        <w:t xml:space="preserve"> </w:t>
      </w:r>
      <w:r w:rsidR="00257E6A">
        <w:rPr>
          <w:rFonts w:ascii="HelveticaNeueLT Pro 45 Lt" w:hAnsi="HelveticaNeueLT Pro 45 Lt" w:cs="Gill Sans Light"/>
          <w:sz w:val="22"/>
          <w:szCs w:val="22"/>
        </w:rPr>
        <w:t>event</w:t>
      </w:r>
      <w:r w:rsidR="0015467C" w:rsidRPr="0048547A">
        <w:rPr>
          <w:rFonts w:ascii="HelveticaNeueLT Pro 45 Lt" w:hAnsi="HelveticaNeueLT Pro 45 Lt" w:cs="Gill Sans Light"/>
          <w:sz w:val="22"/>
          <w:szCs w:val="22"/>
        </w:rPr>
        <w:t xml:space="preserve"> is organised by Wellcome Connecting Science</w:t>
      </w:r>
      <w:r w:rsidR="002B418F">
        <w:rPr>
          <w:rFonts w:ascii="HelveticaNeueLT Pro 45 Lt" w:hAnsi="HelveticaNeueLT Pro 45 Lt" w:cs="Gill Sans Light"/>
          <w:sz w:val="22"/>
          <w:szCs w:val="22"/>
        </w:rPr>
        <w:t xml:space="preserve"> (WCS)</w:t>
      </w:r>
      <w:r w:rsidR="0015467C" w:rsidRPr="0048547A">
        <w:rPr>
          <w:rFonts w:ascii="HelveticaNeueLT Pro 45 Lt" w:hAnsi="HelveticaNeueLT Pro 45 Lt" w:cs="Gill Sans Light"/>
          <w:sz w:val="22"/>
          <w:szCs w:val="22"/>
        </w:rPr>
        <w:t xml:space="preserve">, </w:t>
      </w:r>
      <w:r w:rsidR="00BA4538">
        <w:rPr>
          <w:rFonts w:ascii="HelveticaNeueLT Pro 45 Lt" w:hAnsi="HelveticaNeueLT Pro 45 Lt" w:cs="Gill Sans Light"/>
          <w:sz w:val="22"/>
          <w:szCs w:val="22"/>
        </w:rPr>
        <w:t xml:space="preserve">with core funding from </w:t>
      </w:r>
      <w:r w:rsidR="0015467C" w:rsidRPr="0048547A">
        <w:rPr>
          <w:rFonts w:ascii="HelveticaNeueLT Pro 45 Lt" w:hAnsi="HelveticaNeueLT Pro 45 Lt" w:cs="Gill Sans Light"/>
          <w:sz w:val="22"/>
          <w:szCs w:val="22"/>
        </w:rPr>
        <w:t xml:space="preserve">the Wellcome Trust. </w:t>
      </w:r>
      <w:r w:rsidR="002B418F">
        <w:rPr>
          <w:rFonts w:ascii="HelveticaNeueLT Pro 45 Lt" w:hAnsi="HelveticaNeueLT Pro 45 Lt" w:cs="Gill Sans Light"/>
          <w:sz w:val="22"/>
          <w:szCs w:val="22"/>
        </w:rPr>
        <w:t>WCS</w:t>
      </w:r>
      <w:r>
        <w:rPr>
          <w:rFonts w:ascii="HelveticaNeueLT Pro 45 Lt" w:hAnsi="HelveticaNeueLT Pro 45 Lt" w:cs="Gill Sans Light"/>
          <w:sz w:val="22"/>
          <w:szCs w:val="22"/>
        </w:rPr>
        <w:t xml:space="preserve"> fund</w:t>
      </w:r>
      <w:r w:rsidR="002B418F">
        <w:rPr>
          <w:rFonts w:ascii="HelveticaNeueLT Pro 45 Lt" w:hAnsi="HelveticaNeueLT Pro 45 Lt" w:cs="Gill Sans Light"/>
          <w:sz w:val="22"/>
          <w:szCs w:val="22"/>
        </w:rPr>
        <w:t>s</w:t>
      </w:r>
      <w:r w:rsidR="00B37287">
        <w:rPr>
          <w:rFonts w:ascii="HelveticaNeueLT Pro 45 Lt" w:hAnsi="HelveticaNeueLT Pro 45 Lt" w:cs="Gill Sans Light"/>
          <w:sz w:val="22"/>
          <w:szCs w:val="22"/>
        </w:rPr>
        <w:t>, develop</w:t>
      </w:r>
      <w:r w:rsidR="002B418F">
        <w:rPr>
          <w:rFonts w:ascii="HelveticaNeueLT Pro 45 Lt" w:hAnsi="HelveticaNeueLT Pro 45 Lt" w:cs="Gill Sans Light"/>
          <w:sz w:val="22"/>
          <w:szCs w:val="22"/>
        </w:rPr>
        <w:t>s</w:t>
      </w:r>
      <w:r w:rsidR="00B37287">
        <w:rPr>
          <w:rFonts w:ascii="HelveticaNeueLT Pro 45 Lt" w:hAnsi="HelveticaNeueLT Pro 45 Lt" w:cs="Gill Sans Light"/>
          <w:sz w:val="22"/>
          <w:szCs w:val="22"/>
        </w:rPr>
        <w:t xml:space="preserve"> and deliver</w:t>
      </w:r>
      <w:r w:rsidR="002B418F">
        <w:rPr>
          <w:rFonts w:ascii="HelveticaNeueLT Pro 45 Lt" w:hAnsi="HelveticaNeueLT Pro 45 Lt" w:cs="Gill Sans Light"/>
          <w:sz w:val="22"/>
          <w:szCs w:val="22"/>
        </w:rPr>
        <w:t>s</w:t>
      </w:r>
      <w:r w:rsidR="0015467C" w:rsidRPr="0048547A">
        <w:rPr>
          <w:rFonts w:ascii="HelveticaNeueLT Pro 45 Lt" w:hAnsi="HelveticaNeueLT Pro 45 Lt" w:cs="Gill Sans Light"/>
          <w:sz w:val="22"/>
          <w:szCs w:val="22"/>
        </w:rPr>
        <w:t xml:space="preserve"> training and conferences that span basic research, cutting-edge biomedicine, and the application of genomics in healthcare. </w:t>
      </w:r>
      <w:r w:rsidR="00B37287" w:rsidRPr="0048547A">
        <w:rPr>
          <w:rFonts w:ascii="HelveticaNeueLT Pro 45 Lt" w:hAnsi="HelveticaNeueLT Pro 45 Lt" w:cs="Gill Sans Light"/>
          <w:sz w:val="22"/>
          <w:szCs w:val="22"/>
        </w:rPr>
        <w:t>Our programme includes a range of conferences and laboratory-, computational</w:t>
      </w:r>
      <w:r w:rsidR="002B418F">
        <w:rPr>
          <w:rFonts w:ascii="HelveticaNeueLT Pro 45 Lt" w:hAnsi="HelveticaNeueLT Pro 45 Lt" w:cs="Gill Sans Light"/>
          <w:sz w:val="22"/>
          <w:szCs w:val="22"/>
        </w:rPr>
        <w:t xml:space="preserve"> - and discussion-based courses</w:t>
      </w:r>
      <w:r w:rsidR="00B37287" w:rsidRPr="0048547A">
        <w:rPr>
          <w:rFonts w:ascii="HelveticaNeueLT Pro 45 Lt" w:hAnsi="HelveticaNeueLT Pro 45 Lt" w:cs="Gill Sans Light"/>
          <w:sz w:val="22"/>
          <w:szCs w:val="22"/>
        </w:rPr>
        <w:t xml:space="preserve"> </w:t>
      </w:r>
      <w:r w:rsidR="002B418F">
        <w:rPr>
          <w:rFonts w:ascii="HelveticaNeueLT Pro 45 Lt" w:hAnsi="HelveticaNeueLT Pro 45 Lt" w:cs="Gill Sans Light"/>
          <w:sz w:val="22"/>
          <w:szCs w:val="22"/>
        </w:rPr>
        <w:t xml:space="preserve">at the campus or in lower and middle income countries, </w:t>
      </w:r>
      <w:r w:rsidR="00B37287" w:rsidRPr="0048547A">
        <w:rPr>
          <w:rFonts w:ascii="HelveticaNeueLT Pro 45 Lt" w:hAnsi="HelveticaNeueLT Pro 45 Lt" w:cs="Gill Sans Light"/>
          <w:sz w:val="22"/>
          <w:szCs w:val="22"/>
        </w:rPr>
        <w:t>providing hands-on training in the latest biomedical te</w:t>
      </w:r>
      <w:r w:rsidR="00B37287">
        <w:rPr>
          <w:rFonts w:ascii="HelveticaNeueLT Pro 45 Lt" w:hAnsi="HelveticaNeueLT Pro 45 Lt" w:cs="Gill Sans Light"/>
          <w:sz w:val="22"/>
          <w:szCs w:val="22"/>
        </w:rPr>
        <w:t>chniques for research scientists</w:t>
      </w:r>
      <w:r w:rsidR="00B37287" w:rsidRPr="0048547A">
        <w:rPr>
          <w:rFonts w:ascii="HelveticaNeueLT Pro 45 Lt" w:hAnsi="HelveticaNeueLT Pro 45 Lt" w:cs="Gill Sans Light"/>
          <w:sz w:val="22"/>
          <w:szCs w:val="22"/>
        </w:rPr>
        <w:t xml:space="preserve"> and healthcare professionals</w:t>
      </w:r>
      <w:r w:rsidR="00B37287">
        <w:rPr>
          <w:rFonts w:ascii="HelveticaNeueLT Pro 45 Lt" w:hAnsi="HelveticaNeueLT Pro 45 Lt" w:cs="Gill Sans Light"/>
          <w:sz w:val="22"/>
          <w:szCs w:val="22"/>
        </w:rPr>
        <w:t xml:space="preserve">. We </w:t>
      </w:r>
      <w:r w:rsidR="002B418F">
        <w:rPr>
          <w:rFonts w:ascii="HelveticaNeueLT Pro 45 Lt" w:hAnsi="HelveticaNeueLT Pro 45 Lt" w:cs="Gill Sans Light"/>
          <w:sz w:val="22"/>
          <w:szCs w:val="22"/>
        </w:rPr>
        <w:t xml:space="preserve">have </w:t>
      </w:r>
      <w:r w:rsidR="00B37287">
        <w:rPr>
          <w:rFonts w:ascii="HelveticaNeueLT Pro 45 Lt" w:hAnsi="HelveticaNeueLT Pro 45 Lt" w:cs="Gill Sans Light"/>
          <w:sz w:val="22"/>
          <w:szCs w:val="22"/>
        </w:rPr>
        <w:t xml:space="preserve">also </w:t>
      </w:r>
      <w:r w:rsidR="002B418F">
        <w:rPr>
          <w:rFonts w:ascii="HelveticaNeueLT Pro 45 Lt" w:hAnsi="HelveticaNeueLT Pro 45 Lt" w:cs="Gill Sans Light"/>
          <w:sz w:val="22"/>
          <w:szCs w:val="22"/>
        </w:rPr>
        <w:t>develop</w:t>
      </w:r>
      <w:r w:rsidR="00BA4538">
        <w:rPr>
          <w:rFonts w:ascii="HelveticaNeueLT Pro 45 Lt" w:hAnsi="HelveticaNeueLT Pro 45 Lt" w:cs="Gill Sans Light"/>
          <w:sz w:val="22"/>
          <w:szCs w:val="22"/>
        </w:rPr>
        <w:t>ed</w:t>
      </w:r>
      <w:r w:rsidR="00B37287">
        <w:rPr>
          <w:rFonts w:ascii="HelveticaNeueLT Pro 45 Lt" w:hAnsi="HelveticaNeueLT Pro 45 Lt" w:cs="Gill Sans Light"/>
          <w:sz w:val="22"/>
          <w:szCs w:val="22"/>
        </w:rPr>
        <w:t xml:space="preserve"> a series of MOOCs, accessible to learners for free. </w:t>
      </w:r>
      <w:r w:rsidR="002B418F">
        <w:rPr>
          <w:rFonts w:ascii="HelveticaNeueLT Pro 45 Lt" w:hAnsi="HelveticaNeueLT Pro 45 Lt" w:cs="Gill Sans Light"/>
          <w:sz w:val="22"/>
          <w:szCs w:val="22"/>
        </w:rPr>
        <w:t>Our recently introduced podcast –</w:t>
      </w:r>
      <w:r w:rsidR="002B418F" w:rsidRPr="002B418F">
        <w:rPr>
          <w:rFonts w:ascii="HelveticaNeueLT Pro 45 Lt" w:hAnsi="HelveticaNeueLT Pro 45 Lt" w:cs="Gill Sans Light"/>
          <w:sz w:val="22"/>
          <w:szCs w:val="22"/>
        </w:rPr>
        <w:t>Your Digital Mentor explores topics around mentoring and career development, tackling the challenges through real stories and</w:t>
      </w:r>
      <w:r w:rsidR="00257E6A">
        <w:rPr>
          <w:rFonts w:ascii="HelveticaNeueLT Pro 45 Lt" w:hAnsi="HelveticaNeueLT Pro 45 Lt" w:cs="Gill Sans Light"/>
          <w:sz w:val="22"/>
          <w:szCs w:val="22"/>
        </w:rPr>
        <w:t xml:space="preserve"> honest discussions from expert</w:t>
      </w:r>
      <w:r w:rsidR="002B418F" w:rsidRPr="002B418F">
        <w:rPr>
          <w:rFonts w:ascii="HelveticaNeueLT Pro 45 Lt" w:hAnsi="HelveticaNeueLT Pro 45 Lt" w:cs="Gill Sans Light"/>
          <w:sz w:val="22"/>
          <w:szCs w:val="22"/>
        </w:rPr>
        <w:t xml:space="preserve"> guests across the world. </w:t>
      </w:r>
      <w:r w:rsidR="00B37287" w:rsidRPr="0048547A">
        <w:rPr>
          <w:rFonts w:ascii="HelveticaNeueLT Pro 45 Lt" w:hAnsi="HelveticaNeueLT Pro 45 Lt" w:cs="Gill Sans Light"/>
          <w:sz w:val="22"/>
          <w:szCs w:val="22"/>
        </w:rPr>
        <w:t xml:space="preserve">To find out more about our programme, please visit: </w:t>
      </w:r>
      <w:hyperlink r:id="rId7" w:history="1">
        <w:r w:rsidR="00B37287" w:rsidRPr="0048547A">
          <w:rPr>
            <w:rStyle w:val="Hyperlink"/>
            <w:rFonts w:ascii="HelveticaNeueLT Pro 45 Lt" w:hAnsi="HelveticaNeueLT Pro 45 Lt" w:cs="Gill Sans Light"/>
            <w:sz w:val="22"/>
            <w:szCs w:val="22"/>
          </w:rPr>
          <w:t>https://coursesandconferences.wellcomeconnectingscience.org/</w:t>
        </w:r>
      </w:hyperlink>
    </w:p>
    <w:p w14:paraId="2CF34A21" w14:textId="7672A7D5" w:rsidR="002A5778" w:rsidRPr="0048547A" w:rsidRDefault="002A5778" w:rsidP="00FD3547">
      <w:pPr>
        <w:spacing w:line="245" w:lineRule="auto"/>
        <w:ind w:right="1582"/>
        <w:jc w:val="both"/>
        <w:rPr>
          <w:rFonts w:ascii="HelveticaNeueLT Pro 45 Lt" w:hAnsi="HelveticaNeueLT Pro 45 Lt" w:cs="Gill Sans Light"/>
          <w:sz w:val="22"/>
          <w:szCs w:val="22"/>
        </w:rPr>
      </w:pPr>
    </w:p>
    <w:p w14:paraId="2ECF04D7" w14:textId="1CBD0D2C" w:rsidR="002A5778" w:rsidRPr="0048547A" w:rsidRDefault="0015467C" w:rsidP="00FD3547">
      <w:pPr>
        <w:spacing w:line="245" w:lineRule="auto"/>
        <w:ind w:left="720" w:right="1582"/>
        <w:jc w:val="both"/>
        <w:rPr>
          <w:rFonts w:ascii="HelveticaNeueLT Pro 45 Lt" w:hAnsi="HelveticaNeueLT Pro 45 Lt" w:cs="Gill Sans Light"/>
          <w:sz w:val="22"/>
          <w:szCs w:val="22"/>
        </w:rPr>
      </w:pPr>
      <w:r w:rsidRPr="0048547A">
        <w:rPr>
          <w:rFonts w:ascii="HelveticaNeueLT Pro 45 Lt" w:hAnsi="HelveticaNeueLT Pro 45 Lt" w:cs="Gill Sans Light"/>
          <w:sz w:val="22"/>
          <w:szCs w:val="22"/>
        </w:rPr>
        <w:t xml:space="preserve">We have a strong commitment to equality, diversity and inclusion across the programme. To promote a culture of inclusion and equal representation at our </w:t>
      </w:r>
      <w:r w:rsidR="00BA4538">
        <w:rPr>
          <w:rFonts w:ascii="HelveticaNeueLT Pro 45 Lt" w:hAnsi="HelveticaNeueLT Pro 45 Lt" w:cs="Gill Sans Light"/>
          <w:sz w:val="22"/>
          <w:szCs w:val="22"/>
        </w:rPr>
        <w:t>events</w:t>
      </w:r>
      <w:r w:rsidRPr="0048547A">
        <w:rPr>
          <w:rFonts w:ascii="HelveticaNeueLT Pro 45 Lt" w:hAnsi="HelveticaNeueLT Pro 45 Lt" w:cs="Gill Sans Light"/>
          <w:sz w:val="22"/>
          <w:szCs w:val="22"/>
        </w:rPr>
        <w:t xml:space="preserve">, we ensure that 50% of our programme committees, session chairs and invited speakers are women. We also work with our programme committees to invite speakers from a range of countries. To read more about our policies, please visit: </w:t>
      </w:r>
    </w:p>
    <w:p w14:paraId="48B7CA24" w14:textId="3F1897F6" w:rsidR="0015467C" w:rsidRPr="0048547A" w:rsidRDefault="00FD3547" w:rsidP="00FD3547">
      <w:pPr>
        <w:spacing w:line="245" w:lineRule="auto"/>
        <w:ind w:left="720" w:right="1582"/>
        <w:jc w:val="both"/>
        <w:rPr>
          <w:rFonts w:ascii="HelveticaNeueLT Pro 45 Lt" w:hAnsi="HelveticaNeueLT Pro 45 Lt" w:cs="Gill Sans Light"/>
          <w:sz w:val="22"/>
          <w:szCs w:val="22"/>
        </w:rPr>
      </w:pPr>
      <w:hyperlink r:id="rId8" w:history="1">
        <w:r w:rsidR="002A5778" w:rsidRPr="0048547A">
          <w:rPr>
            <w:rStyle w:val="Hyperlink"/>
            <w:rFonts w:ascii="HelveticaNeueLT Pro 45 Lt" w:hAnsi="HelveticaNeueLT Pro 45 Lt" w:cs="Gill Sans Light"/>
            <w:sz w:val="22"/>
            <w:szCs w:val="22"/>
          </w:rPr>
          <w:t>https://coursesandconferences.wellcomeconnectingscience.org/about-us/policies/</w:t>
        </w:r>
      </w:hyperlink>
    </w:p>
    <w:p w14:paraId="36540A6C" w14:textId="77777777" w:rsidR="002A5778" w:rsidRPr="0048547A" w:rsidRDefault="002A5778" w:rsidP="001C6E71">
      <w:pPr>
        <w:spacing w:line="245" w:lineRule="auto"/>
        <w:ind w:left="2421" w:right="1582"/>
        <w:rPr>
          <w:rFonts w:ascii="HelveticaNeueLT Pro 45 Lt" w:hAnsi="HelveticaNeueLT Pro 45 Lt" w:cs="Gill Sans Light"/>
          <w:sz w:val="22"/>
          <w:szCs w:val="22"/>
        </w:rPr>
      </w:pPr>
    </w:p>
    <w:p w14:paraId="41F16AD7" w14:textId="15CB1C58" w:rsidR="00BA4538" w:rsidRPr="00FD3547" w:rsidRDefault="0015467C" w:rsidP="00FD3547">
      <w:pPr>
        <w:spacing w:line="245" w:lineRule="auto"/>
        <w:ind w:left="720" w:right="1582"/>
        <w:jc w:val="both"/>
        <w:rPr>
          <w:rFonts w:ascii="HelveticaNeueLT Pro 45 Lt" w:hAnsi="HelveticaNeueLT Pro 45 Lt" w:cs="Gill Sans Light"/>
          <w:sz w:val="22"/>
          <w:szCs w:val="22"/>
          <w:u w:val="single"/>
        </w:rPr>
      </w:pP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The </w:t>
      </w:r>
      <w:r w:rsidR="00BA4538" w:rsidRPr="00FD3547">
        <w:rPr>
          <w:rFonts w:ascii="HelveticaNeueLT Pro 45 Lt" w:hAnsi="HelveticaNeueLT Pro 45 Lt" w:cs="Gill Sans Light"/>
          <w:sz w:val="22"/>
          <w:szCs w:val="22"/>
        </w:rPr>
        <w:t>events</w:t>
      </w: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 team will be </w:t>
      </w:r>
      <w:r w:rsidR="002B418F" w:rsidRPr="00FD3547">
        <w:rPr>
          <w:rFonts w:ascii="HelveticaNeueLT Pro 45 Lt" w:hAnsi="HelveticaNeueLT Pro 45 Lt" w:cs="Gill Sans Light"/>
          <w:sz w:val="22"/>
          <w:szCs w:val="22"/>
        </w:rPr>
        <w:t xml:space="preserve">onsite </w:t>
      </w: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to help this </w:t>
      </w:r>
      <w:r w:rsidR="00257E6A" w:rsidRPr="00FD3547">
        <w:rPr>
          <w:rFonts w:ascii="HelveticaNeueLT Pro 45 Lt" w:hAnsi="HelveticaNeueLT Pro 45 Lt" w:cs="Gill Sans Light"/>
          <w:sz w:val="22"/>
          <w:szCs w:val="22"/>
        </w:rPr>
        <w:t>event</w:t>
      </w: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 run smoothly, so </w:t>
      </w:r>
      <w:r w:rsidR="00BA4538" w:rsidRPr="00FD3547">
        <w:rPr>
          <w:rFonts w:ascii="HelveticaNeueLT Pro 45 Lt" w:hAnsi="HelveticaNeueLT Pro 45 Lt" w:cs="Gill Sans Light"/>
          <w:sz w:val="22"/>
          <w:szCs w:val="22"/>
        </w:rPr>
        <w:t xml:space="preserve">drop by the registration desk or </w:t>
      </w:r>
      <w:r w:rsidR="000A1780" w:rsidRPr="00FD3547">
        <w:rPr>
          <w:rFonts w:ascii="HelveticaNeueLT Pro 45 Lt" w:hAnsi="HelveticaNeueLT Pro 45 Lt" w:cs="Gill Sans Light"/>
          <w:sz w:val="22"/>
          <w:szCs w:val="22"/>
        </w:rPr>
        <w:t>email</w:t>
      </w: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 us at </w:t>
      </w:r>
      <w:hyperlink r:id="rId9" w:history="1">
        <w:r w:rsidR="00FD3547" w:rsidRPr="00E572F7">
          <w:rPr>
            <w:rStyle w:val="Hyperlink"/>
            <w:rFonts w:ascii="HelveticaNeueLT Pro 45 Lt" w:hAnsi="HelveticaNeueLT Pro 45 Lt" w:cs="Gill Sans Light"/>
            <w:sz w:val="22"/>
            <w:szCs w:val="22"/>
          </w:rPr>
          <w:t>conferences@wellcomeconnectingscience.org</w:t>
        </w:r>
      </w:hyperlink>
      <w:r w:rsidR="00FD3547">
        <w:rPr>
          <w:rFonts w:ascii="HelveticaNeueLT Pro 45 Lt" w:hAnsi="HelveticaNeueLT Pro 45 Lt" w:cs="Gill Sans Light"/>
          <w:sz w:val="22"/>
          <w:szCs w:val="22"/>
        </w:rPr>
        <w:t xml:space="preserve"> </w:t>
      </w: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if you have any queries. </w:t>
      </w:r>
    </w:p>
    <w:p w14:paraId="26A4AFD4" w14:textId="77777777" w:rsidR="0015467C" w:rsidRPr="0048547A" w:rsidRDefault="0015467C" w:rsidP="001C6E71">
      <w:pPr>
        <w:spacing w:line="245" w:lineRule="auto"/>
        <w:ind w:left="2421" w:right="1582"/>
        <w:rPr>
          <w:rFonts w:ascii="HelveticaNeueLT Pro 45 Lt" w:hAnsi="HelveticaNeueLT Pro 45 Lt" w:cs="Gill Sans Light"/>
          <w:sz w:val="22"/>
          <w:szCs w:val="22"/>
        </w:rPr>
      </w:pPr>
    </w:p>
    <w:p w14:paraId="16FA0D11" w14:textId="626FE9EA" w:rsidR="0015467C" w:rsidRPr="00FD3547" w:rsidRDefault="0015467C" w:rsidP="001C6E71">
      <w:pPr>
        <w:spacing w:line="245" w:lineRule="auto"/>
        <w:ind w:left="720" w:right="1582"/>
        <w:rPr>
          <w:rFonts w:ascii="HelveticaNeueLT Pro 45 Lt" w:hAnsi="HelveticaNeueLT Pro 45 Lt" w:cs="Gill Sans Light"/>
          <w:sz w:val="22"/>
          <w:szCs w:val="22"/>
        </w:rPr>
      </w:pP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Finally, </w:t>
      </w:r>
      <w:r w:rsidR="00BA4538" w:rsidRPr="00FD3547">
        <w:rPr>
          <w:rFonts w:ascii="HelveticaNeueLT Pro 45 Lt" w:hAnsi="HelveticaNeueLT Pro 45 Lt" w:cs="Gill Sans Light"/>
          <w:sz w:val="22"/>
          <w:szCs w:val="22"/>
        </w:rPr>
        <w:t xml:space="preserve">I hope you </w:t>
      </w: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enjoy the </w:t>
      </w:r>
      <w:r w:rsidR="00FD3547" w:rsidRPr="00FD3547">
        <w:rPr>
          <w:rFonts w:ascii="HelveticaNeueLT Pro 45 Lt" w:hAnsi="HelveticaNeueLT Pro 45 Lt" w:cs="Gill Sans Light"/>
          <w:sz w:val="22"/>
          <w:szCs w:val="22"/>
        </w:rPr>
        <w:t>course</w:t>
      </w:r>
      <w:r w:rsidRPr="00FD3547">
        <w:rPr>
          <w:rFonts w:ascii="HelveticaNeueLT Pro 45 Lt" w:hAnsi="HelveticaNeueLT Pro 45 Lt" w:cs="Gill Sans Light"/>
          <w:sz w:val="22"/>
          <w:szCs w:val="22"/>
        </w:rPr>
        <w:t xml:space="preserve"> </w:t>
      </w:r>
    </w:p>
    <w:p w14:paraId="11D40FBC" w14:textId="77777777" w:rsidR="0015467C" w:rsidRPr="0048547A" w:rsidRDefault="0015467C" w:rsidP="001C6E71">
      <w:pPr>
        <w:spacing w:line="245" w:lineRule="auto"/>
        <w:ind w:left="2421" w:right="1582"/>
        <w:rPr>
          <w:rFonts w:ascii="HelveticaNeueLT Pro 45 Lt" w:hAnsi="HelveticaNeueLT Pro 45 Lt" w:cs="Gill Sans Light"/>
          <w:sz w:val="22"/>
          <w:szCs w:val="22"/>
        </w:rPr>
      </w:pPr>
    </w:p>
    <w:p w14:paraId="48267952" w14:textId="322D17E6" w:rsidR="0015467C" w:rsidRPr="0048547A" w:rsidRDefault="0015467C" w:rsidP="001C6E71">
      <w:pPr>
        <w:spacing w:line="245" w:lineRule="auto"/>
        <w:ind w:left="720" w:right="1582"/>
        <w:rPr>
          <w:rFonts w:ascii="HelveticaNeueLT Pro 45 Lt" w:hAnsi="HelveticaNeueLT Pro 45 Lt" w:cs="Gill Sans Light"/>
          <w:sz w:val="22"/>
          <w:szCs w:val="22"/>
        </w:rPr>
      </w:pPr>
      <w:r w:rsidRPr="0048547A">
        <w:rPr>
          <w:rFonts w:ascii="HelveticaNeueLT Pro 45 Lt" w:hAnsi="HelveticaNeueLT Pro 45 Lt" w:cs="Gill Sans Light"/>
          <w:sz w:val="22"/>
          <w:szCs w:val="22"/>
        </w:rPr>
        <w:t>Best wishes,</w:t>
      </w:r>
      <w:r w:rsidR="000A1780">
        <w:rPr>
          <w:rFonts w:ascii="HelveticaNeueLT Pro 45 Lt" w:hAnsi="HelveticaNeueLT Pro 45 Lt" w:cs="Gill Sans Light"/>
          <w:sz w:val="22"/>
          <w:szCs w:val="22"/>
        </w:rPr>
        <w:br/>
      </w:r>
    </w:p>
    <w:p w14:paraId="07090D51" w14:textId="77777777" w:rsidR="0015467C" w:rsidRPr="0048547A" w:rsidRDefault="0015467C" w:rsidP="001C6E71">
      <w:pPr>
        <w:spacing w:line="245" w:lineRule="auto"/>
        <w:ind w:left="720" w:right="1582"/>
        <w:rPr>
          <w:rFonts w:ascii="HelveticaNeueLT Pro 45 Lt" w:hAnsi="HelveticaNeueLT Pro 45 Lt" w:cs="Gill Sans Light"/>
          <w:sz w:val="22"/>
          <w:szCs w:val="22"/>
        </w:rPr>
      </w:pPr>
      <w:r w:rsidRPr="0048547A">
        <w:rPr>
          <w:rFonts w:ascii="HelveticaNeueLT Pro 45 Lt" w:hAnsi="HelveticaNeueLT Pro 45 Lt" w:cs="Gill Sans Light"/>
          <w:sz w:val="22"/>
          <w:szCs w:val="22"/>
        </w:rPr>
        <w:t>Dr Treasa Creavin</w:t>
      </w:r>
    </w:p>
    <w:p w14:paraId="14BEEBBE" w14:textId="77777777" w:rsidR="002B418F" w:rsidRDefault="002B418F" w:rsidP="001C6E71">
      <w:pPr>
        <w:spacing w:line="245" w:lineRule="auto"/>
        <w:ind w:left="720" w:right="1582"/>
        <w:rPr>
          <w:rFonts w:ascii="HelveticaNeueLT Pro 45 Lt" w:hAnsi="HelveticaNeueLT Pro 45 Lt" w:cs="Gill Sans Light"/>
          <w:sz w:val="22"/>
          <w:szCs w:val="22"/>
        </w:rPr>
      </w:pPr>
      <w:r w:rsidRPr="002B418F">
        <w:rPr>
          <w:rFonts w:ascii="HelveticaNeueLT Pro 45 Lt" w:hAnsi="HelveticaNeueLT Pro 45 Lt" w:cs="Gill Sans Light"/>
          <w:sz w:val="22"/>
          <w:szCs w:val="22"/>
        </w:rPr>
        <w:t xml:space="preserve">Head of Conferences and Online Training </w:t>
      </w:r>
    </w:p>
    <w:p w14:paraId="5B9B6AC3" w14:textId="74C38DA7" w:rsidR="00257E6A" w:rsidRDefault="00FD3547" w:rsidP="001C6E71">
      <w:pPr>
        <w:spacing w:line="245" w:lineRule="auto"/>
        <w:ind w:left="720" w:right="1582"/>
        <w:rPr>
          <w:rStyle w:val="Hyperlink"/>
          <w:rFonts w:ascii="HelveticaNeueLT Pro 45 Lt" w:hAnsi="HelveticaNeueLT Pro 45 Lt" w:cs="Gill Sans Light"/>
          <w:sz w:val="22"/>
          <w:szCs w:val="22"/>
        </w:rPr>
      </w:pPr>
      <w:hyperlink r:id="rId10" w:history="1">
        <w:r w:rsidR="002A5778" w:rsidRPr="0048547A">
          <w:rPr>
            <w:rStyle w:val="Hyperlink"/>
            <w:rFonts w:ascii="HelveticaNeueLT Pro 45 Lt" w:hAnsi="HelveticaNeueLT Pro 45 Lt" w:cs="Gill Sans Light"/>
            <w:sz w:val="22"/>
            <w:szCs w:val="22"/>
          </w:rPr>
          <w:t>treasa.creavin@wellcomeconnectingscience.org</w:t>
        </w:r>
      </w:hyperlink>
      <w:bookmarkStart w:id="0" w:name="_GoBack"/>
      <w:bookmarkEnd w:id="0"/>
    </w:p>
    <w:p w14:paraId="7877C7F9" w14:textId="263FA4CD" w:rsidR="00257E6A" w:rsidRDefault="00257E6A" w:rsidP="001C6E71">
      <w:pPr>
        <w:spacing w:line="245" w:lineRule="auto"/>
        <w:ind w:left="720" w:right="1582"/>
        <w:rPr>
          <w:rStyle w:val="Hyperlink"/>
          <w:rFonts w:ascii="HelveticaNeueLT Pro 45 Lt" w:hAnsi="HelveticaNeueLT Pro 45 Lt" w:cs="Gill Sans Light"/>
          <w:sz w:val="22"/>
          <w:szCs w:val="22"/>
        </w:rPr>
      </w:pPr>
    </w:p>
    <w:p w14:paraId="72A2245C" w14:textId="5159E019" w:rsidR="00257E6A" w:rsidRDefault="00257E6A" w:rsidP="001C6E71">
      <w:pPr>
        <w:spacing w:line="245" w:lineRule="auto"/>
        <w:ind w:left="720" w:right="1582"/>
        <w:rPr>
          <w:rStyle w:val="Hyperlink"/>
          <w:rFonts w:ascii="HelveticaNeueLT Pro 45 Lt" w:hAnsi="HelveticaNeueLT Pro 45 Lt" w:cs="Gill Sans Light"/>
          <w:sz w:val="22"/>
          <w:szCs w:val="22"/>
        </w:rPr>
      </w:pPr>
    </w:p>
    <w:p w14:paraId="7FF6F087" w14:textId="3F7655E4" w:rsidR="00257E6A" w:rsidRDefault="00257E6A" w:rsidP="001C6E71">
      <w:pPr>
        <w:spacing w:line="245" w:lineRule="auto"/>
        <w:ind w:left="720" w:right="1582"/>
        <w:rPr>
          <w:rStyle w:val="Hyperlink"/>
          <w:rFonts w:ascii="HelveticaNeueLT Pro 45 Lt" w:hAnsi="HelveticaNeueLT Pro 45 Lt" w:cs="Gill Sans Light"/>
          <w:sz w:val="22"/>
          <w:szCs w:val="22"/>
        </w:rPr>
      </w:pPr>
    </w:p>
    <w:p w14:paraId="39C9E691" w14:textId="119F213F" w:rsidR="00257E6A" w:rsidRDefault="00257E6A" w:rsidP="001C6E71">
      <w:pPr>
        <w:spacing w:line="245" w:lineRule="auto"/>
        <w:ind w:left="720" w:right="1582"/>
        <w:rPr>
          <w:rStyle w:val="Hyperlink"/>
          <w:rFonts w:ascii="HelveticaNeueLT Pro 45 Lt" w:hAnsi="HelveticaNeueLT Pro 45 Lt" w:cs="Gill Sans Light"/>
          <w:sz w:val="22"/>
          <w:szCs w:val="22"/>
        </w:rPr>
      </w:pPr>
    </w:p>
    <w:p w14:paraId="20CB15D3" w14:textId="2A111260" w:rsidR="00257E6A" w:rsidRDefault="00257E6A" w:rsidP="001C6E71">
      <w:pPr>
        <w:spacing w:line="245" w:lineRule="auto"/>
        <w:ind w:left="720" w:right="1582"/>
        <w:rPr>
          <w:rStyle w:val="Hyperlink"/>
          <w:rFonts w:ascii="HelveticaNeueLT Pro 45 Lt" w:hAnsi="HelveticaNeueLT Pro 45 Lt" w:cs="Gill Sans Light"/>
          <w:sz w:val="22"/>
          <w:szCs w:val="22"/>
        </w:rPr>
      </w:pPr>
    </w:p>
    <w:p w14:paraId="6BFAB4BB" w14:textId="0BF44B32" w:rsidR="00257E6A" w:rsidRDefault="00257E6A" w:rsidP="001C6E71">
      <w:pPr>
        <w:spacing w:line="245" w:lineRule="auto"/>
        <w:ind w:left="720" w:right="1582"/>
        <w:rPr>
          <w:rStyle w:val="Hyperlink"/>
          <w:rFonts w:ascii="HelveticaNeueLT Pro 45 Lt" w:hAnsi="HelveticaNeueLT Pro 45 Lt" w:cs="Gill Sans Light"/>
          <w:sz w:val="22"/>
          <w:szCs w:val="22"/>
        </w:rPr>
      </w:pPr>
    </w:p>
    <w:p w14:paraId="35F567F3" w14:textId="22A1A441" w:rsidR="00257E6A" w:rsidRDefault="00257E6A" w:rsidP="001C6E71">
      <w:pPr>
        <w:spacing w:line="245" w:lineRule="auto"/>
        <w:ind w:left="720" w:right="1582"/>
        <w:rPr>
          <w:rStyle w:val="Hyperlink"/>
          <w:rFonts w:ascii="HelveticaNeueLT Pro 45 Lt" w:hAnsi="HelveticaNeueLT Pro 45 Lt" w:cs="Gill Sans Light"/>
          <w:sz w:val="22"/>
          <w:szCs w:val="22"/>
        </w:rPr>
      </w:pPr>
    </w:p>
    <w:p w14:paraId="2E271653" w14:textId="2C903749" w:rsidR="00257E6A" w:rsidRDefault="00257E6A" w:rsidP="001C6E71">
      <w:pPr>
        <w:spacing w:line="245" w:lineRule="auto"/>
        <w:ind w:left="720" w:right="1582"/>
        <w:rPr>
          <w:rStyle w:val="Hyperlink"/>
          <w:rFonts w:ascii="HelveticaNeueLT Pro 45 Lt" w:hAnsi="HelveticaNeueLT Pro 45 Lt" w:cs="Gill Sans Light"/>
          <w:sz w:val="22"/>
          <w:szCs w:val="22"/>
        </w:rPr>
      </w:pPr>
    </w:p>
    <w:p w14:paraId="39EFDA7B" w14:textId="77777777" w:rsidR="00257E6A" w:rsidRPr="0048547A" w:rsidRDefault="00257E6A" w:rsidP="00257E6A">
      <w:pPr>
        <w:spacing w:line="245" w:lineRule="auto"/>
        <w:ind w:left="720" w:right="1582" w:firstLine="720"/>
        <w:rPr>
          <w:rFonts w:ascii="HelveticaNeueLT Pro 45 Lt" w:hAnsi="HelveticaNeueLT Pro 45 Lt" w:cs="Gill Sans Light"/>
          <w:sz w:val="22"/>
          <w:szCs w:val="22"/>
        </w:rPr>
      </w:pPr>
    </w:p>
    <w:sectPr w:rsidR="00257E6A" w:rsidRPr="0048547A" w:rsidSect="004854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340" w:right="340" w:bottom="340" w:left="79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83E49" w14:textId="77777777" w:rsidR="00D437DD" w:rsidRDefault="00D437DD" w:rsidP="00215D2E">
      <w:r>
        <w:separator/>
      </w:r>
    </w:p>
  </w:endnote>
  <w:endnote w:type="continuationSeparator" w:id="0">
    <w:p w14:paraId="337F6AD6" w14:textId="77777777" w:rsidR="00D437DD" w:rsidRDefault="00D437DD" w:rsidP="0021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BuchBQ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ill Sans Light">
    <w:altName w:val="Times New Roman"/>
    <w:charset w:val="B1"/>
    <w:family w:val="swiss"/>
    <w:pitch w:val="variable"/>
    <w:sig w:usb0="80000A67" w:usb1="00000000" w:usb2="00000000" w:usb3="00000000" w:csb0="000001F7" w:csb1="00000000"/>
  </w:font>
  <w:font w:name="HelveticaNeueLT Std Lt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Pro 45 Lt">
    <w:altName w:val="Corbel"/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1FC62" w14:textId="77777777" w:rsidR="008A05D4" w:rsidRDefault="00FD3547">
    <w:pPr>
      <w:pStyle w:val="Footer"/>
    </w:pPr>
    <w:sdt>
      <w:sdtPr>
        <w:id w:val="969400743"/>
        <w:temporary/>
        <w:showingPlcHdr/>
      </w:sdtPr>
      <w:sdtEndPr/>
      <w:sdtContent>
        <w:r w:rsidR="008A05D4">
          <w:t>[Type text]</w:t>
        </w:r>
      </w:sdtContent>
    </w:sdt>
    <w:r w:rsidR="008A05D4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A05D4">
          <w:t>[Type text]</w:t>
        </w:r>
      </w:sdtContent>
    </w:sdt>
    <w:r w:rsidR="008A05D4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A05D4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59FC8" w14:textId="08FF3938" w:rsidR="008A05D4" w:rsidRPr="001C251C" w:rsidRDefault="00A95B54" w:rsidP="00423BA0">
    <w:pPr>
      <w:pStyle w:val="DescriptionBlack"/>
      <w:tabs>
        <w:tab w:val="left" w:pos="136"/>
        <w:tab w:val="left" w:pos="347"/>
      </w:tabs>
      <w:spacing w:line="240" w:lineRule="auto"/>
      <w:ind w:left="1560"/>
      <w:rPr>
        <w:rFonts w:ascii="HelveticaNeueLT Std Lt" w:hAnsi="HelveticaNeueLT Std Lt" w:cs="Gill Sans Light"/>
        <w:sz w:val="11"/>
        <w:szCs w:val="11"/>
      </w:rPr>
    </w:pPr>
    <w:r w:rsidRPr="001C251C">
      <w:rPr>
        <w:rFonts w:ascii="HelveticaNeueLT Std Lt" w:hAnsi="HelveticaNeueLT Std Lt" w:cs="Gill Sans Light"/>
        <w:sz w:val="11"/>
        <w:szCs w:val="11"/>
      </w:rPr>
      <w:t xml:space="preserve">Connecting Science is part of Genome Research Limited. Genome Research Limited, a charity registered in England with number </w:t>
    </w:r>
    <w:r w:rsidRPr="001C251C">
      <w:rPr>
        <w:rFonts w:ascii="HelveticaNeueLT Std Lt" w:hAnsi="HelveticaNeueLT Std Lt" w:cs="Gill Sans Light"/>
        <w:sz w:val="11"/>
        <w:szCs w:val="11"/>
      </w:rPr>
      <w:br/>
      <w:t>1021457 and a company registered in England with number 2742969, whose registered office is 215 Euston Road, London, NW1 2BE.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007DD" w14:textId="77777777" w:rsidR="00D437DD" w:rsidRDefault="00D437DD" w:rsidP="00215D2E">
      <w:r>
        <w:separator/>
      </w:r>
    </w:p>
  </w:footnote>
  <w:footnote w:type="continuationSeparator" w:id="0">
    <w:p w14:paraId="05336825" w14:textId="77777777" w:rsidR="00D437DD" w:rsidRDefault="00D437DD" w:rsidP="00215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44CEE" w14:textId="1C31A73A" w:rsidR="008A05D4" w:rsidRDefault="00FD3547">
    <w:pPr>
      <w:pStyle w:val="Header"/>
    </w:pPr>
    <w:r>
      <w:rPr>
        <w:noProof/>
        <w:lang w:val="en-US"/>
      </w:rPr>
      <w:pict w14:anchorId="37E923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1240pt;height:1754pt;z-index:-251654656;mso-wrap-edited:f;mso-width-percent:0;mso-height-percent:0;mso-position-horizontal:center;mso-position-horizontal-relative:margin;mso-position-vertical:center;mso-position-vertical-relative:margin;mso-width-percent:0;mso-height-percent:0" wrapcoords="-13 0 -13 21581 21600 21581 21600 0 -13 0">
          <v:imagedata r:id="rId1" o:title="07_ConnectingScience_Letterhead"/>
          <w10:wrap anchorx="margin" anchory="margin"/>
        </v:shape>
      </w:pict>
    </w:r>
    <w:sdt>
      <w:sdtPr>
        <w:id w:val="-246118344"/>
        <w:placeholder>
          <w:docPart w:val="A05FC6486448AB4A8A74CFF718DA09EE"/>
        </w:placeholder>
        <w:temporary/>
        <w:showingPlcHdr/>
      </w:sdtPr>
      <w:sdtEndPr/>
      <w:sdtContent>
        <w:r w:rsidR="008A05D4">
          <w:t>[Type text]</w:t>
        </w:r>
      </w:sdtContent>
    </w:sdt>
    <w:r w:rsidR="008A05D4">
      <w:ptab w:relativeTo="margin" w:alignment="center" w:leader="none"/>
    </w:r>
    <w:sdt>
      <w:sdtPr>
        <w:id w:val="570619646"/>
        <w:placeholder>
          <w:docPart w:val="03EC9AD818B5964BBCD327573DCC9228"/>
        </w:placeholder>
        <w:temporary/>
        <w:showingPlcHdr/>
      </w:sdtPr>
      <w:sdtEndPr/>
      <w:sdtContent>
        <w:r w:rsidR="008A05D4">
          <w:t>[Type text]</w:t>
        </w:r>
      </w:sdtContent>
    </w:sdt>
    <w:r w:rsidR="008A05D4">
      <w:ptab w:relativeTo="margin" w:alignment="right" w:leader="none"/>
    </w:r>
    <w:sdt>
      <w:sdtPr>
        <w:id w:val="-889571805"/>
        <w:placeholder>
          <w:docPart w:val="FB44910FF05A9F44981FBF8C273AE9F3"/>
        </w:placeholder>
        <w:temporary/>
        <w:showingPlcHdr/>
      </w:sdtPr>
      <w:sdtEndPr/>
      <w:sdtContent>
        <w:r w:rsidR="008A05D4">
          <w:t>[Type text]</w:t>
        </w:r>
      </w:sdtContent>
    </w:sdt>
  </w:p>
  <w:p w14:paraId="5588150F" w14:textId="77777777" w:rsidR="008A05D4" w:rsidRDefault="008A0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7775D" w14:textId="19C7510D" w:rsidR="008A05D4" w:rsidRPr="0013710A" w:rsidRDefault="008114BC" w:rsidP="0048547A">
    <w:pPr>
      <w:pStyle w:val="DescriptionBlack"/>
      <w:tabs>
        <w:tab w:val="left" w:pos="136"/>
        <w:tab w:val="left" w:pos="347"/>
      </w:tabs>
      <w:spacing w:line="240" w:lineRule="auto"/>
      <w:rPr>
        <w:rFonts w:ascii="HelveticaNeueLT Std Lt" w:hAnsi="HelveticaNeueLT Std Lt" w:cs="Gill Sans Light"/>
        <w:sz w:val="11"/>
        <w:szCs w:val="11"/>
      </w:rPr>
    </w:pPr>
    <w:r>
      <w:rPr>
        <w:i/>
        <w:iCs/>
        <w:noProof/>
        <w:color w:val="404040" w:themeColor="text1" w:themeTint="BF"/>
        <w:lang w:val="en-GB" w:eastAsia="en-GB"/>
      </w:rPr>
      <w:drawing>
        <wp:anchor distT="0" distB="0" distL="114300" distR="114300" simplePos="0" relativeHeight="251632127" behindDoc="0" locked="0" layoutInCell="1" allowOverlap="1" wp14:anchorId="45E44773" wp14:editId="2ABA9752">
          <wp:simplePos x="0" y="0"/>
          <wp:positionH relativeFrom="margin">
            <wp:align>left</wp:align>
          </wp:positionH>
          <wp:positionV relativeFrom="paragraph">
            <wp:posOffset>-152400</wp:posOffset>
          </wp:positionV>
          <wp:extent cx="3088037" cy="1496805"/>
          <wp:effectExtent l="0" t="0" r="0" b="0"/>
          <wp:wrapNone/>
          <wp:docPr id="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8037" cy="1496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873B1" w14:textId="05F75DA7" w:rsidR="008A05D4" w:rsidRDefault="00FD3547">
    <w:pPr>
      <w:pStyle w:val="Header"/>
    </w:pPr>
    <w:r>
      <w:rPr>
        <w:noProof/>
        <w:lang w:val="en-US"/>
      </w:rPr>
      <w:pict w14:anchorId="7DD07D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1240pt;height:1754pt;z-index:-251635200;mso-wrap-edited:f;mso-width-percent:0;mso-height-percent:0;mso-position-horizontal:center;mso-position-horizontal-relative:margin;mso-position-vertical:center;mso-position-vertical-relative:margin;mso-width-percent:0;mso-height-percent:0" wrapcoords="-13 0 -13 21581 21600 21581 21600 0 -13 0">
          <v:imagedata r:id="rId1" o:title="07_ConnectingScience_Letterhea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6"/>
  <w:drawingGridVerticalSpacing w:val="6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2E"/>
    <w:rsid w:val="00002879"/>
    <w:rsid w:val="00041E9D"/>
    <w:rsid w:val="00046955"/>
    <w:rsid w:val="0007008C"/>
    <w:rsid w:val="000A1780"/>
    <w:rsid w:val="000B1721"/>
    <w:rsid w:val="000D1063"/>
    <w:rsid w:val="000F38EC"/>
    <w:rsid w:val="001216CC"/>
    <w:rsid w:val="0013710A"/>
    <w:rsid w:val="00142962"/>
    <w:rsid w:val="0015467C"/>
    <w:rsid w:val="00182A17"/>
    <w:rsid w:val="001A4A08"/>
    <w:rsid w:val="001C251C"/>
    <w:rsid w:val="001C6E71"/>
    <w:rsid w:val="00215D2E"/>
    <w:rsid w:val="00243BB1"/>
    <w:rsid w:val="00257E6A"/>
    <w:rsid w:val="0027758B"/>
    <w:rsid w:val="002863AA"/>
    <w:rsid w:val="002A5778"/>
    <w:rsid w:val="002B418F"/>
    <w:rsid w:val="002D439A"/>
    <w:rsid w:val="00304DEC"/>
    <w:rsid w:val="00374CD9"/>
    <w:rsid w:val="00387813"/>
    <w:rsid w:val="0039762D"/>
    <w:rsid w:val="00423BA0"/>
    <w:rsid w:val="00450DD3"/>
    <w:rsid w:val="00462833"/>
    <w:rsid w:val="0048547A"/>
    <w:rsid w:val="004A28B1"/>
    <w:rsid w:val="004B66B1"/>
    <w:rsid w:val="005D07A2"/>
    <w:rsid w:val="005E0D3A"/>
    <w:rsid w:val="005E78A1"/>
    <w:rsid w:val="00626C45"/>
    <w:rsid w:val="006376F9"/>
    <w:rsid w:val="006652F8"/>
    <w:rsid w:val="00676419"/>
    <w:rsid w:val="0068044D"/>
    <w:rsid w:val="006D3B6F"/>
    <w:rsid w:val="00742A1F"/>
    <w:rsid w:val="007C585C"/>
    <w:rsid w:val="007C6BB9"/>
    <w:rsid w:val="007E2B1C"/>
    <w:rsid w:val="007F3F0A"/>
    <w:rsid w:val="007F45C4"/>
    <w:rsid w:val="008114BC"/>
    <w:rsid w:val="0081357C"/>
    <w:rsid w:val="008372F9"/>
    <w:rsid w:val="008464BB"/>
    <w:rsid w:val="008623C6"/>
    <w:rsid w:val="00865208"/>
    <w:rsid w:val="00882328"/>
    <w:rsid w:val="008A05D4"/>
    <w:rsid w:val="008F6DCD"/>
    <w:rsid w:val="009344E4"/>
    <w:rsid w:val="009405EF"/>
    <w:rsid w:val="00961749"/>
    <w:rsid w:val="00976276"/>
    <w:rsid w:val="009946F8"/>
    <w:rsid w:val="009C04F3"/>
    <w:rsid w:val="009C4C92"/>
    <w:rsid w:val="00A30B24"/>
    <w:rsid w:val="00A90060"/>
    <w:rsid w:val="00A95B54"/>
    <w:rsid w:val="00AA3FB0"/>
    <w:rsid w:val="00AA47B3"/>
    <w:rsid w:val="00AC71A3"/>
    <w:rsid w:val="00AC7CFA"/>
    <w:rsid w:val="00AE6AF6"/>
    <w:rsid w:val="00B07C0C"/>
    <w:rsid w:val="00B37287"/>
    <w:rsid w:val="00B522CD"/>
    <w:rsid w:val="00B56036"/>
    <w:rsid w:val="00B90A91"/>
    <w:rsid w:val="00BA4538"/>
    <w:rsid w:val="00BE700F"/>
    <w:rsid w:val="00C87D70"/>
    <w:rsid w:val="00CD63A9"/>
    <w:rsid w:val="00CE1809"/>
    <w:rsid w:val="00D41B15"/>
    <w:rsid w:val="00D435D1"/>
    <w:rsid w:val="00D437DD"/>
    <w:rsid w:val="00D500F9"/>
    <w:rsid w:val="00D63495"/>
    <w:rsid w:val="00D82031"/>
    <w:rsid w:val="00D92DB0"/>
    <w:rsid w:val="00D963C1"/>
    <w:rsid w:val="00DA68E8"/>
    <w:rsid w:val="00DB089C"/>
    <w:rsid w:val="00DD433A"/>
    <w:rsid w:val="00DE46C0"/>
    <w:rsid w:val="00DE4740"/>
    <w:rsid w:val="00E06114"/>
    <w:rsid w:val="00E96EE3"/>
    <w:rsid w:val="00EA6D1E"/>
    <w:rsid w:val="00F14ADB"/>
    <w:rsid w:val="00F3155C"/>
    <w:rsid w:val="00F512F4"/>
    <w:rsid w:val="00F864E1"/>
    <w:rsid w:val="00FD3547"/>
    <w:rsid w:val="00F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10D21D2"/>
  <w14:defaultImageDpi w14:val="300"/>
  <w15:docId w15:val="{79F9D7F8-304E-4925-BA4D-AD409AE1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D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D2E"/>
  </w:style>
  <w:style w:type="paragraph" w:styleId="Footer">
    <w:name w:val="footer"/>
    <w:basedOn w:val="Normal"/>
    <w:link w:val="FooterChar"/>
    <w:uiPriority w:val="99"/>
    <w:unhideWhenUsed/>
    <w:rsid w:val="00215D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D2E"/>
  </w:style>
  <w:style w:type="paragraph" w:customStyle="1" w:styleId="NoParagraphStyle">
    <w:name w:val="[No Paragraph Style]"/>
    <w:rsid w:val="00215D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DescriptionBlack">
    <w:name w:val="Description — Black"/>
    <w:basedOn w:val="NoParagraphStyle"/>
    <w:uiPriority w:val="99"/>
    <w:rsid w:val="00215D2E"/>
    <w:pPr>
      <w:suppressAutoHyphens/>
      <w:spacing w:line="1800" w:lineRule="atLeast"/>
    </w:pPr>
    <w:rPr>
      <w:rFonts w:ascii="AGBuchBQ-Regular" w:hAnsi="AGBuchBQ-Regular" w:cs="AGBuchBQ-Regular"/>
      <w:sz w:val="180"/>
      <w:szCs w:val="18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2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2962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D41B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andconferences.wellcomeconnectingscience.org/about-us/policie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sandconferences.wellcomeconnectingscience.org/" TargetMode="Externa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treasa.creavin@wellcomeconnectingscienc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ferences@wellcomeconnectingscience.org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5FC6486448AB4A8A74CFF718DA0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8680-C7BA-5440-A913-82F5F622DF77}"/>
      </w:docPartPr>
      <w:docPartBody>
        <w:p w:rsidR="00EA7DFF" w:rsidRDefault="00EA7DFF" w:rsidP="00EA7DFF">
          <w:pPr>
            <w:pStyle w:val="A05FC6486448AB4A8A74CFF718DA09EE"/>
          </w:pPr>
          <w:r>
            <w:t>[Type text]</w:t>
          </w:r>
        </w:p>
      </w:docPartBody>
    </w:docPart>
    <w:docPart>
      <w:docPartPr>
        <w:name w:val="03EC9AD818B5964BBCD327573DCC9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85E53-2770-6240-8459-7ED2EA706F8B}"/>
      </w:docPartPr>
      <w:docPartBody>
        <w:p w:rsidR="00EA7DFF" w:rsidRDefault="00EA7DFF" w:rsidP="00EA7DFF">
          <w:pPr>
            <w:pStyle w:val="03EC9AD818B5964BBCD327573DCC9228"/>
          </w:pPr>
          <w:r>
            <w:t>[Type text]</w:t>
          </w:r>
        </w:p>
      </w:docPartBody>
    </w:docPart>
    <w:docPart>
      <w:docPartPr>
        <w:name w:val="FB44910FF05A9F44981FBF8C273AE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6AB41-C303-1846-8E01-4698E37144B9}"/>
      </w:docPartPr>
      <w:docPartBody>
        <w:p w:rsidR="00EA7DFF" w:rsidRDefault="00EA7DFF" w:rsidP="00EA7DFF">
          <w:pPr>
            <w:pStyle w:val="FB44910FF05A9F44981FBF8C273AE9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BuchBQ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ill Sans Light">
    <w:altName w:val="Times New Roman"/>
    <w:charset w:val="B1"/>
    <w:family w:val="swiss"/>
    <w:pitch w:val="variable"/>
    <w:sig w:usb0="80000A67" w:usb1="00000000" w:usb2="00000000" w:usb3="00000000" w:csb0="000001F7" w:csb1="00000000"/>
  </w:font>
  <w:font w:name="HelveticaNeueLT Std Lt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Pro 45 Lt">
    <w:altName w:val="Corbel"/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FF"/>
    <w:rsid w:val="00001ADE"/>
    <w:rsid w:val="00313A54"/>
    <w:rsid w:val="0044272C"/>
    <w:rsid w:val="005059AB"/>
    <w:rsid w:val="005474D8"/>
    <w:rsid w:val="00702751"/>
    <w:rsid w:val="00731E61"/>
    <w:rsid w:val="00757C67"/>
    <w:rsid w:val="007B4413"/>
    <w:rsid w:val="008F0F95"/>
    <w:rsid w:val="009870F4"/>
    <w:rsid w:val="00A64DF5"/>
    <w:rsid w:val="00B93DD5"/>
    <w:rsid w:val="00D80F87"/>
    <w:rsid w:val="00E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5FC6486448AB4A8A74CFF718DA09EE">
    <w:name w:val="A05FC6486448AB4A8A74CFF718DA09EE"/>
    <w:rsid w:val="00EA7DFF"/>
  </w:style>
  <w:style w:type="paragraph" w:customStyle="1" w:styleId="03EC9AD818B5964BBCD327573DCC9228">
    <w:name w:val="03EC9AD818B5964BBCD327573DCC9228"/>
    <w:rsid w:val="00EA7DFF"/>
  </w:style>
  <w:style w:type="paragraph" w:customStyle="1" w:styleId="FB44910FF05A9F44981FBF8C273AE9F3">
    <w:name w:val="FB44910FF05A9F44981FBF8C273AE9F3"/>
    <w:rsid w:val="00EA7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0632C11-8BD4-4E39-81C2-2C221C260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</dc:creator>
  <cp:keywords/>
  <dc:description/>
  <cp:lastModifiedBy>Lucy Criddle</cp:lastModifiedBy>
  <cp:revision>2</cp:revision>
  <cp:lastPrinted>2020-11-09T17:13:00Z</cp:lastPrinted>
  <dcterms:created xsi:type="dcterms:W3CDTF">2022-06-14T08:33:00Z</dcterms:created>
  <dcterms:modified xsi:type="dcterms:W3CDTF">2022-06-14T08:33:00Z</dcterms:modified>
</cp:coreProperties>
</file>