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DA77" w14:textId="77777777" w:rsidR="004F16AF" w:rsidRPr="004F16AF" w:rsidRDefault="004F16AF" w:rsidP="004F16AF">
      <w:pPr>
        <w:rPr>
          <w:b/>
          <w:bCs/>
        </w:rPr>
      </w:pPr>
      <w:r w:rsidRPr="004F16AF">
        <w:rPr>
          <w:b/>
          <w:bCs/>
        </w:rPr>
        <w:t>Project Overview</w:t>
      </w:r>
    </w:p>
    <w:p w14:paraId="6C66AE0A" w14:textId="77777777" w:rsidR="004F16AF" w:rsidRPr="004F16AF" w:rsidRDefault="004F16AF" w:rsidP="004F16AF">
      <w:r w:rsidRPr="004F16AF">
        <w:t>I am developing an AI</w:t>
      </w:r>
      <w:r w:rsidRPr="004F16AF">
        <w:noBreakHyphen/>
        <w:t>assisted risk analysis tool that combines Excel with a Python backend to support equity and credit research workflows. The tool ingests earnings call transcripts or sections of annual reports, identifies key risks, and writes them into a structured Excel “risk register” that an analyst could use immediately.</w:t>
      </w:r>
    </w:p>
    <w:p w14:paraId="3A2FB948" w14:textId="77777777" w:rsidR="004F16AF" w:rsidRPr="004F16AF" w:rsidRDefault="004F16AF" w:rsidP="004F16AF">
      <w:r w:rsidRPr="004F16AF">
        <w:t>The focus is on five risk types that are central to financial institutions and corporate analysis: macro/policy, credit, capital, operational, and regulatory/compliance. Using large language models for natural</w:t>
      </w:r>
      <w:r w:rsidRPr="004F16AF">
        <w:noBreakHyphen/>
        <w:t>language understanding, the system converts long, unstructured text into concise risk entries with clear rationales and follow</w:t>
      </w:r>
      <w:r w:rsidRPr="004F16AF">
        <w:noBreakHyphen/>
        <w:t>up questions appropriate for investor discussions.</w:t>
      </w:r>
    </w:p>
    <w:p w14:paraId="53E3DE8A" w14:textId="77777777" w:rsidR="004F16AF" w:rsidRPr="004F16AF" w:rsidRDefault="004F16AF" w:rsidP="004F16AF">
      <w:r w:rsidRPr="004F16AF">
        <w:pict w14:anchorId="0DFA376F">
          <v:rect id="_x0000_i1025" style="width:0;height:.75pt" o:hralign="center" o:hrstd="t" o:hr="t" fillcolor="#a0a0a0" stroked="f"/>
        </w:pict>
      </w:r>
    </w:p>
    <w:p w14:paraId="67DD36BD" w14:textId="77777777" w:rsidR="004F16AF" w:rsidRPr="004F16AF" w:rsidRDefault="004F16AF" w:rsidP="004F16AF">
      <w:pPr>
        <w:rPr>
          <w:b/>
          <w:bCs/>
        </w:rPr>
      </w:pPr>
      <w:r w:rsidRPr="004F16AF">
        <w:rPr>
          <w:b/>
          <w:bCs/>
        </w:rPr>
        <w:t>Target MVP</w:t>
      </w:r>
    </w:p>
    <w:p w14:paraId="2C89CC00" w14:textId="77777777" w:rsidR="004F16AF" w:rsidRPr="004F16AF" w:rsidRDefault="004F16AF" w:rsidP="004F16AF">
      <w:r w:rsidRPr="004F16AF">
        <w:t>For the initial minimum viable product, the tool has a deliberately simple architecture:</w:t>
      </w:r>
    </w:p>
    <w:p w14:paraId="3D63DF96" w14:textId="77777777" w:rsidR="004F16AF" w:rsidRPr="004F16AF" w:rsidRDefault="004F16AF" w:rsidP="004F16AF">
      <w:pPr>
        <w:numPr>
          <w:ilvl w:val="0"/>
          <w:numId w:val="3"/>
        </w:numPr>
      </w:pPr>
      <w:r w:rsidRPr="004F16AF">
        <w:rPr>
          <w:b/>
          <w:bCs/>
        </w:rPr>
        <w:t>Front end – Excel workbook</w:t>
      </w:r>
    </w:p>
    <w:p w14:paraId="3B855130" w14:textId="77777777" w:rsidR="004F16AF" w:rsidRPr="004F16AF" w:rsidRDefault="004F16AF" w:rsidP="004F16AF">
      <w:pPr>
        <w:numPr>
          <w:ilvl w:val="1"/>
          <w:numId w:val="3"/>
        </w:numPr>
      </w:pPr>
      <w:r w:rsidRPr="004F16AF">
        <w:t>An </w:t>
      </w:r>
      <w:r w:rsidRPr="004F16AF">
        <w:rPr>
          <w:b/>
          <w:bCs/>
        </w:rPr>
        <w:t>Input</w:t>
      </w:r>
      <w:r w:rsidRPr="004F16AF">
        <w:t> sheet where the user pastes an excerpt from an earnings call transcript or report.</w:t>
      </w:r>
    </w:p>
    <w:p w14:paraId="04887429" w14:textId="77777777" w:rsidR="004F16AF" w:rsidRPr="004F16AF" w:rsidRDefault="004F16AF" w:rsidP="004F16AF">
      <w:pPr>
        <w:numPr>
          <w:ilvl w:val="1"/>
          <w:numId w:val="3"/>
        </w:numPr>
      </w:pPr>
      <w:r w:rsidRPr="004F16AF">
        <w:t>A </w:t>
      </w:r>
      <w:r w:rsidRPr="004F16AF">
        <w:rPr>
          <w:b/>
          <w:bCs/>
        </w:rPr>
        <w:t>Risk Log</w:t>
      </w:r>
      <w:r w:rsidRPr="004F16AF">
        <w:t> sheet that stores one row per identified risk with the following columns:</w:t>
      </w:r>
    </w:p>
    <w:p w14:paraId="01DCF495" w14:textId="77777777" w:rsidR="004F16AF" w:rsidRPr="004F16AF" w:rsidRDefault="004F16AF" w:rsidP="004F16AF">
      <w:pPr>
        <w:numPr>
          <w:ilvl w:val="2"/>
          <w:numId w:val="3"/>
        </w:numPr>
      </w:pPr>
      <w:r w:rsidRPr="004F16AF">
        <w:t>Risk Title</w:t>
      </w:r>
    </w:p>
    <w:p w14:paraId="149FA7A3" w14:textId="77777777" w:rsidR="004F16AF" w:rsidRPr="004F16AF" w:rsidRDefault="004F16AF" w:rsidP="004F16AF">
      <w:pPr>
        <w:numPr>
          <w:ilvl w:val="2"/>
          <w:numId w:val="3"/>
        </w:numPr>
      </w:pPr>
      <w:r w:rsidRPr="004F16AF">
        <w:t>Category (macro/policy, credit, capital, operational, regulatory/compliance)</w:t>
      </w:r>
    </w:p>
    <w:p w14:paraId="4BEED1D6" w14:textId="77777777" w:rsidR="004F16AF" w:rsidRPr="004F16AF" w:rsidRDefault="004F16AF" w:rsidP="004F16AF">
      <w:pPr>
        <w:numPr>
          <w:ilvl w:val="2"/>
          <w:numId w:val="3"/>
        </w:numPr>
      </w:pPr>
      <w:r w:rsidRPr="004F16AF">
        <w:t>Description</w:t>
      </w:r>
    </w:p>
    <w:p w14:paraId="23F4E35F" w14:textId="77777777" w:rsidR="004F16AF" w:rsidRPr="004F16AF" w:rsidRDefault="004F16AF" w:rsidP="004F16AF">
      <w:pPr>
        <w:numPr>
          <w:ilvl w:val="2"/>
          <w:numId w:val="3"/>
        </w:numPr>
      </w:pPr>
      <w:r w:rsidRPr="004F16AF">
        <w:t>Why It Matters</w:t>
      </w:r>
    </w:p>
    <w:p w14:paraId="04C38B2F" w14:textId="77777777" w:rsidR="004F16AF" w:rsidRPr="004F16AF" w:rsidRDefault="004F16AF" w:rsidP="004F16AF">
      <w:pPr>
        <w:numPr>
          <w:ilvl w:val="2"/>
          <w:numId w:val="3"/>
        </w:numPr>
      </w:pPr>
      <w:r w:rsidRPr="004F16AF">
        <w:t>Evidence (short supporting quote from the source text)</w:t>
      </w:r>
    </w:p>
    <w:p w14:paraId="5CBF2B1E" w14:textId="77777777" w:rsidR="004F16AF" w:rsidRPr="004F16AF" w:rsidRDefault="004F16AF" w:rsidP="004F16AF">
      <w:pPr>
        <w:numPr>
          <w:ilvl w:val="2"/>
          <w:numId w:val="3"/>
        </w:numPr>
      </w:pPr>
      <w:r w:rsidRPr="004F16AF">
        <w:t>Analyst Follow</w:t>
      </w:r>
      <w:r w:rsidRPr="004F16AF">
        <w:noBreakHyphen/>
        <w:t>up Question</w:t>
      </w:r>
    </w:p>
    <w:p w14:paraId="2CE5FBB6" w14:textId="77777777" w:rsidR="004F16AF" w:rsidRPr="004F16AF" w:rsidRDefault="004F16AF" w:rsidP="004F16AF">
      <w:pPr>
        <w:numPr>
          <w:ilvl w:val="2"/>
          <w:numId w:val="3"/>
        </w:numPr>
      </w:pPr>
      <w:r w:rsidRPr="004F16AF">
        <w:t>Severity (Low / Medium / High)</w:t>
      </w:r>
    </w:p>
    <w:p w14:paraId="0DF6387B" w14:textId="77777777" w:rsidR="004F16AF" w:rsidRPr="004F16AF" w:rsidRDefault="004F16AF" w:rsidP="004F16AF">
      <w:pPr>
        <w:numPr>
          <w:ilvl w:val="2"/>
          <w:numId w:val="3"/>
        </w:numPr>
      </w:pPr>
      <w:r w:rsidRPr="004F16AF">
        <w:t>Source (e.g. “HSBC Q1 2025 earnings call transcript”).</w:t>
      </w:r>
    </w:p>
    <w:p w14:paraId="39E18579" w14:textId="77777777" w:rsidR="004F16AF" w:rsidRPr="004F16AF" w:rsidRDefault="004F16AF" w:rsidP="004F16AF">
      <w:pPr>
        <w:numPr>
          <w:ilvl w:val="0"/>
          <w:numId w:val="3"/>
        </w:numPr>
      </w:pPr>
      <w:r w:rsidRPr="004F16AF">
        <w:rPr>
          <w:b/>
          <w:bCs/>
        </w:rPr>
        <w:t>Backend – Python + AI model</w:t>
      </w:r>
    </w:p>
    <w:p w14:paraId="1BCA550A" w14:textId="77777777" w:rsidR="004F16AF" w:rsidRPr="004F16AF" w:rsidRDefault="004F16AF" w:rsidP="004F16AF">
      <w:pPr>
        <w:numPr>
          <w:ilvl w:val="1"/>
          <w:numId w:val="3"/>
        </w:numPr>
      </w:pPr>
      <w:r w:rsidRPr="004F16AF">
        <w:t>A Python script reads the input text from Excel, sends it to an AI model with a carefully engineered prompt, and receives a structured response.</w:t>
      </w:r>
    </w:p>
    <w:p w14:paraId="3C2D318E" w14:textId="77777777" w:rsidR="004F16AF" w:rsidRPr="004F16AF" w:rsidRDefault="004F16AF" w:rsidP="004F16AF">
      <w:pPr>
        <w:numPr>
          <w:ilvl w:val="1"/>
          <w:numId w:val="3"/>
        </w:numPr>
      </w:pPr>
      <w:r w:rsidRPr="004F16AF">
        <w:lastRenderedPageBreak/>
        <w:t>The script then parses the response and automatically writes the risks back into the </w:t>
      </w:r>
      <w:r w:rsidRPr="004F16AF">
        <w:rPr>
          <w:b/>
          <w:bCs/>
        </w:rPr>
        <w:t>Risk Log</w:t>
      </w:r>
      <w:r w:rsidRPr="004F16AF">
        <w:t> sheet, one risk per row, using the fixed column schema above.</w:t>
      </w:r>
    </w:p>
    <w:p w14:paraId="2CD2F505" w14:textId="77777777" w:rsidR="004F16AF" w:rsidRPr="004F16AF" w:rsidRDefault="004F16AF" w:rsidP="004F16AF">
      <w:r w:rsidRPr="004F16AF">
        <w:t>This design keeps the user experience anchored in Excel, which is the natural environment for many analysts and finance teams, while the intelligence sits behind the scenes in a reusable script.</w:t>
      </w:r>
    </w:p>
    <w:p w14:paraId="340E91E4" w14:textId="77777777" w:rsidR="004F16AF" w:rsidRPr="004F16AF" w:rsidRDefault="004F16AF" w:rsidP="004F16AF">
      <w:r w:rsidRPr="004F16AF">
        <w:pict w14:anchorId="532D6328">
          <v:rect id="_x0000_i1026" style="width:0;height:.75pt" o:hralign="center" o:hrstd="t" o:hr="t" fillcolor="#a0a0a0" stroked="f"/>
        </w:pict>
      </w:r>
    </w:p>
    <w:p w14:paraId="2DFF9FD6" w14:textId="77777777" w:rsidR="004F16AF" w:rsidRPr="004F16AF" w:rsidRDefault="004F16AF" w:rsidP="004F16AF">
      <w:pPr>
        <w:rPr>
          <w:b/>
          <w:bCs/>
        </w:rPr>
      </w:pPr>
      <w:r w:rsidRPr="004F16AF">
        <w:rPr>
          <w:b/>
          <w:bCs/>
        </w:rPr>
        <w:t>Completed Day</w:t>
      </w:r>
      <w:r w:rsidRPr="004F16AF">
        <w:rPr>
          <w:b/>
          <w:bCs/>
        </w:rPr>
        <w:noBreakHyphen/>
        <w:t>1 Milestone</w:t>
      </w:r>
    </w:p>
    <w:p w14:paraId="42A39D93" w14:textId="77777777" w:rsidR="004F16AF" w:rsidRPr="004F16AF" w:rsidRDefault="004F16AF" w:rsidP="004F16AF">
      <w:r w:rsidRPr="004F16AF">
        <w:t>On Day 1 I focused on defining the problem clearly and proving the concept on a real company:</w:t>
      </w:r>
    </w:p>
    <w:p w14:paraId="19E0D929" w14:textId="389F08C5" w:rsidR="004F16AF" w:rsidRPr="004F16AF" w:rsidRDefault="004F16AF" w:rsidP="004F16AF">
      <w:pPr>
        <w:numPr>
          <w:ilvl w:val="0"/>
          <w:numId w:val="4"/>
        </w:numPr>
      </w:pPr>
      <w:r w:rsidRPr="004F16AF">
        <w:rPr>
          <w:b/>
          <w:bCs/>
        </w:rPr>
        <w:t>Problem definition</w:t>
      </w:r>
      <w:r>
        <w:rPr>
          <w:b/>
          <w:bCs/>
        </w:rPr>
        <w:t xml:space="preserve"> </w:t>
      </w:r>
      <w:r w:rsidRPr="004F16AF">
        <w:t>Analysts spend significant time reading long earnings call transcripts and reports to extract risks for investment theses, credit memos, and internal discussion documents. The task is repetitive, manual, and easy to get wrong under time pressure.</w:t>
      </w:r>
    </w:p>
    <w:p w14:paraId="61F7BBAE" w14:textId="48202F6E" w:rsidR="004F16AF" w:rsidRPr="004F16AF" w:rsidRDefault="004F16AF" w:rsidP="004F16AF">
      <w:pPr>
        <w:numPr>
          <w:ilvl w:val="0"/>
          <w:numId w:val="4"/>
        </w:numPr>
      </w:pPr>
      <w:r w:rsidRPr="004F16AF">
        <w:rPr>
          <w:b/>
          <w:bCs/>
        </w:rPr>
        <w:t>Solution definition</w:t>
      </w:r>
      <w:r>
        <w:rPr>
          <w:b/>
          <w:bCs/>
        </w:rPr>
        <w:t xml:space="preserve"> </w:t>
      </w:r>
      <w:r w:rsidRPr="004F16AF">
        <w:t>I defined the project as an “AI</w:t>
      </w:r>
      <w:r w:rsidRPr="004F16AF">
        <w:noBreakHyphen/>
        <w:t>assisted Excel risk scanner” that helps a junior analyst (or a student preparing for an interview) move from unstructured transcript text to a concise, auditable risk register in a few steps.</w:t>
      </w:r>
    </w:p>
    <w:p w14:paraId="77E7EE7B" w14:textId="15C85BD7" w:rsidR="004F16AF" w:rsidRPr="004F16AF" w:rsidRDefault="004F16AF" w:rsidP="004F16AF">
      <w:pPr>
        <w:numPr>
          <w:ilvl w:val="0"/>
          <w:numId w:val="4"/>
        </w:numPr>
      </w:pPr>
      <w:r w:rsidRPr="004F16AF">
        <w:rPr>
          <w:b/>
          <w:bCs/>
        </w:rPr>
        <w:t>MVP shape locked in</w:t>
      </w:r>
      <w:r>
        <w:rPr>
          <w:b/>
          <w:bCs/>
        </w:rPr>
        <w:t xml:space="preserve"> </w:t>
      </w:r>
      <w:r w:rsidRPr="004F16AF">
        <w:t>I committed to the Excel</w:t>
      </w:r>
      <w:r w:rsidRPr="004F16AF">
        <w:noBreakHyphen/>
        <w:t>plus</w:t>
      </w:r>
      <w:r w:rsidRPr="004F16AF">
        <w:noBreakHyphen/>
        <w:t>Python architecture described above, rather than a pure spreadsheet solution or a heavy web app, to keep the project both realistic and useful for real finance workflows.</w:t>
      </w:r>
    </w:p>
    <w:p w14:paraId="17B4D095" w14:textId="42780885" w:rsidR="004F16AF" w:rsidRPr="004F16AF" w:rsidRDefault="004F16AF" w:rsidP="004F16AF">
      <w:pPr>
        <w:numPr>
          <w:ilvl w:val="0"/>
          <w:numId w:val="4"/>
        </w:numPr>
      </w:pPr>
      <w:r w:rsidRPr="004F16AF">
        <w:rPr>
          <w:b/>
          <w:bCs/>
        </w:rPr>
        <w:t>First worked example completed</w:t>
      </w:r>
      <w:r>
        <w:rPr>
          <w:b/>
          <w:bCs/>
        </w:rPr>
        <w:t xml:space="preserve"> </w:t>
      </w:r>
      <w:r w:rsidRPr="004F16AF">
        <w:t>Using HSBC’s Q1 2025 earnings call as a test case, I manually built a full risk log in Excel:</w:t>
      </w:r>
    </w:p>
    <w:p w14:paraId="0EB2AD30" w14:textId="77777777" w:rsidR="004F16AF" w:rsidRPr="004F16AF" w:rsidRDefault="004F16AF" w:rsidP="004F16AF">
      <w:pPr>
        <w:numPr>
          <w:ilvl w:val="1"/>
          <w:numId w:val="4"/>
        </w:numPr>
      </w:pPr>
      <w:r w:rsidRPr="004F16AF">
        <w:t>Identified and structured multiple risks, including tariff</w:t>
      </w:r>
      <w:r w:rsidRPr="004F16AF">
        <w:noBreakHyphen/>
        <w:t>driven macro slowdown, incremental expected credit losses, CET1 capital impacts from portfolio reclassifications, execution risk on simplification programmes, dilution from an associate’s capital raise, UK ring</w:t>
      </w:r>
      <w:r w:rsidRPr="004F16AF">
        <w:noBreakHyphen/>
        <w:t>fencing uncertainty, and muted loan growth.</w:t>
      </w:r>
    </w:p>
    <w:p w14:paraId="77AAC1BB" w14:textId="77777777" w:rsidR="004F16AF" w:rsidRPr="004F16AF" w:rsidRDefault="004F16AF" w:rsidP="004F16AF">
      <w:pPr>
        <w:numPr>
          <w:ilvl w:val="1"/>
          <w:numId w:val="4"/>
        </w:numPr>
      </w:pPr>
      <w:r w:rsidRPr="004F16AF">
        <w:t>For each risk, I captured a short description, why it matters financially, supporting evidence from the transcript, a follow</w:t>
      </w:r>
      <w:r w:rsidRPr="004F16AF">
        <w:noBreakHyphen/>
        <w:t>up question an analyst could ask management, a severity level, and a clear source reference.</w:t>
      </w:r>
    </w:p>
    <w:p w14:paraId="6CD72515" w14:textId="77777777" w:rsidR="004F16AF" w:rsidRPr="004F16AF" w:rsidRDefault="004F16AF" w:rsidP="004F16AF">
      <w:pPr>
        <w:numPr>
          <w:ilvl w:val="1"/>
          <w:numId w:val="4"/>
        </w:numPr>
      </w:pPr>
      <w:r w:rsidRPr="004F16AF">
        <w:t>Formatted the </w:t>
      </w:r>
      <w:r w:rsidRPr="004F16AF">
        <w:rPr>
          <w:b/>
          <w:bCs/>
        </w:rPr>
        <w:t>Risk Log</w:t>
      </w:r>
      <w:r w:rsidRPr="004F16AF">
        <w:t> sheet as a clean table with wrapped text, filters, and consistent column widths, so it reads like a professional internal tool rather than a student exercise.</w:t>
      </w:r>
    </w:p>
    <w:p w14:paraId="658090ED" w14:textId="77777777" w:rsidR="00884DA0" w:rsidRDefault="00884DA0" w:rsidP="00884DA0">
      <w:r>
        <w:lastRenderedPageBreak/>
        <w:t>Read the following earnings call or report excerpt. Identify the main risks discussed. Return the output as a table with exactly these columns: Risk Title, Category, Description, Why It Matters, Evidence, Follow-up Question, Severity, Source.</w:t>
      </w:r>
    </w:p>
    <w:p w14:paraId="1044C23F" w14:textId="77777777" w:rsidR="00884DA0" w:rsidRDefault="00884DA0" w:rsidP="00884DA0">
      <w:r>
        <w:t>Limit results to the most important 5–7 risks.</w:t>
      </w:r>
    </w:p>
    <w:p w14:paraId="38DC9ED0" w14:textId="77777777" w:rsidR="00884DA0" w:rsidRDefault="00884DA0" w:rsidP="00884DA0">
      <w:r>
        <w:t>Categories must be one of: Macro/Policy, Credit, Capital, Operational, Regulatory/Compliance.</w:t>
      </w:r>
    </w:p>
    <w:p w14:paraId="02C566AF" w14:textId="77777777" w:rsidR="00884DA0" w:rsidRDefault="00884DA0" w:rsidP="00884DA0">
      <w:r>
        <w:t>Severity must be Low, Medium, or High.</w:t>
      </w:r>
    </w:p>
    <w:p w14:paraId="277FA089" w14:textId="6A01083C" w:rsidR="004F16AF" w:rsidRDefault="00884DA0" w:rsidP="00884DA0">
      <w:r>
        <w:t>Evidence must be a short quote or paraphrased supporting line from the text.</w:t>
      </w:r>
    </w:p>
    <w:p w14:paraId="2A0E26D8" w14:textId="2914243D" w:rsidR="00884DA0" w:rsidRDefault="00884DA0" w:rsidP="00884DA0">
      <w:r w:rsidRPr="00884DA0">
        <w:t>Build a tiny Python script that reads your Input sheet and writes one test row into Risk Log.</w:t>
      </w:r>
    </w:p>
    <w:p w14:paraId="73765C9C" w14:textId="3356E437" w:rsidR="00742112" w:rsidRDefault="00742112" w:rsidP="00742112">
      <w:pPr>
        <w:numPr>
          <w:ilvl w:val="0"/>
          <w:numId w:val="5"/>
        </w:numPr>
      </w:pPr>
      <w:r w:rsidRPr="00742112">
        <w:rPr>
          <w:i/>
          <w:iCs/>
        </w:rPr>
        <w:t>Built Python–Excel tool comparing risk themes across bank earnings calls, using OpenAI APIs (2026).</w:t>
      </w:r>
    </w:p>
    <w:p w14:paraId="07ED6840" w14:textId="610C1BCE" w:rsidR="00742112" w:rsidRDefault="00742112" w:rsidP="00742112">
      <w:pPr>
        <w:numPr>
          <w:ilvl w:val="0"/>
          <w:numId w:val="5"/>
        </w:numPr>
      </w:pPr>
      <w:r>
        <w:t>Completed ‘Behavioral Finance’ short course (FutureLearn/Coursera, 2026)</w:t>
      </w:r>
    </w:p>
    <w:p w14:paraId="05408341" w14:textId="0962925D" w:rsidR="00742112" w:rsidRDefault="00742112" w:rsidP="00742112">
      <w:pPr>
        <w:pStyle w:val="ListParagraph"/>
        <w:numPr>
          <w:ilvl w:val="0"/>
          <w:numId w:val="5"/>
        </w:numPr>
      </w:pPr>
      <w:r>
        <w:t>Applied cognitive psychology concepts to design prompts and outputs that are easy for analysts to use.</w:t>
      </w:r>
    </w:p>
    <w:p w14:paraId="6462C29D" w14:textId="16F7F728" w:rsidR="00742112" w:rsidRDefault="00742112" w:rsidP="00742112">
      <w:pPr>
        <w:pStyle w:val="ListParagraph"/>
        <w:numPr>
          <w:ilvl w:val="0"/>
          <w:numId w:val="5"/>
        </w:numPr>
      </w:pPr>
      <w:r>
        <w:t>Studied decision</w:t>
      </w:r>
      <w:r w:rsidRPr="00742112">
        <w:rPr>
          <w:rFonts w:ascii="Cambria Math" w:hAnsi="Cambria Math" w:cs="Cambria Math"/>
        </w:rPr>
        <w:t>‑</w:t>
      </w:r>
      <w:r>
        <w:t>making biases; use them to think critically about AI</w:t>
      </w:r>
      <w:r w:rsidRPr="00742112">
        <w:rPr>
          <w:rFonts w:ascii="Cambria Math" w:hAnsi="Cambria Math" w:cs="Cambria Math"/>
        </w:rPr>
        <w:t>‑</w:t>
      </w:r>
      <w:r>
        <w:t>generated risk assessments.</w:t>
      </w:r>
    </w:p>
    <w:p w14:paraId="0A899EF2" w14:textId="77777777" w:rsidR="00742112" w:rsidRDefault="00742112" w:rsidP="00742112">
      <w:pPr>
        <w:pStyle w:val="ListParagraph"/>
        <w:numPr>
          <w:ilvl w:val="0"/>
          <w:numId w:val="5"/>
        </w:numPr>
      </w:pPr>
      <w:r>
        <w:t>Member, Finance Society – presented AI risk analysis tool at student event (2026).</w:t>
      </w:r>
    </w:p>
    <w:p w14:paraId="12941505" w14:textId="47A0F324" w:rsidR="00742112" w:rsidRDefault="00742112" w:rsidP="00884DA0">
      <w:pPr>
        <w:pStyle w:val="ListParagraph"/>
        <w:numPr>
          <w:ilvl w:val="0"/>
          <w:numId w:val="5"/>
        </w:numPr>
      </w:pPr>
      <w:r>
        <w:t>Participated in data/AI skills workshops offered by the university careers service (2026).</w:t>
      </w:r>
    </w:p>
    <w:p w14:paraId="0540093C" w14:textId="2060B3A8" w:rsidR="00742112" w:rsidRDefault="00742112" w:rsidP="00884DA0">
      <w:pPr>
        <w:pStyle w:val="ListParagraph"/>
        <w:numPr>
          <w:ilvl w:val="0"/>
          <w:numId w:val="5"/>
        </w:numPr>
      </w:pPr>
      <w:r>
        <w:t>“Elements of AI” – University of Helsinki (2026)</w:t>
      </w:r>
    </w:p>
    <w:p w14:paraId="78B1244B" w14:textId="28914376" w:rsidR="00742112" w:rsidRDefault="00742112" w:rsidP="00884DA0">
      <w:pPr>
        <w:pStyle w:val="ListParagraph"/>
        <w:numPr>
          <w:ilvl w:val="0"/>
          <w:numId w:val="5"/>
        </w:numPr>
      </w:pPr>
      <w:r>
        <w:t>Audit – Financial Markets (Yale, Coursera) or Introduction to Corporate Finance (Wharton)</w:t>
      </w:r>
    </w:p>
    <w:p w14:paraId="12DA1598" w14:textId="61A401C2" w:rsidR="00742112" w:rsidRDefault="00742112" w:rsidP="00884DA0">
      <w:pPr>
        <w:pStyle w:val="ListParagraph"/>
        <w:numPr>
          <w:ilvl w:val="0"/>
          <w:numId w:val="5"/>
        </w:numPr>
      </w:pPr>
      <w:r>
        <w:t>Debugging experience</w:t>
      </w:r>
    </w:p>
    <w:p w14:paraId="32729C5B" w14:textId="4D524AF0" w:rsidR="00742112" w:rsidRDefault="00742112" w:rsidP="00884DA0">
      <w:pPr>
        <w:pStyle w:val="ListParagraph"/>
        <w:numPr>
          <w:ilvl w:val="0"/>
          <w:numId w:val="5"/>
        </w:numPr>
      </w:pPr>
      <w:r>
        <w:t xml:space="preserve">Python/AI </w:t>
      </w:r>
    </w:p>
    <w:p w14:paraId="67742F92" w14:textId="77777777" w:rsidR="00742112" w:rsidRDefault="00742112" w:rsidP="00742112"/>
    <w:sectPr w:rsidR="00742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612"/>
    <w:multiLevelType w:val="multilevel"/>
    <w:tmpl w:val="FDE86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FD05BE"/>
    <w:multiLevelType w:val="multilevel"/>
    <w:tmpl w:val="F9805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5F5ADB"/>
    <w:multiLevelType w:val="multilevel"/>
    <w:tmpl w:val="8332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017974"/>
    <w:multiLevelType w:val="multilevel"/>
    <w:tmpl w:val="6E960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FD2F00"/>
    <w:multiLevelType w:val="multilevel"/>
    <w:tmpl w:val="89448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568969">
    <w:abstractNumId w:val="1"/>
  </w:num>
  <w:num w:numId="2" w16cid:durableId="306589348">
    <w:abstractNumId w:val="3"/>
  </w:num>
  <w:num w:numId="3" w16cid:durableId="66149341">
    <w:abstractNumId w:val="0"/>
  </w:num>
  <w:num w:numId="4" w16cid:durableId="2055764874">
    <w:abstractNumId w:val="4"/>
  </w:num>
  <w:num w:numId="5" w16cid:durableId="1394691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6AF"/>
    <w:rsid w:val="00405055"/>
    <w:rsid w:val="004F16AF"/>
    <w:rsid w:val="00742112"/>
    <w:rsid w:val="00884DA0"/>
    <w:rsid w:val="00DA69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E125"/>
  <w15:chartTrackingRefBased/>
  <w15:docId w15:val="{7F1B82A9-44F4-4030-B075-1826FFF90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6AF"/>
    <w:rPr>
      <w:rFonts w:eastAsiaTheme="majorEastAsia" w:cstheme="majorBidi"/>
      <w:color w:val="272727" w:themeColor="text1" w:themeTint="D8"/>
    </w:rPr>
  </w:style>
  <w:style w:type="paragraph" w:styleId="Title">
    <w:name w:val="Title"/>
    <w:basedOn w:val="Normal"/>
    <w:next w:val="Normal"/>
    <w:link w:val="TitleChar"/>
    <w:uiPriority w:val="10"/>
    <w:qFormat/>
    <w:rsid w:val="004F1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6AF"/>
    <w:pPr>
      <w:spacing w:before="160"/>
      <w:jc w:val="center"/>
    </w:pPr>
    <w:rPr>
      <w:i/>
      <w:iCs/>
      <w:color w:val="404040" w:themeColor="text1" w:themeTint="BF"/>
    </w:rPr>
  </w:style>
  <w:style w:type="character" w:customStyle="1" w:styleId="QuoteChar">
    <w:name w:val="Quote Char"/>
    <w:basedOn w:val="DefaultParagraphFont"/>
    <w:link w:val="Quote"/>
    <w:uiPriority w:val="29"/>
    <w:rsid w:val="004F16AF"/>
    <w:rPr>
      <w:i/>
      <w:iCs/>
      <w:color w:val="404040" w:themeColor="text1" w:themeTint="BF"/>
    </w:rPr>
  </w:style>
  <w:style w:type="paragraph" w:styleId="ListParagraph">
    <w:name w:val="List Paragraph"/>
    <w:basedOn w:val="Normal"/>
    <w:uiPriority w:val="34"/>
    <w:qFormat/>
    <w:rsid w:val="004F16AF"/>
    <w:pPr>
      <w:ind w:left="720"/>
      <w:contextualSpacing/>
    </w:pPr>
  </w:style>
  <w:style w:type="character" w:styleId="IntenseEmphasis">
    <w:name w:val="Intense Emphasis"/>
    <w:basedOn w:val="DefaultParagraphFont"/>
    <w:uiPriority w:val="21"/>
    <w:qFormat/>
    <w:rsid w:val="004F16AF"/>
    <w:rPr>
      <w:i/>
      <w:iCs/>
      <w:color w:val="0F4761" w:themeColor="accent1" w:themeShade="BF"/>
    </w:rPr>
  </w:style>
  <w:style w:type="paragraph" w:styleId="IntenseQuote">
    <w:name w:val="Intense Quote"/>
    <w:basedOn w:val="Normal"/>
    <w:next w:val="Normal"/>
    <w:link w:val="IntenseQuoteChar"/>
    <w:uiPriority w:val="30"/>
    <w:qFormat/>
    <w:rsid w:val="004F1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6AF"/>
    <w:rPr>
      <w:i/>
      <w:iCs/>
      <w:color w:val="0F4761" w:themeColor="accent1" w:themeShade="BF"/>
    </w:rPr>
  </w:style>
  <w:style w:type="character" w:styleId="IntenseReference">
    <w:name w:val="Intense Reference"/>
    <w:basedOn w:val="DefaultParagraphFont"/>
    <w:uiPriority w:val="32"/>
    <w:qFormat/>
    <w:rsid w:val="004F16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804</TotalTime>
  <Pages>3</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pryse-jones</dc:creator>
  <cp:keywords/>
  <dc:description/>
  <cp:lastModifiedBy>lucy pryse-jones</cp:lastModifiedBy>
  <cp:revision>1</cp:revision>
  <dcterms:created xsi:type="dcterms:W3CDTF">2026-06-10T16:21:00Z</dcterms:created>
  <dcterms:modified xsi:type="dcterms:W3CDTF">2026-06-13T11:20:00Z</dcterms:modified>
</cp:coreProperties>
</file>