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master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pStyle w:val="Heading3"/>
      </w:pPr>
      <w:bookmarkStart w:id="31" w:name="X6aebceb4f36b28aad88c5686aa76ba96bacc5f8"/>
      <w:r>
        <w:t xml:space="preserve">(Optional, but recommended) License for Data</w:t>
      </w:r>
      <w:bookmarkEnd w:id="31"/>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Creative Commons/CC-BY-NC/CC0 license. See</w:t>
      </w:r>
      <w:r>
        <w:t xml:space="preserve"> </w:t>
      </w:r>
      <w:hyperlink r:id="rId33">
        <w:r>
          <w:rPr>
            <w:rStyle w:val="Hyperlink"/>
          </w:rPr>
          <w:t xml:space="preserve">LICENSE.txt</w:t>
        </w:r>
      </w:hyperlink>
      <w:r>
        <w:t xml:space="preserve"> </w:t>
      </w:r>
      <w:r>
        <w:t xml:space="preserve">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Python</w:t>
        </w:r>
      </w:hyperlink>
      <w:r>
        <w:t xml:space="preserve">,</w:t>
      </w:r>
      <w:r>
        <w:t xml:space="preserve"> </w:t>
      </w:r>
      <w:hyperlink r:id="rId51">
        <w:r>
          <w:rPr>
            <w:rStyle w:val="Hyperlink"/>
          </w:rPr>
          <w:t xml:space="preserve">Julia</w:t>
        </w:r>
      </w:hyperlink>
      <w:r>
        <w:t xml:space="preserve"> </w:t>
      </w:r>
      <w:r>
        <w:t xml:space="preserve">are easy to set up and implement.</w:t>
      </w:r>
    </w:p>
    <w:p>
      <w:pPr>
        <w:pStyle w:val="Heading3"/>
      </w:pPr>
      <w:bookmarkStart w:id="52" w:name="software-requirements"/>
      <w:r>
        <w:t xml:space="preserve">Software Requirements</w:t>
      </w:r>
      <w:bookmarkEnd w:id="52"/>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3" w:name="memory-and-runtime-requirements"/>
      <w:r>
        <w:t xml:space="preserve">Memory and Runtime Requirements</w:t>
      </w:r>
      <w:bookmarkEnd w:id="53"/>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4" w:name="summary"/>
      <w:r>
        <w:t xml:space="preserve">Summary</w:t>
      </w:r>
      <w:bookmarkEnd w:id="54"/>
    </w:p>
    <w:p>
      <w:pPr>
        <w:pStyle w:val="FirstParagraph"/>
      </w:pPr>
      <w:r>
        <w:t xml:space="preserve">Approximate time needed to reproduce the analyses on a standard (CURRENT YEAR) desktop machine:</w:t>
      </w:r>
    </w:p>
    <w:p>
      <w:pPr>
        <w:numPr>
          <w:ilvl w:val="0"/>
          <w:numId w:val="1009"/>
        </w:numPr>
      </w:pPr>
      <w:r>
        <w:t xml:space="preserve">☐ &lt;10 minutes</w:t>
      </w:r>
    </w:p>
    <w:p>
      <w:pPr>
        <w:numPr>
          <w:ilvl w:val="0"/>
          <w:numId w:val="1009"/>
        </w:numPr>
      </w:pPr>
      <w:r>
        <w:t xml:space="preserve">☐ 10-60 minutes</w:t>
      </w:r>
    </w:p>
    <w:p>
      <w:pPr>
        <w:numPr>
          <w:ilvl w:val="0"/>
          <w:numId w:val="1009"/>
        </w:numPr>
      </w:pPr>
      <w:r>
        <w:t xml:space="preserve">☐ 1-8 hours</w:t>
      </w:r>
    </w:p>
    <w:p>
      <w:pPr>
        <w:numPr>
          <w:ilvl w:val="0"/>
          <w:numId w:val="1009"/>
        </w:numPr>
      </w:pPr>
      <w:r>
        <w:t xml:space="preserve">☐ 8-24 hours</w:t>
      </w:r>
    </w:p>
    <w:p>
      <w:pPr>
        <w:numPr>
          <w:ilvl w:val="0"/>
          <w:numId w:val="1009"/>
        </w:numPr>
      </w:pPr>
      <w:r>
        <w:t xml:space="preserve">☐ 1-3 days</w:t>
      </w:r>
    </w:p>
    <w:p>
      <w:pPr>
        <w:numPr>
          <w:ilvl w:val="0"/>
          <w:numId w:val="1009"/>
        </w:numPr>
      </w:pPr>
      <w:r>
        <w:t xml:space="preserve">☐ 3-14 days</w:t>
      </w:r>
    </w:p>
    <w:p>
      <w:pPr>
        <w:numPr>
          <w:ilvl w:val="0"/>
          <w:numId w:val="1009"/>
        </w:numPr>
      </w:pPr>
      <w:r>
        <w:t xml:space="preserve">☐ &gt; 14 days</w:t>
      </w:r>
    </w:p>
    <w:p>
      <w:pPr>
        <w:numPr>
          <w:ilvl w:val="0"/>
          <w:numId w:val="1009"/>
        </w:numPr>
      </w:pPr>
      <w:r>
        <w:t xml:space="preserve">☐ Not feasible to run on a desktop machine, as described below.</w:t>
      </w:r>
    </w:p>
    <w:p>
      <w:pPr>
        <w:pStyle w:val="Heading4"/>
      </w:pPr>
      <w:bookmarkStart w:id="55" w:name="details"/>
      <w:r>
        <w:t xml:space="preserve">Details</w:t>
      </w:r>
      <w:bookmarkEnd w:id="55"/>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0"/>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0"/>
        </w:numPr>
        <w:pStyle w:val="BlockText"/>
      </w:pPr>
      <w:r>
        <w:t xml:space="preserve">(Mac) Apple-menu &gt;</w:t>
      </w:r>
      <w:r>
        <w:t xml:space="preserve"> </w:t>
      </w:r>
      <w:r>
        <w:t xml:space="preserve">“</w:t>
      </w:r>
      <w:r>
        <w:t xml:space="preserve">About this Mac</w:t>
      </w:r>
      <w:r>
        <w:t xml:space="preserve">”</w:t>
      </w:r>
    </w:p>
    <w:p>
      <w:pPr>
        <w:numPr>
          <w:ilvl w:val="0"/>
          <w:numId w:val="1010"/>
        </w:numPr>
        <w:pStyle w:val="BlockText"/>
      </w:pPr>
      <w:r>
        <w:t xml:space="preserve">(Linux) see code in</w:t>
      </w:r>
      <w:r>
        <w:t xml:space="preserve"> </w:t>
      </w:r>
      <w:hyperlink r:id="rId56">
        <w:r>
          <w:rPr>
            <w:rStyle w:val="Hyperlink"/>
          </w:rPr>
          <w:t xml:space="preserve">tools/linux-system-info.sh</w:t>
        </w:r>
      </w:hyperlink>
      <w:r>
        <w:t xml:space="preserve">`</w:t>
      </w:r>
    </w:p>
    <w:p>
      <w:pPr>
        <w:pStyle w:val="Heading2"/>
      </w:pPr>
      <w:bookmarkStart w:id="57" w:name="description-of-programscode"/>
      <w:r>
        <w:t xml:space="preserve">Description of programs/code</w:t>
      </w:r>
      <w:bookmarkEnd w:id="57"/>
    </w:p>
    <w:p>
      <w:pPr>
        <w:pStyle w:val="BlockText"/>
      </w:pPr>
      <w:r>
        <w:t xml:space="preserve">INSTRUCTIONS: Give a high-level overview of the program files and their purpose. Remove redundant/ obsolete files from the Replication archive.</w:t>
      </w:r>
    </w:p>
    <w:p>
      <w:pPr>
        <w:numPr>
          <w:ilvl w:val="0"/>
          <w:numId w:val="1011"/>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11"/>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1"/>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11"/>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11"/>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1"/>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58" w:name="X84fd486c3cefb2398663d3a0f3c6e537ec53bf0"/>
      <w:r>
        <w:t xml:space="preserve">(Optional, but recommended) License for Code</w:t>
      </w:r>
      <w:bookmarkEnd w:id="58"/>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MIT/BSD/GPL/Creative Commons license. See</w:t>
      </w:r>
      <w:r>
        <w:t xml:space="preserve"> </w:t>
      </w:r>
      <w:hyperlink r:id="rId33">
        <w:r>
          <w:rPr>
            <w:rStyle w:val="Hyperlink"/>
          </w:rPr>
          <w:t xml:space="preserve">LICENSE.txt</w:t>
        </w:r>
      </w:hyperlink>
      <w:r>
        <w:t xml:space="preserve"> </w:t>
      </w:r>
      <w:r>
        <w:t xml:space="preserve">for details.</w:t>
      </w:r>
    </w:p>
    <w:p>
      <w:pPr>
        <w:pStyle w:val="Heading2"/>
      </w:pPr>
      <w:bookmarkStart w:id="59" w:name="instructions-to-replicators"/>
      <w:r>
        <w:t xml:space="preserve">Instructions to Replicators</w:t>
      </w:r>
      <w:bookmarkEnd w:id="59"/>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12"/>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2"/>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2"/>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2"/>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60" w:name="details-1"/>
      <w:r>
        <w:t xml:space="preserve">Details</w:t>
      </w:r>
      <w:bookmarkEnd w:id="60"/>
    </w:p>
    <w:p>
      <w:pPr>
        <w:numPr>
          <w:ilvl w:val="0"/>
          <w:numId w:val="1013"/>
        </w:numPr>
      </w:pPr>
      <w:r>
        <w:rPr>
          <w:rStyle w:val="VerbatimChar"/>
        </w:rPr>
        <w:t xml:space="preserve">programs/00_setup.do</w:t>
      </w:r>
      <w:r>
        <w:t xml:space="preserve">: will create all output directories, install needed ado packages.</w:t>
      </w:r>
    </w:p>
    <w:p>
      <w:pPr>
        <w:numPr>
          <w:ilvl w:val="1"/>
          <w:numId w:val="1014"/>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3"/>
        </w:numPr>
      </w:pPr>
      <w:r>
        <w:rPr>
          <w:rStyle w:val="VerbatimChar"/>
        </w:rPr>
        <w:t xml:space="preserve">programs/01_dataprep</w:t>
      </w:r>
      <w:r>
        <w:t xml:space="preserve">:</w:t>
      </w:r>
    </w:p>
    <w:p>
      <w:pPr>
        <w:numPr>
          <w:ilvl w:val="1"/>
          <w:numId w:val="1015"/>
        </w:numPr>
      </w:pPr>
      <w:r>
        <w:t xml:space="preserve">These programs were last run at various times in 2018.</w:t>
      </w:r>
    </w:p>
    <w:p>
      <w:pPr>
        <w:numPr>
          <w:ilvl w:val="1"/>
          <w:numId w:val="1015"/>
        </w:numPr>
      </w:pPr>
      <w:r>
        <w:t xml:space="preserve">Order does not matter, all programs can be run in parallel, if needed.</w:t>
      </w:r>
    </w:p>
    <w:p>
      <w:pPr>
        <w:numPr>
          <w:ilvl w:val="1"/>
          <w:numId w:val="1015"/>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13"/>
        </w:numPr>
      </w:pPr>
      <w:r>
        <w:rPr>
          <w:rStyle w:val="VerbatimChar"/>
        </w:rPr>
        <w:t xml:space="preserve">programs/02_analysis/master.do</w:t>
      </w:r>
      <w:r>
        <w:t xml:space="preserve">.</w:t>
      </w:r>
    </w:p>
    <w:p>
      <w:pPr>
        <w:numPr>
          <w:ilvl w:val="1"/>
          <w:numId w:val="1016"/>
        </w:numPr>
      </w:pPr>
      <w:r>
        <w:t xml:space="preserve">If running programs individually, note that ORDER IS IMPORTANT.</w:t>
      </w:r>
    </w:p>
    <w:p>
      <w:pPr>
        <w:numPr>
          <w:ilvl w:val="1"/>
          <w:numId w:val="1016"/>
        </w:numPr>
      </w:pPr>
      <w:r>
        <w:t xml:space="preserve">The programs were last run top to bottom on July 4, 2019.</w:t>
      </w:r>
    </w:p>
    <w:p>
      <w:pPr>
        <w:numPr>
          <w:ilvl w:val="0"/>
          <w:numId w:val="1013"/>
        </w:numPr>
      </w:pPr>
      <w:r>
        <w:rPr>
          <w:rStyle w:val="VerbatimChar"/>
        </w:rPr>
        <w:t xml:space="preserve">programs/03_appendix/master-appendix.do</w:t>
      </w:r>
      <w:r>
        <w:t xml:space="preserve">. The programs were last run top to bottom on July 4, 2019.</w:t>
      </w:r>
    </w:p>
    <w:p>
      <w:pPr>
        <w:numPr>
          <w:ilvl w:val="0"/>
          <w:numId w:val="1013"/>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7"/>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7"/>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7"/>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1" w:name="list-of-tables-and-programs"/>
      <w:r>
        <w:t xml:space="preserve">List of tables and programs</w:t>
      </w:r>
      <w:bookmarkEnd w:id="61"/>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8"/>
        </w:numPr>
      </w:pPr>
      <w:r>
        <w:t xml:space="preserve">☐ All numbers provided in text in the paper</w:t>
      </w:r>
    </w:p>
    <w:p>
      <w:pPr>
        <w:numPr>
          <w:ilvl w:val="0"/>
          <w:numId w:val="1018"/>
        </w:numPr>
      </w:pPr>
      <w:r>
        <w:t xml:space="preserve">☐ All tables and figures in the paper</w:t>
      </w:r>
    </w:p>
    <w:p>
      <w:pPr>
        <w:numPr>
          <w:ilvl w:val="0"/>
          <w:numId w:val="1018"/>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2" w:name="references"/>
      <w:r>
        <w:t xml:space="preserve">References</w:t>
      </w:r>
      <w:bookmarkEnd w:id="62"/>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3" w:name="acknowledgements"/>
      <w:r>
        <w:t xml:space="preserve">Acknowledgements</w:t>
      </w:r>
      <w:bookmarkEnd w:id="63"/>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2020-12-08T14:32:55Z</dcterms:created>
  <dcterms:modified xsi:type="dcterms:W3CDTF">2020-12-08T14:32:55Z</dcterms:modified>
</cp:coreProperties>
</file>

<file path=docProps/custom.xml><?xml version="1.0" encoding="utf-8"?>
<Properties xmlns="http://schemas.openxmlformats.org/officeDocument/2006/custom-properties" xmlns:vt="http://schemas.openxmlformats.org/officeDocument/2006/docPropsVTypes"/>
</file>