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0"/>
          <w:szCs w:val="30"/>
          <w:highlight w:val="white"/>
        </w:rPr>
      </w:pPr>
      <w:r w:rsidDel="00000000" w:rsidR="00000000" w:rsidRPr="00000000">
        <w:rPr>
          <w:sz w:val="30"/>
          <w:szCs w:val="30"/>
          <w:highlight w:val="white"/>
          <w:rtl w:val="0"/>
        </w:rPr>
        <w:t xml:space="preserve">DTSC670: Foundations of Machine Learning Models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30"/>
          <w:szCs w:val="30"/>
          <w:highlight w:val="white"/>
        </w:rPr>
      </w:pPr>
      <w:r w:rsidDel="00000000" w:rsidR="00000000" w:rsidRPr="00000000">
        <w:rPr>
          <w:sz w:val="30"/>
          <w:szCs w:val="30"/>
          <w:highlight w:val="white"/>
          <w:rtl w:val="0"/>
        </w:rPr>
        <w:t xml:space="preserve">Module 2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sz w:val="30"/>
          <w:szCs w:val="30"/>
          <w:highlight w:val="white"/>
        </w:rPr>
      </w:pPr>
      <w:r w:rsidDel="00000000" w:rsidR="00000000" w:rsidRPr="00000000">
        <w:rPr>
          <w:sz w:val="30"/>
          <w:szCs w:val="30"/>
          <w:highlight w:val="white"/>
          <w:rtl w:val="0"/>
        </w:rPr>
        <w:t xml:space="preserve">Assignment 5                                                Fall 2 2022-Jung-Ping Wu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Scikit-learn is an incredibly popular machine learning library. Written in Python, it is designed to be simple and easy to use. There are 5 key design principles of the Scikit-Learn library: </w:t>
      </w:r>
    </w:p>
    <w:p w:rsidR="00000000" w:rsidDel="00000000" w:rsidP="00000000" w:rsidRDefault="00000000" w:rsidRPr="00000000" w14:paraId="00000008">
      <w:pPr>
        <w:numPr>
          <w:ilvl w:val="0"/>
          <w:numId w:val="1"/>
        </w:numPr>
        <w:ind w:left="720" w:hanging="360"/>
        <w:rPr>
          <w:sz w:val="24"/>
          <w:szCs w:val="24"/>
        </w:rPr>
      </w:pPr>
      <w:r w:rsidDel="00000000" w:rsidR="00000000" w:rsidRPr="00000000">
        <w:rPr>
          <w:sz w:val="24"/>
          <w:szCs w:val="24"/>
          <w:rtl w:val="0"/>
        </w:rPr>
        <w:t xml:space="preserve">Consistency</w:t>
      </w:r>
    </w:p>
    <w:p w:rsidR="00000000" w:rsidDel="00000000" w:rsidP="00000000" w:rsidRDefault="00000000" w:rsidRPr="00000000" w14:paraId="00000009">
      <w:pPr>
        <w:numPr>
          <w:ilvl w:val="0"/>
          <w:numId w:val="1"/>
        </w:numPr>
        <w:ind w:left="720" w:hanging="360"/>
        <w:rPr>
          <w:sz w:val="24"/>
          <w:szCs w:val="24"/>
        </w:rPr>
      </w:pPr>
      <w:r w:rsidDel="00000000" w:rsidR="00000000" w:rsidRPr="00000000">
        <w:rPr>
          <w:sz w:val="24"/>
          <w:szCs w:val="24"/>
          <w:rtl w:val="0"/>
        </w:rPr>
        <w:t xml:space="preserve">Inspection</w:t>
      </w:r>
    </w:p>
    <w:p w:rsidR="00000000" w:rsidDel="00000000" w:rsidP="00000000" w:rsidRDefault="00000000" w:rsidRPr="00000000" w14:paraId="0000000A">
      <w:pPr>
        <w:numPr>
          <w:ilvl w:val="0"/>
          <w:numId w:val="1"/>
        </w:numPr>
        <w:ind w:left="720" w:hanging="360"/>
        <w:rPr>
          <w:sz w:val="24"/>
          <w:szCs w:val="24"/>
        </w:rPr>
      </w:pPr>
      <w:r w:rsidDel="00000000" w:rsidR="00000000" w:rsidRPr="00000000">
        <w:rPr>
          <w:sz w:val="24"/>
          <w:szCs w:val="24"/>
          <w:rtl w:val="0"/>
        </w:rPr>
        <w:t xml:space="preserve">Nonproliferation of classes</w:t>
      </w:r>
    </w:p>
    <w:p w:rsidR="00000000" w:rsidDel="00000000" w:rsidP="00000000" w:rsidRDefault="00000000" w:rsidRPr="00000000" w14:paraId="0000000B">
      <w:pPr>
        <w:numPr>
          <w:ilvl w:val="0"/>
          <w:numId w:val="1"/>
        </w:numPr>
        <w:ind w:left="720" w:hanging="360"/>
        <w:rPr>
          <w:sz w:val="24"/>
          <w:szCs w:val="24"/>
        </w:rPr>
      </w:pPr>
      <w:r w:rsidDel="00000000" w:rsidR="00000000" w:rsidRPr="00000000">
        <w:rPr>
          <w:sz w:val="24"/>
          <w:szCs w:val="24"/>
          <w:rtl w:val="0"/>
        </w:rPr>
        <w:t xml:space="preserve">Composition</w:t>
      </w:r>
    </w:p>
    <w:p w:rsidR="00000000" w:rsidDel="00000000" w:rsidP="00000000" w:rsidRDefault="00000000" w:rsidRPr="00000000" w14:paraId="0000000C">
      <w:pPr>
        <w:numPr>
          <w:ilvl w:val="0"/>
          <w:numId w:val="1"/>
        </w:numPr>
        <w:ind w:left="720" w:hanging="360"/>
        <w:rPr>
          <w:sz w:val="24"/>
          <w:szCs w:val="24"/>
        </w:rPr>
      </w:pPr>
      <w:r w:rsidDel="00000000" w:rsidR="00000000" w:rsidRPr="00000000">
        <w:rPr>
          <w:sz w:val="24"/>
          <w:szCs w:val="24"/>
          <w:rtl w:val="0"/>
        </w:rPr>
        <w:t xml:space="preserve">Sensible defaults</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The first is consistency: It has a basic command API for all the objects. It also adopts simple conventions and limits to minimize the number of methods. The main objects include: </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numPr>
          <w:ilvl w:val="0"/>
          <w:numId w:val="2"/>
        </w:numPr>
        <w:ind w:left="720" w:hanging="360"/>
        <w:rPr>
          <w:sz w:val="24"/>
          <w:szCs w:val="24"/>
        </w:rPr>
      </w:pPr>
      <w:r w:rsidDel="00000000" w:rsidR="00000000" w:rsidRPr="00000000">
        <w:rPr>
          <w:sz w:val="24"/>
          <w:szCs w:val="24"/>
          <w:rtl w:val="0"/>
        </w:rPr>
        <w:t xml:space="preserve">Estimator. The most common one. Implements a “fit” method to learn from data:</w:t>
      </w:r>
    </w:p>
    <w:p w:rsidR="00000000" w:rsidDel="00000000" w:rsidP="00000000" w:rsidRDefault="00000000" w:rsidRPr="00000000" w14:paraId="00000012">
      <w:pPr>
        <w:rPr>
          <w:color w:val="212529"/>
          <w:sz w:val="24"/>
          <w:szCs w:val="24"/>
        </w:rPr>
      </w:pPr>
      <w:r w:rsidDel="00000000" w:rsidR="00000000" w:rsidRPr="00000000">
        <w:rPr>
          <w:sz w:val="24"/>
          <w:szCs w:val="24"/>
          <w:rtl w:val="0"/>
        </w:rPr>
        <w:t xml:space="preserve">  </w:t>
      </w:r>
      <w:r w:rsidDel="00000000" w:rsidR="00000000" w:rsidRPr="00000000">
        <w:rPr>
          <w:color w:val="212529"/>
          <w:sz w:val="24"/>
          <w:szCs w:val="24"/>
          <w:rtl w:val="0"/>
        </w:rPr>
        <w:t xml:space="preserve">estimator </w:t>
      </w:r>
      <w:r w:rsidDel="00000000" w:rsidR="00000000" w:rsidRPr="00000000">
        <w:rPr>
          <w:color w:val="666666"/>
          <w:sz w:val="24"/>
          <w:szCs w:val="24"/>
          <w:rtl w:val="0"/>
        </w:rPr>
        <w:t xml:space="preserve">=</w:t>
      </w:r>
      <w:r w:rsidDel="00000000" w:rsidR="00000000" w:rsidRPr="00000000">
        <w:rPr>
          <w:color w:val="212529"/>
          <w:sz w:val="24"/>
          <w:szCs w:val="24"/>
          <w:rtl w:val="0"/>
        </w:rPr>
        <w:t xml:space="preserve"> estimator</w:t>
      </w:r>
      <w:r w:rsidDel="00000000" w:rsidR="00000000" w:rsidRPr="00000000">
        <w:rPr>
          <w:color w:val="666666"/>
          <w:sz w:val="24"/>
          <w:szCs w:val="24"/>
          <w:rtl w:val="0"/>
        </w:rPr>
        <w:t xml:space="preserve">.</w:t>
      </w:r>
      <w:r w:rsidDel="00000000" w:rsidR="00000000" w:rsidRPr="00000000">
        <w:rPr>
          <w:color w:val="212529"/>
          <w:sz w:val="24"/>
          <w:szCs w:val="24"/>
          <w:rtl w:val="0"/>
        </w:rPr>
        <w:t xml:space="preserve">fit(data, targets)</w:t>
      </w:r>
    </w:p>
    <w:p w:rsidR="00000000" w:rsidDel="00000000" w:rsidP="00000000" w:rsidRDefault="00000000" w:rsidRPr="00000000" w14:paraId="00000013">
      <w:pPr>
        <w:rPr>
          <w:color w:val="212529"/>
          <w:sz w:val="24"/>
          <w:szCs w:val="24"/>
        </w:rPr>
      </w:pPr>
      <w:r w:rsidDel="00000000" w:rsidR="00000000" w:rsidRPr="00000000">
        <w:rPr>
          <w:color w:val="212529"/>
          <w:sz w:val="24"/>
          <w:szCs w:val="24"/>
          <w:rtl w:val="0"/>
        </w:rPr>
        <w:t xml:space="preserve"> estimator </w:t>
      </w:r>
      <w:r w:rsidDel="00000000" w:rsidR="00000000" w:rsidRPr="00000000">
        <w:rPr>
          <w:color w:val="666666"/>
          <w:sz w:val="24"/>
          <w:szCs w:val="24"/>
          <w:rtl w:val="0"/>
        </w:rPr>
        <w:t xml:space="preserve">=</w:t>
      </w:r>
      <w:r w:rsidDel="00000000" w:rsidR="00000000" w:rsidRPr="00000000">
        <w:rPr>
          <w:color w:val="212529"/>
          <w:sz w:val="24"/>
          <w:szCs w:val="24"/>
          <w:rtl w:val="0"/>
        </w:rPr>
        <w:t xml:space="preserve"> estimator</w:t>
      </w:r>
      <w:r w:rsidDel="00000000" w:rsidR="00000000" w:rsidRPr="00000000">
        <w:rPr>
          <w:color w:val="666666"/>
          <w:sz w:val="24"/>
          <w:szCs w:val="24"/>
          <w:rtl w:val="0"/>
        </w:rPr>
        <w:t xml:space="preserve">.</w:t>
      </w:r>
      <w:r w:rsidDel="00000000" w:rsidR="00000000" w:rsidRPr="00000000">
        <w:rPr>
          <w:color w:val="212529"/>
          <w:sz w:val="24"/>
          <w:szCs w:val="24"/>
          <w:rtl w:val="0"/>
        </w:rPr>
        <w:t xml:space="preserve">fit(data)</w:t>
      </w:r>
    </w:p>
    <w:p w:rsidR="00000000" w:rsidDel="00000000" w:rsidP="00000000" w:rsidRDefault="00000000" w:rsidRPr="00000000" w14:paraId="00000014">
      <w:pPr>
        <w:rPr>
          <w:sz w:val="24"/>
          <w:szCs w:val="24"/>
        </w:rPr>
      </w:pPr>
      <w:r w:rsidDel="00000000" w:rsidR="00000000" w:rsidRPr="00000000">
        <w:rPr>
          <w:color w:val="212529"/>
          <w:sz w:val="24"/>
          <w:szCs w:val="24"/>
          <w:rtl w:val="0"/>
        </w:rPr>
        <w:t xml:space="preserve">   </w:t>
      </w:r>
      <w:r w:rsidDel="00000000" w:rsidR="00000000" w:rsidRPr="00000000">
        <w:rPr>
          <w:sz w:val="24"/>
          <w:szCs w:val="24"/>
          <w:rtl w:val="0"/>
        </w:rPr>
        <w:t xml:space="preserve"> One of the nice features is when you construct an estimator, it passes in hyper-parameters, but does not pass in the training data; the training data is passed in via the fit method. </w:t>
      </w:r>
      <w:r w:rsidDel="00000000" w:rsidR="00000000" w:rsidRPr="00000000">
        <w:rPr>
          <w:sz w:val="24"/>
          <w:szCs w:val="24"/>
          <w:rtl w:val="0"/>
        </w:rPr>
        <w:t xml:space="preserve">All of the estimator’s hyperparameters are accessible directly via public instance variables</w:t>
      </w:r>
      <w:r w:rsidDel="00000000" w:rsidR="00000000" w:rsidRPr="00000000">
        <w:rPr>
          <w:color w:val="292929"/>
          <w:sz w:val="24"/>
          <w:szCs w:val="24"/>
          <w:highlight w:val="white"/>
          <w:rtl w:val="0"/>
        </w:rPr>
        <w:t xml:space="preserve">.</w:t>
      </w:r>
      <w:r w:rsidDel="00000000" w:rsidR="00000000" w:rsidRPr="00000000">
        <w:rPr>
          <w:sz w:val="24"/>
          <w:szCs w:val="24"/>
          <w:rtl w:val="0"/>
        </w:rPr>
        <w:t xml:space="preserve"> Estimators</w:t>
      </w:r>
      <w:r w:rsidDel="00000000" w:rsidR="00000000" w:rsidRPr="00000000">
        <w:rPr>
          <w:sz w:val="24"/>
          <w:szCs w:val="24"/>
          <w:rtl w:val="0"/>
        </w:rPr>
        <w:t xml:space="preserve"> can be used with any of the algorithms like classification, regression, clustering or even with a transformer that extracts useful features from raw data.</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rtl w:val="0"/>
        </w:rPr>
        <w:t xml:space="preserve">    2. Transformers: This is for filtering or modifying the data (in a supervised or unsupervised way), which implements the following behavior:</w:t>
      </w:r>
    </w:p>
    <w:p w:rsidR="00000000" w:rsidDel="00000000" w:rsidP="00000000" w:rsidRDefault="00000000" w:rsidRPr="00000000" w14:paraId="00000017">
      <w:pPr>
        <w:rPr>
          <w:color w:val="212529"/>
          <w:sz w:val="24"/>
          <w:szCs w:val="24"/>
        </w:rPr>
      </w:pPr>
      <w:r w:rsidDel="00000000" w:rsidR="00000000" w:rsidRPr="00000000">
        <w:rPr>
          <w:sz w:val="24"/>
          <w:szCs w:val="24"/>
          <w:rtl w:val="0"/>
        </w:rPr>
        <w:t xml:space="preserve">     </w:t>
      </w:r>
      <w:r w:rsidDel="00000000" w:rsidR="00000000" w:rsidRPr="00000000">
        <w:rPr>
          <w:color w:val="212529"/>
          <w:sz w:val="24"/>
          <w:szCs w:val="24"/>
          <w:rtl w:val="0"/>
        </w:rPr>
        <w:t xml:space="preserve">new_data </w:t>
      </w:r>
      <w:r w:rsidDel="00000000" w:rsidR="00000000" w:rsidRPr="00000000">
        <w:rPr>
          <w:color w:val="666666"/>
          <w:sz w:val="24"/>
          <w:szCs w:val="24"/>
          <w:rtl w:val="0"/>
        </w:rPr>
        <w:t xml:space="preserve">=</w:t>
      </w:r>
      <w:r w:rsidDel="00000000" w:rsidR="00000000" w:rsidRPr="00000000">
        <w:rPr>
          <w:color w:val="212529"/>
          <w:sz w:val="24"/>
          <w:szCs w:val="24"/>
          <w:rtl w:val="0"/>
        </w:rPr>
        <w:t xml:space="preserve"> transformer</w:t>
      </w:r>
      <w:r w:rsidDel="00000000" w:rsidR="00000000" w:rsidRPr="00000000">
        <w:rPr>
          <w:color w:val="666666"/>
          <w:sz w:val="24"/>
          <w:szCs w:val="24"/>
          <w:rtl w:val="0"/>
        </w:rPr>
        <w:t xml:space="preserve">.</w:t>
      </w:r>
      <w:r w:rsidDel="00000000" w:rsidR="00000000" w:rsidRPr="00000000">
        <w:rPr>
          <w:color w:val="212529"/>
          <w:sz w:val="24"/>
          <w:szCs w:val="24"/>
          <w:rtl w:val="0"/>
        </w:rPr>
        <w:t xml:space="preserve">transform(data)</w:t>
      </w:r>
    </w:p>
    <w:p w:rsidR="00000000" w:rsidDel="00000000" w:rsidP="00000000" w:rsidRDefault="00000000" w:rsidRPr="00000000" w14:paraId="00000018">
      <w:pPr>
        <w:rPr>
          <w:sz w:val="24"/>
          <w:szCs w:val="24"/>
        </w:rPr>
      </w:pPr>
      <w:r w:rsidDel="00000000" w:rsidR="00000000" w:rsidRPr="00000000">
        <w:rPr>
          <w:sz w:val="24"/>
          <w:szCs w:val="24"/>
          <w:rtl w:val="0"/>
        </w:rPr>
        <w:t xml:space="preserve">Or, to fit and transform together:</w:t>
      </w:r>
    </w:p>
    <w:p w:rsidR="00000000" w:rsidDel="00000000" w:rsidP="00000000" w:rsidRDefault="00000000" w:rsidRPr="00000000" w14:paraId="00000019">
      <w:pPr>
        <w:rPr>
          <w:color w:val="212529"/>
          <w:sz w:val="24"/>
          <w:szCs w:val="24"/>
        </w:rPr>
      </w:pPr>
      <w:r w:rsidDel="00000000" w:rsidR="00000000" w:rsidRPr="00000000">
        <w:rPr>
          <w:sz w:val="24"/>
          <w:szCs w:val="24"/>
          <w:rtl w:val="0"/>
        </w:rPr>
        <w:t xml:space="preserve">     </w:t>
      </w:r>
      <w:r w:rsidDel="00000000" w:rsidR="00000000" w:rsidRPr="00000000">
        <w:rPr>
          <w:color w:val="212529"/>
          <w:sz w:val="24"/>
          <w:szCs w:val="24"/>
          <w:rtl w:val="0"/>
        </w:rPr>
        <w:t xml:space="preserve">new_data </w:t>
      </w:r>
      <w:r w:rsidDel="00000000" w:rsidR="00000000" w:rsidRPr="00000000">
        <w:rPr>
          <w:color w:val="666666"/>
          <w:sz w:val="24"/>
          <w:szCs w:val="24"/>
          <w:rtl w:val="0"/>
        </w:rPr>
        <w:t xml:space="preserve">=</w:t>
      </w:r>
      <w:r w:rsidDel="00000000" w:rsidR="00000000" w:rsidRPr="00000000">
        <w:rPr>
          <w:color w:val="212529"/>
          <w:sz w:val="24"/>
          <w:szCs w:val="24"/>
          <w:rtl w:val="0"/>
        </w:rPr>
        <w:t xml:space="preserve"> transformer</w:t>
      </w:r>
      <w:r w:rsidDel="00000000" w:rsidR="00000000" w:rsidRPr="00000000">
        <w:rPr>
          <w:color w:val="666666"/>
          <w:sz w:val="24"/>
          <w:szCs w:val="24"/>
          <w:rtl w:val="0"/>
        </w:rPr>
        <w:t xml:space="preserve">.</w:t>
      </w:r>
      <w:r w:rsidDel="00000000" w:rsidR="00000000" w:rsidRPr="00000000">
        <w:rPr>
          <w:color w:val="212529"/>
          <w:sz w:val="24"/>
          <w:szCs w:val="24"/>
          <w:rtl w:val="0"/>
        </w:rPr>
        <w:t xml:space="preserve">fit_transform(data)</w:t>
      </w:r>
    </w:p>
    <w:p w:rsidR="00000000" w:rsidDel="00000000" w:rsidP="00000000" w:rsidRDefault="00000000" w:rsidRPr="00000000" w14:paraId="0000001A">
      <w:pPr>
        <w:rPr>
          <w:sz w:val="24"/>
          <w:szCs w:val="24"/>
        </w:rPr>
      </w:pPr>
      <w:r w:rsidDel="00000000" w:rsidR="00000000" w:rsidRPr="00000000">
        <w:rPr>
          <w:sz w:val="24"/>
          <w:szCs w:val="24"/>
          <w:rtl w:val="0"/>
        </w:rPr>
        <w:t xml:space="preserve">We can clean, reduce, expand or generate feature representations easily with a library of transformers.</w:t>
      </w:r>
      <w:r w:rsidDel="00000000" w:rsidR="00000000" w:rsidRPr="00000000">
        <w:rPr>
          <w:rtl w:val="0"/>
        </w:rPr>
      </w:r>
    </w:p>
    <w:p w:rsidR="00000000" w:rsidDel="00000000" w:rsidP="00000000" w:rsidRDefault="00000000" w:rsidRPr="00000000" w14:paraId="0000001B">
      <w:pPr>
        <w:rPr>
          <w:color w:val="292929"/>
          <w:sz w:val="24"/>
          <w:szCs w:val="24"/>
          <w:highlight w:val="white"/>
        </w:rPr>
      </w:pPr>
      <w:r w:rsidDel="00000000" w:rsidR="00000000" w:rsidRPr="00000000">
        <w:rPr>
          <w:color w:val="292929"/>
          <w:sz w:val="24"/>
          <w:szCs w:val="24"/>
          <w:highlight w:val="white"/>
          <w:rtl w:val="0"/>
        </w:rPr>
        <w:t xml:space="preserve"> </w:t>
      </w:r>
    </w:p>
    <w:p w:rsidR="00000000" w:rsidDel="00000000" w:rsidP="00000000" w:rsidRDefault="00000000" w:rsidRPr="00000000" w14:paraId="0000001C">
      <w:pPr>
        <w:rPr>
          <w:sz w:val="24"/>
          <w:szCs w:val="24"/>
        </w:rPr>
      </w:pPr>
      <w:r w:rsidDel="00000000" w:rsidR="00000000" w:rsidRPr="00000000">
        <w:rPr>
          <w:sz w:val="24"/>
          <w:szCs w:val="24"/>
          <w:rtl w:val="0"/>
        </w:rPr>
        <w:t xml:space="preserve">     3. Predictor: Extends the Estimator interface. In order to make the model work, an estimator has to implement a predict method. A</w:t>
      </w:r>
      <w:r w:rsidDel="00000000" w:rsidR="00000000" w:rsidRPr="00000000">
        <w:rPr>
          <w:sz w:val="24"/>
          <w:szCs w:val="24"/>
          <w:rtl w:val="0"/>
        </w:rPr>
        <w:t xml:space="preserve">fter a model is trained, the predictor returns predicted labels for a given input feature vector. It also provides probabilities as well as prediction scores. This is another design principle.</w:t>
      </w:r>
      <w:r w:rsidDel="00000000" w:rsidR="00000000" w:rsidRPr="00000000">
        <w:rPr>
          <w:rtl w:val="0"/>
        </w:rPr>
      </w:r>
    </w:p>
    <w:p w:rsidR="00000000" w:rsidDel="00000000" w:rsidP="00000000" w:rsidRDefault="00000000" w:rsidRPr="00000000" w14:paraId="0000001D">
      <w:pPr>
        <w:rPr>
          <w:color w:val="212529"/>
          <w:sz w:val="24"/>
          <w:szCs w:val="24"/>
        </w:rPr>
      </w:pPr>
      <w:r w:rsidDel="00000000" w:rsidR="00000000" w:rsidRPr="00000000">
        <w:rPr>
          <w:color w:val="212529"/>
          <w:sz w:val="24"/>
          <w:szCs w:val="24"/>
          <w:rtl w:val="0"/>
        </w:rPr>
        <w:t xml:space="preserve">  prediction </w:t>
      </w:r>
      <w:r w:rsidDel="00000000" w:rsidR="00000000" w:rsidRPr="00000000">
        <w:rPr>
          <w:color w:val="666666"/>
          <w:sz w:val="24"/>
          <w:szCs w:val="24"/>
          <w:rtl w:val="0"/>
        </w:rPr>
        <w:t xml:space="preserve">=</w:t>
      </w:r>
      <w:r w:rsidDel="00000000" w:rsidR="00000000" w:rsidRPr="00000000">
        <w:rPr>
          <w:color w:val="212529"/>
          <w:sz w:val="24"/>
          <w:szCs w:val="24"/>
          <w:rtl w:val="0"/>
        </w:rPr>
        <w:t xml:space="preserve"> predictor</w:t>
      </w:r>
      <w:r w:rsidDel="00000000" w:rsidR="00000000" w:rsidRPr="00000000">
        <w:rPr>
          <w:color w:val="666666"/>
          <w:sz w:val="24"/>
          <w:szCs w:val="24"/>
          <w:rtl w:val="0"/>
        </w:rPr>
        <w:t xml:space="preserve">.</w:t>
      </w:r>
      <w:r w:rsidDel="00000000" w:rsidR="00000000" w:rsidRPr="00000000">
        <w:rPr>
          <w:color w:val="212529"/>
          <w:sz w:val="24"/>
          <w:szCs w:val="24"/>
          <w:rtl w:val="0"/>
        </w:rPr>
        <w:t xml:space="preserve">predict(data)  </w:t>
      </w:r>
    </w:p>
    <w:p w:rsidR="00000000" w:rsidDel="00000000" w:rsidP="00000000" w:rsidRDefault="00000000" w:rsidRPr="00000000" w14:paraId="0000001E">
      <w:pPr>
        <w:rPr>
          <w:color w:val="212529"/>
          <w:sz w:val="24"/>
          <w:szCs w:val="24"/>
        </w:rPr>
      </w:pPr>
      <w:r w:rsidDel="00000000" w:rsidR="00000000" w:rsidRPr="00000000">
        <w:rPr>
          <w:color w:val="212529"/>
          <w:sz w:val="24"/>
          <w:szCs w:val="24"/>
          <w:rtl w:val="0"/>
        </w:rPr>
        <w:t xml:space="preserve">             -</w:t>
      </w:r>
      <w:r w:rsidDel="00000000" w:rsidR="00000000" w:rsidRPr="00000000">
        <w:rPr>
          <w:color w:val="212529"/>
          <w:sz w:val="24"/>
          <w:szCs w:val="24"/>
          <w:rtl w:val="0"/>
        </w:rPr>
        <w:t xml:space="preserve">For supervised learning, or some unsupervised problems</w:t>
      </w:r>
      <w:r w:rsidDel="00000000" w:rsidR="00000000" w:rsidRPr="00000000">
        <w:rPr>
          <w:color w:val="212529"/>
          <w:sz w:val="24"/>
          <w:szCs w:val="24"/>
          <w:rtl w:val="0"/>
        </w:rPr>
        <w:t xml:space="preserve">)</w:t>
      </w:r>
    </w:p>
    <w:p w:rsidR="00000000" w:rsidDel="00000000" w:rsidP="00000000" w:rsidRDefault="00000000" w:rsidRPr="00000000" w14:paraId="0000001F">
      <w:pPr>
        <w:rPr>
          <w:color w:val="212529"/>
          <w:sz w:val="24"/>
          <w:szCs w:val="24"/>
        </w:rPr>
      </w:pPr>
      <w:r w:rsidDel="00000000" w:rsidR="00000000" w:rsidRPr="00000000">
        <w:rPr>
          <w:color w:val="212529"/>
          <w:sz w:val="24"/>
          <w:szCs w:val="24"/>
          <w:rtl w:val="0"/>
        </w:rPr>
        <w:t xml:space="preserve">  probability </w:t>
      </w:r>
      <w:r w:rsidDel="00000000" w:rsidR="00000000" w:rsidRPr="00000000">
        <w:rPr>
          <w:color w:val="666666"/>
          <w:sz w:val="24"/>
          <w:szCs w:val="24"/>
          <w:rtl w:val="0"/>
        </w:rPr>
        <w:t xml:space="preserve">=</w:t>
      </w:r>
      <w:r w:rsidDel="00000000" w:rsidR="00000000" w:rsidRPr="00000000">
        <w:rPr>
          <w:color w:val="212529"/>
          <w:sz w:val="24"/>
          <w:szCs w:val="24"/>
          <w:rtl w:val="0"/>
        </w:rPr>
        <w:t xml:space="preserve"> predictor</w:t>
      </w:r>
      <w:r w:rsidDel="00000000" w:rsidR="00000000" w:rsidRPr="00000000">
        <w:rPr>
          <w:color w:val="666666"/>
          <w:sz w:val="24"/>
          <w:szCs w:val="24"/>
          <w:rtl w:val="0"/>
        </w:rPr>
        <w:t xml:space="preserve">.</w:t>
      </w:r>
      <w:r w:rsidDel="00000000" w:rsidR="00000000" w:rsidRPr="00000000">
        <w:rPr>
          <w:color w:val="212529"/>
          <w:sz w:val="24"/>
          <w:szCs w:val="24"/>
          <w:rtl w:val="0"/>
        </w:rPr>
        <w:t xml:space="preserve">predict_proba(data)</w:t>
      </w:r>
    </w:p>
    <w:p w:rsidR="00000000" w:rsidDel="00000000" w:rsidP="00000000" w:rsidRDefault="00000000" w:rsidRPr="00000000" w14:paraId="00000020">
      <w:pPr>
        <w:rPr>
          <w:color w:val="212529"/>
          <w:sz w:val="24"/>
          <w:szCs w:val="24"/>
        </w:rPr>
      </w:pPr>
      <w:r w:rsidDel="00000000" w:rsidR="00000000" w:rsidRPr="00000000">
        <w:rPr>
          <w:color w:val="212529"/>
          <w:sz w:val="24"/>
          <w:szCs w:val="24"/>
          <w:rtl w:val="0"/>
        </w:rPr>
        <w:t xml:space="preserve">             -</w:t>
      </w:r>
      <w:r w:rsidDel="00000000" w:rsidR="00000000" w:rsidRPr="00000000">
        <w:rPr>
          <w:color w:val="212529"/>
          <w:sz w:val="24"/>
          <w:szCs w:val="24"/>
          <w:rtl w:val="0"/>
        </w:rPr>
        <w:t xml:space="preserve">Classification algorithms</w:t>
      </w:r>
      <w:r w:rsidDel="00000000" w:rsidR="00000000" w:rsidRPr="00000000">
        <w:rPr>
          <w:rtl w:val="0"/>
        </w:rPr>
      </w:r>
    </w:p>
    <w:p w:rsidR="00000000" w:rsidDel="00000000" w:rsidP="00000000" w:rsidRDefault="00000000" w:rsidRPr="00000000" w14:paraId="00000021">
      <w:pPr>
        <w:rPr>
          <w:color w:val="212529"/>
          <w:sz w:val="24"/>
          <w:szCs w:val="24"/>
        </w:rPr>
      </w:pPr>
      <w:r w:rsidDel="00000000" w:rsidR="00000000" w:rsidRPr="00000000">
        <w:rPr>
          <w:sz w:val="24"/>
          <w:szCs w:val="24"/>
          <w:rtl w:val="0"/>
        </w:rPr>
        <w:t xml:space="preserve">T</w:t>
      </w:r>
      <w:r w:rsidDel="00000000" w:rsidR="00000000" w:rsidRPr="00000000">
        <w:rPr>
          <w:sz w:val="24"/>
          <w:szCs w:val="24"/>
          <w:rtl w:val="0"/>
        </w:rPr>
        <w:t xml:space="preserve">he </w:t>
      </w:r>
      <w:r w:rsidDel="00000000" w:rsidR="00000000" w:rsidRPr="00000000">
        <w:rPr>
          <w:sz w:val="24"/>
          <w:szCs w:val="24"/>
          <w:rtl w:val="0"/>
        </w:rPr>
        <w:t xml:space="preserve">predict</w:t>
      </w:r>
      <w:r w:rsidDel="00000000" w:rsidR="00000000" w:rsidRPr="00000000">
        <w:rPr>
          <w:sz w:val="24"/>
          <w:szCs w:val="24"/>
          <w:rtl w:val="0"/>
        </w:rPr>
        <w:t xml:space="preserve"> method that a model implements as part of the Predictor interface does the work of predicting results.</w:t>
      </w: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sz w:val="24"/>
          <w:szCs w:val="24"/>
          <w:rtl w:val="0"/>
        </w:rPr>
        <w:t xml:space="preserve">The second design principle is inspection: All an estimator’s hyperparameters and learned parameters are accessible via public instance variables. One of the main goals of machine learning is predictive performance. The inspection of a model can be a powerful tool to help us fit better models.</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sz w:val="24"/>
          <w:szCs w:val="24"/>
          <w:rtl w:val="0"/>
        </w:rPr>
        <w:t xml:space="preserve">The third design principle is n</w:t>
      </w:r>
      <w:r w:rsidDel="00000000" w:rsidR="00000000" w:rsidRPr="00000000">
        <w:rPr>
          <w:sz w:val="24"/>
          <w:szCs w:val="24"/>
          <w:rtl w:val="0"/>
        </w:rPr>
        <w:t xml:space="preserve">on-proliferation of classes : Datasets are represented as NUMPY or SciPy sparse matrices.  Hyperparameters are presented as normal Python strings.</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sz w:val="24"/>
          <w:szCs w:val="24"/>
          <w:rtl w:val="0"/>
        </w:rPr>
        <w:t xml:space="preserve">The fourth design principle is Composition. SciKit learn objects are easy to arrange and compose to create different transformations and estimations.</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sz w:val="24"/>
          <w:szCs w:val="24"/>
          <w:rtl w:val="0"/>
        </w:rPr>
        <w:t xml:space="preserve">The last principle is Sensible Defaults. Providing sensible defaults for operations makes for an efficient way (for the programmer) to produce a base-line solution for a task. It also helps to ensure that an operation is performed in a sensible way.</w:t>
      </w: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sz w:val="24"/>
          <w:szCs w:val="24"/>
          <w:rtl w:val="0"/>
        </w:rPr>
        <w:t xml:space="preserve">Scikit-Learn is one of the most practical machine learning libraries for Python. Due to the variety of features, it can be used for data analysis and predictions. It is friendly to use, even for the beginners (plus it is well-documented). It is useful for advanced practitioners: you may use only a few lines of code and have a complete solution. Overall it is flexible and combines well with other Python libraries, for example: </w:t>
      </w:r>
      <w:hyperlink r:id="rId6">
        <w:r w:rsidDel="00000000" w:rsidR="00000000" w:rsidRPr="00000000">
          <w:rPr>
            <w:sz w:val="24"/>
            <w:szCs w:val="24"/>
            <w:rtl w:val="0"/>
          </w:rPr>
          <w:t xml:space="preserve">matplotlib for plotting</w:t>
        </w:r>
      </w:hyperlink>
      <w:r w:rsidDel="00000000" w:rsidR="00000000" w:rsidRPr="00000000">
        <w:rPr>
          <w:sz w:val="24"/>
          <w:szCs w:val="24"/>
          <w:rtl w:val="0"/>
        </w:rPr>
        <w:t xml:space="preserve">, </w:t>
      </w:r>
      <w:hyperlink r:id="rId7">
        <w:r w:rsidDel="00000000" w:rsidR="00000000" w:rsidRPr="00000000">
          <w:rPr>
            <w:sz w:val="24"/>
            <w:szCs w:val="24"/>
            <w:rtl w:val="0"/>
          </w:rPr>
          <w:t xml:space="preserve">numpy for array vectorization</w:t>
        </w:r>
      </w:hyperlink>
      <w:r w:rsidDel="00000000" w:rsidR="00000000" w:rsidRPr="00000000">
        <w:rPr>
          <w:sz w:val="24"/>
          <w:szCs w:val="24"/>
          <w:rtl w:val="0"/>
        </w:rPr>
        <w:t xml:space="preserve">, and </w:t>
      </w:r>
      <w:hyperlink r:id="rId8">
        <w:r w:rsidDel="00000000" w:rsidR="00000000" w:rsidRPr="00000000">
          <w:rPr>
            <w:sz w:val="24"/>
            <w:szCs w:val="24"/>
            <w:rtl w:val="0"/>
          </w:rPr>
          <w:t xml:space="preserve">pandas for dataframes</w:t>
        </w:r>
      </w:hyperlink>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activestate.com/resources/quick-reads/what-is-matplotlib-in-python-how-to-use-it-for-plotting/" TargetMode="External"/><Relationship Id="rId7" Type="http://schemas.openxmlformats.org/officeDocument/2006/relationships/hyperlink" Target="https://www.activestate.com/resources/quick-reads/how-to-build-a-numpy-array/" TargetMode="External"/><Relationship Id="rId8" Type="http://schemas.openxmlformats.org/officeDocument/2006/relationships/hyperlink" Target="https://www.activestate.com/resources/quick-reads/what-is-pandas-in-python-everything-you-need-to-kn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