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2BCC" w14:textId="77777777" w:rsidR="00E34EF5" w:rsidRPr="002D6D5B" w:rsidRDefault="00000000">
      <w:pPr>
        <w:rPr>
          <w:b/>
          <w:bCs/>
          <w:lang w:val="es-EC"/>
        </w:rPr>
      </w:pPr>
      <w:r w:rsidRPr="002D6D5B">
        <w:rPr>
          <w:b/>
          <w:bCs/>
          <w:lang w:val="es-EC"/>
        </w:rPr>
        <w:t>TreeMap</w:t>
      </w:r>
    </w:p>
    <w:p w14:paraId="52740D32" w14:textId="1D4075C2" w:rsidR="00E34EF5" w:rsidRDefault="00000000">
      <w:pPr>
        <w:rPr>
          <w:lang w:val="es-EC"/>
        </w:rPr>
      </w:pPr>
      <w:r>
        <w:rPr>
          <w:lang w:val="es-EC"/>
        </w:rPr>
        <w:t xml:space="preserve">TreeMap es una </w:t>
      </w:r>
      <w:r w:rsidR="007A0D9F">
        <w:rPr>
          <w:lang w:val="es-EC"/>
        </w:rPr>
        <w:t>implementación</w:t>
      </w:r>
      <w:r>
        <w:rPr>
          <w:lang w:val="es-EC"/>
        </w:rPr>
        <w:t xml:space="preserve"> de la interfaz Map. Map</w:t>
      </w:r>
      <w:r w:rsidR="00D708F3">
        <w:rPr>
          <w:lang w:val="es-EC"/>
        </w:rPr>
        <w:t xml:space="preserve"> es</w:t>
      </w:r>
      <w:r>
        <w:rPr>
          <w:lang w:val="es-EC"/>
        </w:rPr>
        <w:t xml:space="preserve"> </w:t>
      </w:r>
      <w:r w:rsidR="007A0D9F">
        <w:rPr>
          <w:lang w:val="es-EC"/>
        </w:rPr>
        <w:t>heredada</w:t>
      </w:r>
      <w:r w:rsidR="00D708F3">
        <w:rPr>
          <w:lang w:val="es-EC"/>
        </w:rPr>
        <w:t xml:space="preserve"> a</w:t>
      </w:r>
      <w:r>
        <w:rPr>
          <w:lang w:val="es-EC"/>
        </w:rPr>
        <w:t xml:space="preserve"> </w:t>
      </w:r>
      <w:r w:rsidR="002D6D5B">
        <w:rPr>
          <w:lang w:val="es-EC"/>
        </w:rPr>
        <w:t>l</w:t>
      </w:r>
      <w:r>
        <w:rPr>
          <w:lang w:val="es-EC"/>
        </w:rPr>
        <w:t xml:space="preserve">a interfaz SortedMap, que a su vez </w:t>
      </w:r>
      <w:r w:rsidR="00D708F3">
        <w:rPr>
          <w:lang w:val="es-EC"/>
        </w:rPr>
        <w:t xml:space="preserve">es </w:t>
      </w:r>
      <w:r>
        <w:rPr>
          <w:lang w:val="es-EC"/>
        </w:rPr>
        <w:t>hereda</w:t>
      </w:r>
      <w:r w:rsidR="00D708F3">
        <w:rPr>
          <w:lang w:val="es-EC"/>
        </w:rPr>
        <w:t>da a</w:t>
      </w:r>
      <w:r>
        <w:rPr>
          <w:lang w:val="es-EC"/>
        </w:rPr>
        <w:t xml:space="preserve"> la interfaz NavigableMap que finalmente </w:t>
      </w:r>
      <w:r w:rsidR="00D708F3">
        <w:rPr>
          <w:lang w:val="es-EC"/>
        </w:rPr>
        <w:t xml:space="preserve">es </w:t>
      </w:r>
      <w:r>
        <w:rPr>
          <w:lang w:val="es-EC"/>
        </w:rPr>
        <w:t>hereda</w:t>
      </w:r>
      <w:r w:rsidR="00D708F3">
        <w:rPr>
          <w:lang w:val="es-EC"/>
        </w:rPr>
        <w:t>da</w:t>
      </w:r>
      <w:r>
        <w:rPr>
          <w:lang w:val="es-EC"/>
        </w:rPr>
        <w:t xml:space="preserve"> a TreeMap.</w:t>
      </w:r>
    </w:p>
    <w:p w14:paraId="492B1A12" w14:textId="52524B24" w:rsidR="00E34EF5" w:rsidRDefault="00000000">
      <w:pPr>
        <w:rPr>
          <w:lang w:val="es-EC"/>
        </w:rPr>
      </w:pPr>
      <w:r>
        <w:rPr>
          <w:lang w:val="es-EC"/>
        </w:rPr>
        <w:t xml:space="preserve">La estructura Map nos da la </w:t>
      </w:r>
      <w:r w:rsidR="007A0D9F">
        <w:rPr>
          <w:lang w:val="es-EC"/>
        </w:rPr>
        <w:t>capacidad</w:t>
      </w:r>
      <w:r>
        <w:rPr>
          <w:lang w:val="es-EC"/>
        </w:rPr>
        <w:t xml:space="preserve"> de guardar pares de datos, uno fungiendo como clave y otro como el valor en </w:t>
      </w:r>
      <w:r w:rsidR="007A0D9F">
        <w:rPr>
          <w:lang w:val="es-EC"/>
        </w:rPr>
        <w:t>sí</w:t>
      </w:r>
      <w:r>
        <w:rPr>
          <w:lang w:val="es-EC"/>
        </w:rPr>
        <w:t xml:space="preserve"> que se guarda. El TreeMap sirve </w:t>
      </w:r>
      <w:r w:rsidR="007A0D9F">
        <w:rPr>
          <w:lang w:val="es-EC"/>
        </w:rPr>
        <w:t>para guardar</w:t>
      </w:r>
      <w:r>
        <w:rPr>
          <w:lang w:val="es-EC"/>
        </w:rPr>
        <w:t xml:space="preserve"> </w:t>
      </w:r>
      <w:r w:rsidR="00D15C09">
        <w:rPr>
          <w:lang w:val="es-EC"/>
        </w:rPr>
        <w:t>los pares</w:t>
      </w:r>
      <w:r>
        <w:rPr>
          <w:lang w:val="es-EC"/>
        </w:rPr>
        <w:t xml:space="preserve"> de datos de forma ordenada en </w:t>
      </w:r>
      <w:r w:rsidR="007A0D9F">
        <w:rPr>
          <w:lang w:val="es-EC"/>
        </w:rPr>
        <w:t>función</w:t>
      </w:r>
      <w:r>
        <w:rPr>
          <w:lang w:val="es-EC"/>
        </w:rPr>
        <w:t xml:space="preserve"> de la clave, por ejemplo si esta fuera un int se </w:t>
      </w:r>
      <w:r w:rsidR="007A0D9F">
        <w:rPr>
          <w:lang w:val="es-EC"/>
        </w:rPr>
        <w:t>podrían</w:t>
      </w:r>
      <w:r>
        <w:rPr>
          <w:lang w:val="es-EC"/>
        </w:rPr>
        <w:t xml:space="preserve"> ordenar los datos de manera ascendente.</w:t>
      </w:r>
    </w:p>
    <w:p w14:paraId="1593F564" w14:textId="5E8A0AC2" w:rsidR="00E34EF5" w:rsidRDefault="00000000">
      <w:pPr>
        <w:rPr>
          <w:lang w:val="es-EC"/>
        </w:rPr>
      </w:pPr>
      <w:r>
        <w:rPr>
          <w:lang w:val="es-EC"/>
        </w:rPr>
        <w:t xml:space="preserve">El TreeMap utiliza un </w:t>
      </w:r>
      <w:r w:rsidR="007A0D9F">
        <w:rPr>
          <w:lang w:val="es-EC"/>
        </w:rPr>
        <w:t>árbol</w:t>
      </w:r>
      <w:r>
        <w:rPr>
          <w:lang w:val="es-EC"/>
        </w:rPr>
        <w:t xml:space="preserve"> de </w:t>
      </w:r>
      <w:r w:rsidR="007A0D9F">
        <w:rPr>
          <w:lang w:val="es-EC"/>
        </w:rPr>
        <w:t>ébano</w:t>
      </w:r>
      <w:r>
        <w:rPr>
          <w:lang w:val="es-EC"/>
        </w:rPr>
        <w:t xml:space="preserve"> rojo como estructura de almacenamiento.</w:t>
      </w:r>
    </w:p>
    <w:p w14:paraId="2D592406" w14:textId="5519F336" w:rsidR="00046B28" w:rsidRDefault="00046B28">
      <w:pPr>
        <w:rPr>
          <w:lang w:val="es-EC"/>
        </w:rPr>
      </w:pPr>
      <w:r>
        <w:rPr>
          <w:lang w:val="es-EC"/>
        </w:rPr>
        <w:t>EJ:</w:t>
      </w:r>
    </w:p>
    <w:p w14:paraId="53DC56F6" w14:textId="2AECC06F" w:rsidR="00046B28" w:rsidRPr="00046B28" w:rsidRDefault="00046B28">
      <w:r w:rsidRPr="00046B28">
        <w:t>Map&lt;String, Integer&gt; treeMap = new TreeMap&lt;&gt;();</w:t>
      </w:r>
    </w:p>
    <w:p w14:paraId="70882D1F" w14:textId="40DFD7A5" w:rsidR="002D6D5B" w:rsidRDefault="002D6D5B">
      <w:pPr>
        <w:rPr>
          <w:b/>
          <w:bCs/>
          <w:lang w:val="es-EC"/>
        </w:rPr>
      </w:pPr>
      <w:r w:rsidRPr="002D6D5B">
        <w:rPr>
          <w:b/>
          <w:bCs/>
          <w:lang w:val="es-EC"/>
        </w:rPr>
        <w:t>TreeSet</w:t>
      </w:r>
    </w:p>
    <w:p w14:paraId="275D2C94" w14:textId="1C17B6EB" w:rsidR="00D708F3" w:rsidRPr="00D708F3" w:rsidRDefault="00D708F3">
      <w:pPr>
        <w:rPr>
          <w:lang w:val="es-EC"/>
        </w:rPr>
      </w:pPr>
      <w:r>
        <w:rPr>
          <w:lang w:val="es-EC"/>
        </w:rPr>
        <w:t xml:space="preserve">TreeSet es una implementación de la interfaz Set.  Set es heredada a la interfaz SortedSet que </w:t>
      </w:r>
      <w:r w:rsidR="007A0D9F">
        <w:rPr>
          <w:lang w:val="es-EC"/>
        </w:rPr>
        <w:t>finalmente</w:t>
      </w:r>
      <w:r>
        <w:rPr>
          <w:lang w:val="es-EC"/>
        </w:rPr>
        <w:t xml:space="preserve"> hereda a la clase TreeSet. La característica de Set es que no permite la duplicidad de datos.</w:t>
      </w:r>
    </w:p>
    <w:p w14:paraId="2634FF4C" w14:textId="51A08DF7" w:rsidR="002D6D5B" w:rsidRDefault="002D6D5B">
      <w:pPr>
        <w:rPr>
          <w:lang w:val="es-EC"/>
        </w:rPr>
      </w:pPr>
      <w:r>
        <w:rPr>
          <w:lang w:val="es-EC"/>
        </w:rPr>
        <w:t xml:space="preserve">TreeSet </w:t>
      </w:r>
      <w:r w:rsidR="00D708F3">
        <w:rPr>
          <w:lang w:val="es-EC"/>
        </w:rPr>
        <w:t xml:space="preserve">tiene la estructura de un árbol rojo-negro </w:t>
      </w:r>
      <w:r w:rsidR="007A0D9F">
        <w:rPr>
          <w:lang w:val="es-EC"/>
        </w:rPr>
        <w:t>auto balanceado</w:t>
      </w:r>
      <w:r w:rsidR="00D708F3">
        <w:rPr>
          <w:lang w:val="es-EC"/>
        </w:rPr>
        <w:t xml:space="preserve">, lo que lo hace idea para almacenar datos de forma ordenada.  En conjunto de su herencia de Set, es un árbol </w:t>
      </w:r>
      <w:r w:rsidR="00360CAD">
        <w:rPr>
          <w:lang w:val="es-EC"/>
        </w:rPr>
        <w:t xml:space="preserve">rojo-negro </w:t>
      </w:r>
      <w:r w:rsidR="007A0D9F">
        <w:rPr>
          <w:lang w:val="es-EC"/>
        </w:rPr>
        <w:t>auto balanceado</w:t>
      </w:r>
      <w:r w:rsidR="00360CAD">
        <w:rPr>
          <w:lang w:val="es-EC"/>
        </w:rPr>
        <w:t xml:space="preserve"> que no permite datos repetidos.</w:t>
      </w:r>
    </w:p>
    <w:p w14:paraId="108521B7" w14:textId="7BFFF70B" w:rsidR="00046B28" w:rsidRDefault="00046B28">
      <w:pPr>
        <w:rPr>
          <w:lang w:val="es-EC"/>
        </w:rPr>
      </w:pPr>
      <w:r>
        <w:rPr>
          <w:lang w:val="es-EC"/>
        </w:rPr>
        <w:t>EJ:</w:t>
      </w:r>
    </w:p>
    <w:p w14:paraId="3BE8817B" w14:textId="7065CAFB" w:rsidR="00046B28" w:rsidRDefault="00046B28">
      <w:pPr>
        <w:rPr>
          <w:lang w:val="es-EC"/>
        </w:rPr>
      </w:pPr>
      <w:r w:rsidRPr="00046B28">
        <w:rPr>
          <w:lang w:val="es-EC"/>
        </w:rPr>
        <w:t>TreeSet ts = new TreeSet();</w:t>
      </w:r>
    </w:p>
    <w:p w14:paraId="45ECB4B6" w14:textId="58CF77DA" w:rsidR="00046B28" w:rsidRDefault="00046B28">
      <w:r w:rsidRPr="00046B28">
        <w:t>TreeSet ts = new TreeSet(Comparator comp);</w:t>
      </w:r>
    </w:p>
    <w:p w14:paraId="494BB6D6" w14:textId="4427B6F0" w:rsidR="00046B28" w:rsidRDefault="00046B28">
      <w:r w:rsidRPr="00046B28">
        <w:t>TreeSet t = new TreeSet(Collection col);</w:t>
      </w:r>
    </w:p>
    <w:p w14:paraId="069A961B" w14:textId="5D130978" w:rsidR="00360CAD" w:rsidRPr="00360CAD" w:rsidRDefault="00360CAD">
      <w:pPr>
        <w:rPr>
          <w:b/>
          <w:bCs/>
          <w:lang w:val="es-EC"/>
        </w:rPr>
      </w:pPr>
      <w:r w:rsidRPr="00360CAD">
        <w:rPr>
          <w:b/>
          <w:bCs/>
          <w:lang w:val="es-EC"/>
        </w:rPr>
        <w:t>Vector</w:t>
      </w:r>
    </w:p>
    <w:p w14:paraId="5EBB0E32" w14:textId="77777777" w:rsidR="00360CAD" w:rsidRDefault="00360CAD" w:rsidP="00360CAD">
      <w:pPr>
        <w:rPr>
          <w:lang w:val="es-EC"/>
        </w:rPr>
      </w:pPr>
      <w:r>
        <w:rPr>
          <w:lang w:val="es-EC"/>
        </w:rPr>
        <w:t>Vector implementa la clase List. Vector funciona como arreglo de dimensión dinámica, es decir que puede aumentar y disminuir su dimensión. Es una estructura que permite cualquier tipo de dato.</w:t>
      </w:r>
    </w:p>
    <w:p w14:paraId="3C27477B" w14:textId="03E66B98" w:rsidR="00CE5E3B" w:rsidRDefault="00046B28" w:rsidP="00360CAD">
      <w:pPr>
        <w:rPr>
          <w:lang w:val="es-EC"/>
        </w:rPr>
      </w:pPr>
      <w:r>
        <w:rPr>
          <w:lang w:val="es-EC"/>
        </w:rPr>
        <w:t>Ej:</w:t>
      </w:r>
    </w:p>
    <w:p w14:paraId="3D0733B9" w14:textId="388C5FAC" w:rsidR="00046B28" w:rsidRDefault="00046B28" w:rsidP="00360CAD">
      <w:pPr>
        <w:rPr>
          <w:lang w:val="es-EC"/>
        </w:rPr>
      </w:pPr>
      <w:r w:rsidRPr="00046B28">
        <w:rPr>
          <w:lang w:val="es-EC"/>
        </w:rPr>
        <w:t>Vector&lt;E&gt; v = new Vector&lt;E&gt;();</w:t>
      </w:r>
    </w:p>
    <w:p w14:paraId="03353A88" w14:textId="26E26F02" w:rsidR="00046B28" w:rsidRDefault="00046B28" w:rsidP="00360CAD">
      <w:pPr>
        <w:rPr>
          <w:lang w:val="es-EC"/>
        </w:rPr>
      </w:pPr>
      <w:r w:rsidRPr="00046B28">
        <w:rPr>
          <w:lang w:val="es-EC"/>
        </w:rPr>
        <w:t xml:space="preserve">Vector&lt;E&gt; v = new Vector&lt;E&gt;(int </w:t>
      </w:r>
      <w:r>
        <w:rPr>
          <w:lang w:val="es-EC"/>
        </w:rPr>
        <w:t>dim)</w:t>
      </w:r>
      <w:r w:rsidRPr="00046B28">
        <w:rPr>
          <w:lang w:val="es-EC"/>
        </w:rPr>
        <w:t>;</w:t>
      </w:r>
    </w:p>
    <w:p w14:paraId="0BAD6F73" w14:textId="107D4450" w:rsidR="00046B28" w:rsidRPr="00046B28" w:rsidRDefault="00046B28" w:rsidP="00360CAD">
      <w:r w:rsidRPr="00046B28">
        <w:t xml:space="preserve">Vector&lt;E&gt; v = new Vector&lt;E&gt;(int </w:t>
      </w:r>
      <w:r>
        <w:t>dim,</w:t>
      </w:r>
      <w:r w:rsidRPr="00046B28">
        <w:t xml:space="preserve"> int incr);</w:t>
      </w:r>
    </w:p>
    <w:p w14:paraId="6E27E26E" w14:textId="249DFAEC" w:rsidR="00046B28" w:rsidRDefault="00046B28" w:rsidP="00360CAD">
      <w:pPr>
        <w:rPr>
          <w:lang w:val="es-EC"/>
        </w:rPr>
      </w:pPr>
      <w:r w:rsidRPr="00046B28">
        <w:rPr>
          <w:lang w:val="es-EC"/>
        </w:rPr>
        <w:t>Vector&lt;E&gt; v = new Vector&lt;E&gt;(Collection c);</w:t>
      </w:r>
    </w:p>
    <w:p w14:paraId="19DBCC5C" w14:textId="1F14DC97" w:rsidR="00CE5E3B" w:rsidRPr="00EB11F6" w:rsidRDefault="00CE5E3B" w:rsidP="00360CAD">
      <w:pPr>
        <w:rPr>
          <w:b/>
          <w:bCs/>
          <w:lang w:val="es-EC"/>
        </w:rPr>
      </w:pPr>
      <w:r w:rsidRPr="00EB11F6">
        <w:rPr>
          <w:b/>
          <w:bCs/>
          <w:lang w:val="es-EC"/>
        </w:rPr>
        <w:t>Typesafe view</w:t>
      </w:r>
    </w:p>
    <w:p w14:paraId="53C0E1EE" w14:textId="54D77A86" w:rsidR="00360CAD" w:rsidRDefault="00CE5E3B">
      <w:pPr>
        <w:rPr>
          <w:lang w:val="es-EC"/>
        </w:rPr>
      </w:pPr>
      <w:r>
        <w:rPr>
          <w:lang w:val="es-EC"/>
        </w:rPr>
        <w:t xml:space="preserve">Las typesafe view o vistas seguras son vistas de una </w:t>
      </w:r>
      <w:r w:rsidR="00EB11F6">
        <w:rPr>
          <w:lang w:val="es-EC"/>
        </w:rPr>
        <w:t>colección</w:t>
      </w:r>
      <w:r>
        <w:rPr>
          <w:lang w:val="es-EC"/>
        </w:rPr>
        <w:t xml:space="preserve"> pero que garantiza la seguridad de los tipos de datos. Por </w:t>
      </w:r>
      <w:r w:rsidR="007A0D9F">
        <w:rPr>
          <w:lang w:val="es-EC"/>
        </w:rPr>
        <w:t>ejemplo,</w:t>
      </w:r>
      <w:r>
        <w:rPr>
          <w:lang w:val="es-EC"/>
        </w:rPr>
        <w:t xml:space="preserve"> con una lista normal se pueden agregar datos </w:t>
      </w:r>
      <w:r>
        <w:rPr>
          <w:lang w:val="es-EC"/>
        </w:rPr>
        <w:lastRenderedPageBreak/>
        <w:t>que no son los indicados y esto ocasionara un error, mientras una vista segura no nos permite hacer eso.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2952"/>
        <w:gridCol w:w="2981"/>
        <w:gridCol w:w="2895"/>
      </w:tblGrid>
      <w:tr w:rsidR="00360CAD" w14:paraId="1EAB799E" w14:textId="77777777" w:rsidTr="00A75FD4">
        <w:tc>
          <w:tcPr>
            <w:tcW w:w="2952" w:type="dxa"/>
          </w:tcPr>
          <w:p w14:paraId="61BF3B26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Modificador y Tipo</w:t>
            </w:r>
          </w:p>
        </w:tc>
        <w:tc>
          <w:tcPr>
            <w:tcW w:w="2981" w:type="dxa"/>
          </w:tcPr>
          <w:p w14:paraId="004D1A0B" w14:textId="4BB1E5BC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Métodos y parametros</w:t>
            </w:r>
          </w:p>
        </w:tc>
        <w:tc>
          <w:tcPr>
            <w:tcW w:w="2895" w:type="dxa"/>
          </w:tcPr>
          <w:p w14:paraId="28ECC76D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Explicación</w:t>
            </w:r>
          </w:p>
        </w:tc>
      </w:tr>
      <w:tr w:rsidR="00360CAD" w:rsidRPr="00046B28" w14:paraId="5EE93A02" w14:textId="77777777" w:rsidTr="00A75FD4">
        <w:tc>
          <w:tcPr>
            <w:tcW w:w="2952" w:type="dxa"/>
          </w:tcPr>
          <w:p w14:paraId="33655C2B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&lt;T&gt; boolean</w:t>
            </w:r>
          </w:p>
        </w:tc>
        <w:tc>
          <w:tcPr>
            <w:tcW w:w="2981" w:type="dxa"/>
          </w:tcPr>
          <w:p w14:paraId="528DB92F" w14:textId="7A7F9176" w:rsidR="00360CAD" w:rsidRPr="00360CAD" w:rsidRDefault="00360CAD" w:rsidP="00A75FD4">
            <w:pPr>
              <w:spacing w:after="0" w:line="240" w:lineRule="auto"/>
            </w:pPr>
            <w:r w:rsidRPr="00360CAD">
              <w:rPr>
                <w:rFonts w:eastAsia="Aptos"/>
              </w:rPr>
              <w:t>addAll(Collection &lt;?super T&gt;,T..elementos)</w:t>
            </w:r>
          </w:p>
        </w:tc>
        <w:tc>
          <w:tcPr>
            <w:tcW w:w="2895" w:type="dxa"/>
          </w:tcPr>
          <w:p w14:paraId="2206189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Sirve para insertar elementos en una colección cualquiera.</w:t>
            </w:r>
          </w:p>
        </w:tc>
      </w:tr>
      <w:tr w:rsidR="00360CAD" w:rsidRPr="00046B28" w14:paraId="47E51652" w14:textId="77777777" w:rsidTr="00A75FD4">
        <w:tc>
          <w:tcPr>
            <w:tcW w:w="2952" w:type="dxa"/>
          </w:tcPr>
          <w:p w14:paraId="34633592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&lt;T&gt; Queue&lt;T&gt;</w:t>
            </w:r>
          </w:p>
        </w:tc>
        <w:tc>
          <w:tcPr>
            <w:tcW w:w="2981" w:type="dxa"/>
          </w:tcPr>
          <w:p w14:paraId="5D0AE985" w14:textId="23C4373B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asLifoQueue(Deque&lt;T&gt;  deque)</w:t>
            </w:r>
          </w:p>
        </w:tc>
        <w:tc>
          <w:tcPr>
            <w:tcW w:w="2895" w:type="dxa"/>
          </w:tcPr>
          <w:p w14:paraId="06AD7819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Deque como Queue</w:t>
            </w:r>
          </w:p>
        </w:tc>
      </w:tr>
      <w:tr w:rsidR="00360CAD" w:rsidRPr="00046B28" w14:paraId="0B958B61" w14:textId="77777777" w:rsidTr="00A75FD4">
        <w:tc>
          <w:tcPr>
            <w:tcW w:w="2952" w:type="dxa"/>
          </w:tcPr>
          <w:p w14:paraId="3A962D5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&lt;T&gt; int</w:t>
            </w:r>
          </w:p>
        </w:tc>
        <w:tc>
          <w:tcPr>
            <w:tcW w:w="2981" w:type="dxa"/>
          </w:tcPr>
          <w:p w14:paraId="5FCAF42E" w14:textId="77777777" w:rsidR="00360CAD" w:rsidRDefault="00360CAD" w:rsidP="00A75FD4">
            <w:pPr>
              <w:spacing w:after="0" w:line="240" w:lineRule="auto"/>
              <w:rPr>
                <w:rFonts w:eastAsia="Aptos"/>
              </w:rPr>
            </w:pPr>
            <w:r w:rsidRPr="00BC23F2">
              <w:rPr>
                <w:rFonts w:eastAsia="Aptos"/>
              </w:rPr>
              <w:t>binarySearch(</w:t>
            </w:r>
            <w:r w:rsidR="00BC23F2" w:rsidRPr="00BC23F2">
              <w:rPr>
                <w:rFonts w:eastAsia="Aptos"/>
              </w:rPr>
              <w:t xml:space="preserve">List&lt;? extends Comparable&lt;? super T&gt;&gt; list, T </w:t>
            </w:r>
            <w:r w:rsidR="00BC23F2">
              <w:rPr>
                <w:rFonts w:eastAsia="Aptos"/>
              </w:rPr>
              <w:t>buscado</w:t>
            </w:r>
            <w:r w:rsidRPr="00BC23F2">
              <w:rPr>
                <w:rFonts w:eastAsia="Aptos"/>
              </w:rPr>
              <w:t>)</w:t>
            </w:r>
          </w:p>
          <w:p w14:paraId="786A8E57" w14:textId="77777777" w:rsidR="00BC23F2" w:rsidRDefault="00BC23F2" w:rsidP="00A75FD4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//Sobrecarga</w:t>
            </w:r>
          </w:p>
          <w:p w14:paraId="2E555AFD" w14:textId="452ADE7F" w:rsidR="00BC23F2" w:rsidRPr="00BC23F2" w:rsidRDefault="00BC23F2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 xml:space="preserve">binarySearch(List&lt;? extends Comparable&lt;? super T&gt;&gt; list, T </w:t>
            </w:r>
            <w:r>
              <w:rPr>
                <w:rFonts w:eastAsia="Aptos"/>
              </w:rPr>
              <w:t>buscado</w:t>
            </w:r>
            <w:r w:rsidRPr="00BC23F2">
              <w:rPr>
                <w:rFonts w:eastAsia="Aptos"/>
              </w:rPr>
              <w:t>)</w:t>
            </w:r>
            <w:r>
              <w:rPr>
                <w:rFonts w:eastAsia="Aptos"/>
              </w:rPr>
              <w:t>,Comparator&lt;?super T&gt; comparador&gt;)</w:t>
            </w:r>
          </w:p>
        </w:tc>
        <w:tc>
          <w:tcPr>
            <w:tcW w:w="2895" w:type="dxa"/>
          </w:tcPr>
          <w:p w14:paraId="1B90583B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Usa la búsqueda binaria para encontrar un elemento en una colección.</w:t>
            </w:r>
          </w:p>
        </w:tc>
      </w:tr>
      <w:tr w:rsidR="00360CAD" w:rsidRPr="00046B28" w14:paraId="53AF159E" w14:textId="77777777" w:rsidTr="00A75FD4">
        <w:tc>
          <w:tcPr>
            <w:tcW w:w="2952" w:type="dxa"/>
          </w:tcPr>
          <w:p w14:paraId="0310C7B5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&lt;E&gt; Collection&lt;E&gt;</w:t>
            </w:r>
          </w:p>
        </w:tc>
        <w:tc>
          <w:tcPr>
            <w:tcW w:w="2981" w:type="dxa"/>
          </w:tcPr>
          <w:p w14:paraId="35CA1876" w14:textId="0C9870D8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checkedCollection(</w:t>
            </w:r>
            <w:r w:rsidR="00BC23F2" w:rsidRPr="00BC23F2">
              <w:rPr>
                <w:rFonts w:eastAsia="Aptos"/>
              </w:rPr>
              <w:t>Collection&lt;E&gt; c</w:t>
            </w:r>
            <w:r w:rsidR="00BC23F2">
              <w:rPr>
                <w:rFonts w:eastAsia="Aptos"/>
              </w:rPr>
              <w:t>oleccion</w:t>
            </w:r>
            <w:r w:rsidR="00BC23F2" w:rsidRPr="00BC23F2">
              <w:rPr>
                <w:rFonts w:eastAsia="Aptos"/>
              </w:rPr>
              <w:t>, Class&lt;E&gt; 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r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2519391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segura dinámica de una collecion.</w:t>
            </w:r>
          </w:p>
        </w:tc>
      </w:tr>
      <w:tr w:rsidR="00360CAD" w:rsidRPr="00046B28" w14:paraId="4B6E4644" w14:textId="77777777" w:rsidTr="00A75FD4">
        <w:tc>
          <w:tcPr>
            <w:tcW w:w="2952" w:type="dxa"/>
          </w:tcPr>
          <w:p w14:paraId="7EDD436F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&lt;E&gt; List&lt;E&gt;</w:t>
            </w:r>
          </w:p>
        </w:tc>
        <w:tc>
          <w:tcPr>
            <w:tcW w:w="2981" w:type="dxa"/>
          </w:tcPr>
          <w:p w14:paraId="0970EEE4" w14:textId="3077E115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checkedList(</w:t>
            </w:r>
            <w:r w:rsidR="00BC23F2" w:rsidRPr="00BC23F2">
              <w:rPr>
                <w:rFonts w:eastAsia="Aptos"/>
              </w:rPr>
              <w:t>ist&lt;E&gt; list</w:t>
            </w:r>
            <w:r w:rsidR="00BC23F2">
              <w:rPr>
                <w:rFonts w:eastAsia="Aptos"/>
              </w:rPr>
              <w:t>a</w:t>
            </w:r>
            <w:r w:rsidR="00BC23F2" w:rsidRPr="00BC23F2">
              <w:rPr>
                <w:rFonts w:eastAsia="Aptos"/>
              </w:rPr>
              <w:t>, Class&lt;E&gt; 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r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4C895427" w14:textId="47F85C85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</w:t>
            </w:r>
            <w:r w:rsidR="00EB11F6">
              <w:rPr>
                <w:rFonts w:eastAsia="Aptos"/>
                <w:lang w:val="es-EC"/>
              </w:rPr>
              <w:t>segura</w:t>
            </w:r>
            <w:r>
              <w:rPr>
                <w:rFonts w:eastAsia="Aptos"/>
                <w:lang w:val="es-EC"/>
              </w:rPr>
              <w:t xml:space="preserve"> dinámica de una lista.</w:t>
            </w:r>
          </w:p>
        </w:tc>
      </w:tr>
      <w:tr w:rsidR="00360CAD" w:rsidRPr="00046B28" w14:paraId="1C9FC368" w14:textId="77777777" w:rsidTr="00A75FD4">
        <w:tc>
          <w:tcPr>
            <w:tcW w:w="2952" w:type="dxa"/>
          </w:tcPr>
          <w:p w14:paraId="608A8055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static &lt;K,V&gt; Map&lt;K,V&gt;</w:t>
            </w:r>
          </w:p>
        </w:tc>
        <w:tc>
          <w:tcPr>
            <w:tcW w:w="2981" w:type="dxa"/>
          </w:tcPr>
          <w:p w14:paraId="3C6A30B8" w14:textId="275EDC12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checkedMap</w:t>
            </w:r>
            <w:r w:rsidR="00BC23F2">
              <w:t xml:space="preserve"> </w:t>
            </w:r>
            <w:r w:rsidR="00BC23F2" w:rsidRPr="00BC23F2">
              <w:rPr>
                <w:rFonts w:eastAsia="Aptos"/>
              </w:rPr>
              <w:t>(Map&lt;K,V&gt; m</w:t>
            </w:r>
            <w:r w:rsidR="00BC23F2">
              <w:rPr>
                <w:rFonts w:eastAsia="Aptos"/>
              </w:rPr>
              <w:t xml:space="preserve">apa </w:t>
            </w:r>
            <w:r w:rsidR="00BC23F2" w:rsidRPr="00BC23F2">
              <w:rPr>
                <w:rFonts w:eastAsia="Aptos"/>
              </w:rPr>
              <w:t>, Class&lt;K&gt; T</w:t>
            </w:r>
            <w:r w:rsidR="00BC23F2">
              <w:rPr>
                <w:rFonts w:eastAsia="Aptos"/>
              </w:rPr>
              <w:t>ipoLlave</w:t>
            </w:r>
            <w:r w:rsidR="00BC23F2" w:rsidRPr="00BC23F2">
              <w:rPr>
                <w:rFonts w:eastAsia="Aptos"/>
              </w:rPr>
              <w:t>, Class&lt;V&gt; 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oVlalor</w:t>
            </w:r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50DBD5A4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segura dinámica de un Map.</w:t>
            </w:r>
          </w:p>
        </w:tc>
      </w:tr>
      <w:tr w:rsidR="00360CAD" w:rsidRPr="00046B28" w14:paraId="075D35D1" w14:textId="77777777" w:rsidTr="00A75FD4">
        <w:tc>
          <w:tcPr>
            <w:tcW w:w="2952" w:type="dxa"/>
          </w:tcPr>
          <w:p w14:paraId="3818238E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static &lt;K,V&gt; NavigableMap&lt;K,V&gt;</w:t>
            </w:r>
          </w:p>
        </w:tc>
        <w:tc>
          <w:tcPr>
            <w:tcW w:w="2981" w:type="dxa"/>
          </w:tcPr>
          <w:p w14:paraId="1118CFF6" w14:textId="720E191C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checkedNavigableMap</w:t>
            </w:r>
            <w:r w:rsidR="00BC23F2" w:rsidRPr="00BC23F2">
              <w:rPr>
                <w:rFonts w:eastAsia="Aptos"/>
              </w:rPr>
              <w:t>(</w:t>
            </w:r>
            <w:r w:rsidR="00BC23F2">
              <w:rPr>
                <w:rFonts w:eastAsia="Aptos"/>
              </w:rPr>
              <w:t>N</w:t>
            </w:r>
            <w:r w:rsidR="00BC23F2" w:rsidRPr="00BC23F2">
              <w:rPr>
                <w:rFonts w:eastAsia="Aptos"/>
              </w:rPr>
              <w:t>Map&lt;K,V&gt; m</w:t>
            </w:r>
            <w:r w:rsidR="00BC23F2">
              <w:rPr>
                <w:rFonts w:eastAsia="Aptos"/>
              </w:rPr>
              <w:t xml:space="preserve">apa </w:t>
            </w:r>
            <w:r w:rsidR="00BC23F2" w:rsidRPr="00BC23F2">
              <w:rPr>
                <w:rFonts w:eastAsia="Aptos"/>
              </w:rPr>
              <w:t>, Class&lt;K&gt; T</w:t>
            </w:r>
            <w:r w:rsidR="00BC23F2">
              <w:rPr>
                <w:rFonts w:eastAsia="Aptos"/>
              </w:rPr>
              <w:t>ipoLlave</w:t>
            </w:r>
            <w:r w:rsidR="00BC23F2" w:rsidRPr="00BC23F2">
              <w:rPr>
                <w:rFonts w:eastAsia="Aptos"/>
              </w:rPr>
              <w:t>, Class&lt;V&gt; 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oVlalor</w:t>
            </w:r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7FEECDE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dinámica segura de un Navigable Set</w:t>
            </w:r>
          </w:p>
        </w:tc>
      </w:tr>
      <w:tr w:rsidR="00360CAD" w:rsidRPr="00046B28" w14:paraId="7F90E96F" w14:textId="77777777" w:rsidTr="00A75FD4">
        <w:tc>
          <w:tcPr>
            <w:tcW w:w="2952" w:type="dxa"/>
          </w:tcPr>
          <w:p w14:paraId="1DE636D2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s-EC"/>
              </w:rPr>
              <w:t>static &lt;E&gt; NavigableSet&lt;E&gt;</w:t>
            </w:r>
          </w:p>
        </w:tc>
        <w:tc>
          <w:tcPr>
            <w:tcW w:w="2981" w:type="dxa"/>
          </w:tcPr>
          <w:p w14:paraId="23D1C9FE" w14:textId="013F55DB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checkedNavigableSet</w:t>
            </w:r>
            <w:r w:rsidR="00BC23F2">
              <w:t xml:space="preserve"> </w:t>
            </w:r>
            <w:r w:rsidR="00BC23F2" w:rsidRPr="00BC23F2">
              <w:t xml:space="preserve">(NavigableSet&lt;E&gt; </w:t>
            </w:r>
            <w:r w:rsidR="00BC23F2">
              <w:t>NS</w:t>
            </w:r>
            <w:r w:rsidR="00BC23F2" w:rsidRPr="00BC23F2">
              <w:t>, Class&lt;E&gt; t</w:t>
            </w:r>
            <w:r w:rsidR="00BC23F2">
              <w:t>i</w:t>
            </w:r>
            <w:r w:rsidR="00BC23F2" w:rsidRPr="00BC23F2">
              <w:t>p</w:t>
            </w:r>
            <w:r w:rsidR="00BC23F2">
              <w:t>o</w:t>
            </w:r>
            <w:r w:rsidR="00BC23F2" w:rsidRPr="00BC23F2">
              <w:t>)</w:t>
            </w:r>
          </w:p>
        </w:tc>
        <w:tc>
          <w:tcPr>
            <w:tcW w:w="2895" w:type="dxa"/>
          </w:tcPr>
          <w:p w14:paraId="423ED57D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segura dinámica de un navigable set</w:t>
            </w:r>
          </w:p>
        </w:tc>
      </w:tr>
      <w:tr w:rsidR="00360CAD" w:rsidRPr="00046B28" w14:paraId="019A869D" w14:textId="77777777" w:rsidTr="00A75FD4">
        <w:tc>
          <w:tcPr>
            <w:tcW w:w="2952" w:type="dxa"/>
          </w:tcPr>
          <w:p w14:paraId="75583D09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&lt;E&gt; Queue&lt;E&gt;</w:t>
            </w:r>
          </w:p>
        </w:tc>
        <w:tc>
          <w:tcPr>
            <w:tcW w:w="2981" w:type="dxa"/>
          </w:tcPr>
          <w:p w14:paraId="552A69E5" w14:textId="5171066D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checkedQueue</w:t>
            </w:r>
            <w:r w:rsidR="00BC23F2" w:rsidRPr="00BC23F2">
              <w:rPr>
                <w:rFonts w:eastAsia="Aptos"/>
                <w:lang w:val="es-EC"/>
              </w:rPr>
              <w:t>(Queue&lt;E&gt; queue, Class&lt;E&gt; t</w:t>
            </w:r>
            <w:r w:rsidR="00BC23F2">
              <w:rPr>
                <w:rFonts w:eastAsia="Aptos"/>
                <w:lang w:val="es-EC"/>
              </w:rPr>
              <w:t>i</w:t>
            </w:r>
            <w:r w:rsidR="00BC23F2" w:rsidRPr="00BC23F2">
              <w:rPr>
                <w:rFonts w:eastAsia="Aptos"/>
                <w:lang w:val="es-EC"/>
              </w:rPr>
              <w:t>p</w:t>
            </w:r>
            <w:r w:rsidR="00BC23F2">
              <w:rPr>
                <w:rFonts w:eastAsia="Aptos"/>
                <w:lang w:val="es-EC"/>
              </w:rPr>
              <w:t>o</w:t>
            </w:r>
            <w:r w:rsidR="00BC23F2" w:rsidRPr="00BC23F2">
              <w:rPr>
                <w:rFonts w:eastAsia="Aptos"/>
                <w:lang w:val="es-EC"/>
              </w:rPr>
              <w:t>)</w:t>
            </w:r>
          </w:p>
        </w:tc>
        <w:tc>
          <w:tcPr>
            <w:tcW w:w="2895" w:type="dxa"/>
          </w:tcPr>
          <w:p w14:paraId="572D581F" w14:textId="41F660D2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segura</w:t>
            </w:r>
            <w:r w:rsidR="00EB11F6">
              <w:rPr>
                <w:rFonts w:eastAsia="Aptos"/>
                <w:lang w:val="es-EC"/>
              </w:rPr>
              <w:t xml:space="preserve"> dinamica</w:t>
            </w:r>
            <w:r>
              <w:rPr>
                <w:rFonts w:eastAsia="Aptos"/>
                <w:lang w:val="es-EC"/>
              </w:rPr>
              <w:t xml:space="preserve"> de una queue</w:t>
            </w:r>
          </w:p>
        </w:tc>
      </w:tr>
      <w:tr w:rsidR="00360CAD" w:rsidRPr="00046B28" w14:paraId="53626274" w14:textId="77777777" w:rsidTr="00A75FD4">
        <w:tc>
          <w:tcPr>
            <w:tcW w:w="2952" w:type="dxa"/>
          </w:tcPr>
          <w:p w14:paraId="202AF759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&lt;E&gt;Set&lt;E&gt;</w:t>
            </w:r>
          </w:p>
        </w:tc>
        <w:tc>
          <w:tcPr>
            <w:tcW w:w="2981" w:type="dxa"/>
          </w:tcPr>
          <w:p w14:paraId="2B5FE1A8" w14:textId="6CCCAA6E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checkedSet</w:t>
            </w:r>
            <w:r w:rsidR="00BC23F2" w:rsidRPr="00BC23F2">
              <w:rPr>
                <w:rFonts w:eastAsia="Aptos"/>
              </w:rPr>
              <w:t>checkedSet(Set&lt;E&gt; s, Class&lt;E&gt; 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1860C496" w14:textId="4D486F9C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segura </w:t>
            </w:r>
            <w:r w:rsidR="00EB11F6">
              <w:rPr>
                <w:rFonts w:eastAsia="Aptos"/>
                <w:lang w:val="es-EC"/>
              </w:rPr>
              <w:t xml:space="preserve">dinámica </w:t>
            </w:r>
            <w:r>
              <w:rPr>
                <w:rFonts w:eastAsia="Aptos"/>
                <w:lang w:val="es-EC"/>
              </w:rPr>
              <w:t>de un set especifico</w:t>
            </w:r>
          </w:p>
        </w:tc>
      </w:tr>
      <w:tr w:rsidR="00360CAD" w:rsidRPr="00046B28" w14:paraId="2649CD66" w14:textId="77777777" w:rsidTr="00A75FD4">
        <w:tc>
          <w:tcPr>
            <w:tcW w:w="2952" w:type="dxa"/>
          </w:tcPr>
          <w:p w14:paraId="0067E7EE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static &lt;K,V&gt; SortedMap&lt;K,V&gt;</w:t>
            </w:r>
          </w:p>
        </w:tc>
        <w:tc>
          <w:tcPr>
            <w:tcW w:w="2981" w:type="dxa"/>
          </w:tcPr>
          <w:p w14:paraId="2D3940EC" w14:textId="57D13A4D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checkedSortedMap</w:t>
            </w:r>
            <w:r w:rsidR="00BC23F2" w:rsidRPr="00BC23F2">
              <w:rPr>
                <w:rFonts w:eastAsia="Aptos"/>
              </w:rPr>
              <w:t>(SortedMap&lt;K,V&gt; m, Class&lt;K&gt; 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oLlave</w:t>
            </w:r>
            <w:r w:rsidR="00BC23F2" w:rsidRPr="00BC23F2">
              <w:rPr>
                <w:rFonts w:eastAsia="Aptos"/>
              </w:rPr>
              <w:t xml:space="preserve">, Class&lt;V&gt; </w:t>
            </w:r>
            <w:r w:rsidR="00BC23F2">
              <w:rPr>
                <w:rFonts w:eastAsia="Aptos"/>
              </w:rPr>
              <w:t>Ti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oValor</w:t>
            </w:r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087C5EB4" w14:textId="505CCA4C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segura </w:t>
            </w:r>
            <w:r w:rsidR="00EB11F6">
              <w:rPr>
                <w:rFonts w:eastAsia="Aptos"/>
                <w:lang w:val="es-EC"/>
              </w:rPr>
              <w:t>dinámica d</w:t>
            </w:r>
            <w:r>
              <w:rPr>
                <w:rFonts w:eastAsia="Aptos"/>
                <w:lang w:val="es-EC"/>
              </w:rPr>
              <w:t>e un sorted map</w:t>
            </w:r>
          </w:p>
        </w:tc>
      </w:tr>
      <w:tr w:rsidR="00360CAD" w:rsidRPr="00046B28" w14:paraId="4D535E01" w14:textId="77777777" w:rsidTr="00A75FD4">
        <w:tc>
          <w:tcPr>
            <w:tcW w:w="2952" w:type="dxa"/>
          </w:tcPr>
          <w:p w14:paraId="785989C2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&lt;E&gt; SortedSet&lt;E&gt;</w:t>
            </w:r>
          </w:p>
        </w:tc>
        <w:tc>
          <w:tcPr>
            <w:tcW w:w="2981" w:type="dxa"/>
          </w:tcPr>
          <w:p w14:paraId="1E06D12A" w14:textId="77BE4587" w:rsidR="00360CAD" w:rsidRPr="00BC23F2" w:rsidRDefault="00360CAD" w:rsidP="00A75FD4">
            <w:pPr>
              <w:spacing w:after="0" w:line="240" w:lineRule="auto"/>
            </w:pPr>
            <w:r w:rsidRPr="00BC23F2">
              <w:rPr>
                <w:rFonts w:eastAsia="Aptos"/>
              </w:rPr>
              <w:t>checkedSortedSet</w:t>
            </w:r>
            <w:r w:rsidR="00BC23F2" w:rsidRPr="00BC23F2">
              <w:rPr>
                <w:rFonts w:eastAsia="Aptos"/>
              </w:rPr>
              <w:t>(SortedSet&lt;E&gt; s, Class&lt;E&gt; 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0692EB23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segura de un sorted set</w:t>
            </w:r>
          </w:p>
        </w:tc>
      </w:tr>
    </w:tbl>
    <w:p w14:paraId="50A8407F" w14:textId="391C5805" w:rsidR="00360CAD" w:rsidRDefault="00360CAD">
      <w:pPr>
        <w:rPr>
          <w:lang w:val="es-EC"/>
        </w:rPr>
      </w:pPr>
    </w:p>
    <w:p w14:paraId="5C5F75BC" w14:textId="77777777" w:rsidR="00EB11F6" w:rsidRDefault="00EB11F6">
      <w:pPr>
        <w:rPr>
          <w:lang w:val="es-EC"/>
        </w:rPr>
      </w:pPr>
    </w:p>
    <w:p w14:paraId="5A9E81FB" w14:textId="77777777" w:rsidR="00EB11F6" w:rsidRDefault="00EB11F6">
      <w:pPr>
        <w:rPr>
          <w:lang w:val="es-EC"/>
        </w:rPr>
      </w:pPr>
    </w:p>
    <w:p w14:paraId="45539D33" w14:textId="6802BFC9" w:rsidR="00EB11F6" w:rsidRDefault="00EB11F6" w:rsidP="00EB11F6">
      <w:pPr>
        <w:tabs>
          <w:tab w:val="left" w:pos="1140"/>
        </w:tabs>
        <w:rPr>
          <w:lang w:val="es-EC"/>
        </w:rPr>
      </w:pPr>
      <w:r>
        <w:rPr>
          <w:lang w:val="es-EC"/>
        </w:rPr>
        <w:tab/>
        <w:t>Bibliografía</w:t>
      </w:r>
    </w:p>
    <w:p w14:paraId="1670FD6E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>
        <w:t>Бранниган</w:t>
      </w:r>
      <w:r w:rsidRPr="00EB11F6">
        <w:rPr>
          <w:lang w:val="es-EC"/>
        </w:rPr>
        <w:t xml:space="preserve"> </w:t>
      </w:r>
      <w:r>
        <w:t>З</w:t>
      </w:r>
      <w:r w:rsidRPr="00EB11F6">
        <w:rPr>
          <w:lang w:val="es-EC"/>
        </w:rPr>
        <w:t xml:space="preserve">. Características de TreeMap en Java. JavaRush. </w:t>
      </w:r>
      <w:r w:rsidRPr="00EB11F6">
        <w:rPr>
          <w:rStyle w:val="url"/>
          <w:rFonts w:eastAsiaTheme="majorEastAsia"/>
          <w:lang w:val="es-EC"/>
        </w:rPr>
        <w:t>https://javarush.com/es/groups/posts/es.2584.caractersticas-de-treemap-en-java</w:t>
      </w:r>
      <w:r w:rsidRPr="00EB11F6">
        <w:rPr>
          <w:lang w:val="es-EC"/>
        </w:rPr>
        <w:t>. Published 29 de marzo de 2024.</w:t>
      </w:r>
    </w:p>
    <w:p w14:paraId="7250B1A8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07B7233B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 w:rsidRPr="00EB11F6">
        <w:rPr>
          <w:lang w:val="es-EC"/>
        </w:rPr>
        <w:t xml:space="preserve">Jarroba R [Admin. Map en Java, con ejemplos - Jarroba. Jarroba. </w:t>
      </w:r>
      <w:r w:rsidRPr="00EB11F6">
        <w:rPr>
          <w:rStyle w:val="url"/>
          <w:rFonts w:eastAsiaTheme="majorEastAsia"/>
          <w:lang w:val="es-EC"/>
        </w:rPr>
        <w:t>https://jarroba.com/map-en-java-con-ejemplos/</w:t>
      </w:r>
      <w:r w:rsidRPr="00EB11F6">
        <w:rPr>
          <w:lang w:val="es-EC"/>
        </w:rPr>
        <w:t>. Published 2 de junio de 2017.</w:t>
      </w:r>
    </w:p>
    <w:p w14:paraId="56A5C7E7" w14:textId="77777777" w:rsidR="007A0D9F" w:rsidRPr="00EB11F6" w:rsidRDefault="007A0D9F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17CF3FBD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 w:rsidRPr="00EB11F6">
        <w:rPr>
          <w:lang w:val="es-EC"/>
        </w:rPr>
        <w:t xml:space="preserve">Squirrels J. Conjunto de árboles en Java. CodeGym. </w:t>
      </w:r>
      <w:r w:rsidRPr="00EB11F6">
        <w:rPr>
          <w:rStyle w:val="url"/>
          <w:rFonts w:eastAsiaTheme="majorEastAsia"/>
          <w:lang w:val="es-EC"/>
        </w:rPr>
        <w:t>https://codegym.cc/es/groups/posts/es.1111.conjunto-de-rboles-en-java</w:t>
      </w:r>
      <w:r w:rsidRPr="00EB11F6">
        <w:rPr>
          <w:lang w:val="es-EC"/>
        </w:rPr>
        <w:t>. Published 14 de febrero de 2023.</w:t>
      </w:r>
    </w:p>
    <w:p w14:paraId="031D9ED4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04CCFD12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>
        <w:t xml:space="preserve">GfG. TreeSet in Java. GeeksforGeeks. </w:t>
      </w:r>
      <w:r>
        <w:rPr>
          <w:rStyle w:val="url"/>
          <w:rFonts w:eastAsiaTheme="majorEastAsia"/>
        </w:rPr>
        <w:t>https://www.geeksforgeeks.org/treeset-in-java-with-examples/</w:t>
      </w:r>
      <w:r>
        <w:t xml:space="preserve">. </w:t>
      </w:r>
      <w:r w:rsidRPr="00EB11F6">
        <w:rPr>
          <w:lang w:val="es-EC"/>
        </w:rPr>
        <w:t>Published 10 de enero de 2023.</w:t>
      </w:r>
    </w:p>
    <w:p w14:paraId="482360BF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471552FC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 w:rsidRPr="00EB11F6">
        <w:rPr>
          <w:lang w:val="es-EC"/>
        </w:rPr>
        <w:t xml:space="preserve">Divertitto A. Java Vector. CodeGym. </w:t>
      </w:r>
      <w:r w:rsidRPr="00EB11F6">
        <w:rPr>
          <w:rStyle w:val="url"/>
          <w:rFonts w:eastAsiaTheme="majorEastAsia"/>
          <w:lang w:val="es-EC"/>
        </w:rPr>
        <w:t>https://codegym.cc/es/groups/posts/es.749.java-vector</w:t>
      </w:r>
      <w:r w:rsidRPr="00EB11F6">
        <w:rPr>
          <w:lang w:val="es-EC"/>
        </w:rPr>
        <w:t>. Published 31 de enero de 2024.</w:t>
      </w:r>
    </w:p>
    <w:p w14:paraId="032A5317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181D7746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>
        <w:t xml:space="preserve">GfG. Vector Class in Java. GeeksforGeeks. </w:t>
      </w:r>
      <w:r>
        <w:rPr>
          <w:rStyle w:val="url"/>
          <w:rFonts w:eastAsiaTheme="majorEastAsia"/>
        </w:rPr>
        <w:t>https://www.geeksforgeeks.org/java-util-vector-class-java/</w:t>
      </w:r>
      <w:r>
        <w:t xml:space="preserve">. </w:t>
      </w:r>
      <w:r w:rsidRPr="00EB11F6">
        <w:rPr>
          <w:lang w:val="es-EC"/>
        </w:rPr>
        <w:t>Published 14 de marzo de 2024.</w:t>
      </w:r>
    </w:p>
    <w:p w14:paraId="7B4C8199" w14:textId="77777777" w:rsidR="007A0D9F" w:rsidRPr="00EB11F6" w:rsidRDefault="007A0D9F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1B59100E" w14:textId="77777777" w:rsidR="007A0D9F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 w:rsidRPr="00EB11F6">
        <w:rPr>
          <w:lang w:val="es-EC"/>
        </w:rPr>
        <w:t xml:space="preserve">Collections (Java Platform SE 8 ). </w:t>
      </w:r>
    </w:p>
    <w:p w14:paraId="3D757738" w14:textId="4480C6D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 w:rsidRPr="00EB11F6">
        <w:rPr>
          <w:rStyle w:val="url"/>
          <w:rFonts w:eastAsiaTheme="majorEastAsia"/>
          <w:lang w:val="es-EC"/>
        </w:rPr>
        <w:t>https://docs.oracle.com/javase/8/docs/api/java/util/Collections.html</w:t>
      </w:r>
      <w:r w:rsidRPr="00EB11F6">
        <w:rPr>
          <w:lang w:val="es-EC"/>
        </w:rPr>
        <w:t>. Published 8 de enero de 2024.</w:t>
      </w:r>
    </w:p>
    <w:p w14:paraId="505C1A60" w14:textId="77777777" w:rsidR="007A0D9F" w:rsidRPr="00EB11F6" w:rsidRDefault="007A0D9F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5E6B816C" w14:textId="77777777" w:rsidR="00EB11F6" w:rsidRDefault="00EB11F6" w:rsidP="00EB11F6">
      <w:pPr>
        <w:pStyle w:val="NormalWeb"/>
        <w:spacing w:before="0" w:beforeAutospacing="0" w:after="0" w:afterAutospacing="0"/>
      </w:pPr>
      <w:r>
        <w:t xml:space="preserve">Java Collections class - javatpoint. www.javatpoint.com. </w:t>
      </w:r>
      <w:r>
        <w:rPr>
          <w:rStyle w:val="url"/>
          <w:rFonts w:eastAsiaTheme="majorEastAsia"/>
        </w:rPr>
        <w:t>https://www.javatpoint.com/java-collections-class</w:t>
      </w:r>
      <w:r>
        <w:t>.</w:t>
      </w:r>
    </w:p>
    <w:p w14:paraId="27A66B0B" w14:textId="77777777" w:rsidR="00EB11F6" w:rsidRPr="00EB11F6" w:rsidRDefault="00EB11F6" w:rsidP="00EB11F6">
      <w:pPr>
        <w:tabs>
          <w:tab w:val="left" w:pos="1140"/>
        </w:tabs>
      </w:pPr>
    </w:p>
    <w:sectPr w:rsidR="00EB11F6" w:rsidRPr="00EB11F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F5"/>
    <w:rsid w:val="00046B28"/>
    <w:rsid w:val="002D6D5B"/>
    <w:rsid w:val="00360CAD"/>
    <w:rsid w:val="00362983"/>
    <w:rsid w:val="007A0D9F"/>
    <w:rsid w:val="00BC23F2"/>
    <w:rsid w:val="00CE5E3B"/>
    <w:rsid w:val="00D15C09"/>
    <w:rsid w:val="00D708F3"/>
    <w:rsid w:val="00E34EF5"/>
    <w:rsid w:val="00E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5409"/>
  <w15:docId w15:val="{CD4E2236-8ADB-4E7A-B13F-DEEA60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68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68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681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81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81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81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81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8169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8169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8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68169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8169C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81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6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8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69C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69C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aconcuadrcula">
    <w:name w:val="Table Grid"/>
    <w:basedOn w:val="Tablanormal"/>
    <w:uiPriority w:val="39"/>
    <w:rsid w:val="00091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D6D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1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Fuentedeprrafopredeter"/>
    <w:rsid w:val="00EB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8DAA0-B491-43FE-88A9-91F6D898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dc:description/>
  <cp:lastModifiedBy>CHAFLA VINUEZA ALFONSO ALEJANDRO</cp:lastModifiedBy>
  <cp:revision>7</cp:revision>
  <dcterms:created xsi:type="dcterms:W3CDTF">2024-04-10T22:53:00Z</dcterms:created>
  <dcterms:modified xsi:type="dcterms:W3CDTF">2024-04-11T23:10:00Z</dcterms:modified>
  <dc:language>es-EC</dc:language>
</cp:coreProperties>
</file>