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512F" w:rsidRDefault="001B2827">
      <w:r>
        <w:t>Notes de chimie</w:t>
      </w:r>
    </w:p>
    <w:p w:rsidR="00D04D97" w:rsidRDefault="00D04D97"/>
    <w:p w:rsidR="00D04D97" w:rsidRDefault="00D04D97"/>
    <w:p w:rsidR="00D04D97" w:rsidRDefault="00D04D97">
      <w:r>
        <w:t>Notes générales l</w:t>
      </w:r>
      <w:r w:rsidR="00757796">
        <w:t xml:space="preserve">eçon : </w:t>
      </w:r>
    </w:p>
    <w:p w:rsidR="00315209" w:rsidRDefault="00757796" w:rsidP="00315209">
      <w:pPr>
        <w:pStyle w:val="Paragraphedeliste"/>
        <w:numPr>
          <w:ilvl w:val="0"/>
          <w:numId w:val="4"/>
        </w:numPr>
      </w:pPr>
      <w:proofErr w:type="gramStart"/>
      <w:r>
        <w:t>au</w:t>
      </w:r>
      <w:proofErr w:type="gramEnd"/>
      <w:r>
        <w:t xml:space="preserve"> moins 3 types de </w:t>
      </w:r>
      <w:proofErr w:type="spellStart"/>
      <w:r>
        <w:t>ref</w:t>
      </w:r>
      <w:proofErr w:type="spellEnd"/>
      <w:r>
        <w:t xml:space="preserve"> : livre du niveau, livre de </w:t>
      </w:r>
      <w:proofErr w:type="spellStart"/>
      <w:r>
        <w:t>niv</w:t>
      </w:r>
      <w:proofErr w:type="spellEnd"/>
      <w:r>
        <w:t xml:space="preserve"> de dessus pour aller plus loin, livre de manip</w:t>
      </w:r>
      <w:r w:rsidR="00D419F1">
        <w:t>, et plusieurs de chaque bien sûr</w:t>
      </w:r>
    </w:p>
    <w:p w:rsidR="00315209" w:rsidRDefault="00757796" w:rsidP="00315209">
      <w:pPr>
        <w:pStyle w:val="Paragraphedeliste"/>
        <w:numPr>
          <w:ilvl w:val="0"/>
          <w:numId w:val="4"/>
        </w:numPr>
      </w:pPr>
      <w:proofErr w:type="gramStart"/>
      <w:r>
        <w:t>écrire</w:t>
      </w:r>
      <w:proofErr w:type="gramEnd"/>
      <w:r>
        <w:t xml:space="preserve"> le plan au fur et à mesure et ne pas l’effacer (mettre les titre de grande partie tout à gauche, faire apparaître progressivement)</w:t>
      </w:r>
    </w:p>
    <w:p w:rsidR="00315209" w:rsidRDefault="00701B3F" w:rsidP="00315209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évol</w:t>
      </w:r>
      <w:proofErr w:type="spellEnd"/>
      <w:proofErr w:type="gramEnd"/>
      <w:r>
        <w:t xml:space="preserve"> de la manip au cours du temps : co2 de l’air peut réagir…</w:t>
      </w:r>
    </w:p>
    <w:p w:rsidR="00315209" w:rsidRDefault="00701B3F" w:rsidP="00315209">
      <w:pPr>
        <w:pStyle w:val="Paragraphedeliste"/>
        <w:numPr>
          <w:ilvl w:val="0"/>
          <w:numId w:val="4"/>
        </w:numPr>
      </w:pPr>
      <w:proofErr w:type="gramStart"/>
      <w:r>
        <w:t>très</w:t>
      </w:r>
      <w:proofErr w:type="gramEnd"/>
      <w:r>
        <w:t xml:space="preserve"> valoriser d’utiliser </w:t>
      </w:r>
      <w:proofErr w:type="spellStart"/>
      <w:r>
        <w:t>video</w:t>
      </w:r>
      <w:proofErr w:type="spellEnd"/>
      <w:r>
        <w:t xml:space="preserve">, </w:t>
      </w:r>
      <w:proofErr w:type="spellStart"/>
      <w:r>
        <w:t>simu</w:t>
      </w:r>
      <w:proofErr w:type="spellEnd"/>
      <w:r>
        <w:t>, sites… montrer savoir faire</w:t>
      </w:r>
    </w:p>
    <w:p w:rsidR="00315209" w:rsidRDefault="00701B3F" w:rsidP="00315209">
      <w:pPr>
        <w:pStyle w:val="Paragraphedeliste"/>
        <w:numPr>
          <w:ilvl w:val="0"/>
          <w:numId w:val="4"/>
        </w:numPr>
      </w:pPr>
      <w:proofErr w:type="gramStart"/>
      <w:r>
        <w:t>parler</w:t>
      </w:r>
      <w:proofErr w:type="gramEnd"/>
      <w:r>
        <w:t xml:space="preserve"> 3 min pour </w:t>
      </w:r>
      <w:proofErr w:type="spellStart"/>
      <w:r>
        <w:t>rep</w:t>
      </w:r>
      <w:proofErr w:type="spellEnd"/>
      <w:r>
        <w:t xml:space="preserve"> </w:t>
      </w:r>
      <w:proofErr w:type="spellStart"/>
      <w:r>
        <w:t>ValRep</w:t>
      </w:r>
      <w:proofErr w:type="spellEnd"/>
      <w:r>
        <w:t>. Citer les mots clés (transdisciplinaire, équipe pédagogique, tolérance, …)</w:t>
      </w:r>
    </w:p>
    <w:p w:rsidR="00315209" w:rsidRDefault="00D419F1" w:rsidP="00315209">
      <w:pPr>
        <w:pStyle w:val="Paragraphedeliste"/>
        <w:numPr>
          <w:ilvl w:val="0"/>
          <w:numId w:val="4"/>
        </w:numPr>
      </w:pPr>
      <w:proofErr w:type="gramStart"/>
      <w:r>
        <w:t>regarder</w:t>
      </w:r>
      <w:proofErr w:type="gramEnd"/>
      <w:r>
        <w:t xml:space="preserve"> BO programme (pas oublier STL et BCPST, peut être intéressant )</w:t>
      </w:r>
    </w:p>
    <w:p w:rsidR="00D04D97" w:rsidRDefault="00D04D97" w:rsidP="00315209">
      <w:pPr>
        <w:pStyle w:val="Paragraphedeliste"/>
        <w:numPr>
          <w:ilvl w:val="0"/>
          <w:numId w:val="4"/>
        </w:numPr>
      </w:pPr>
      <w:proofErr w:type="gramStart"/>
      <w:r>
        <w:t>pas</w:t>
      </w:r>
      <w:proofErr w:type="gramEnd"/>
      <w:r>
        <w:t xml:space="preserve"> utiliser molaire</w:t>
      </w:r>
    </w:p>
    <w:p w:rsidR="00D04D97" w:rsidRDefault="00D04D97"/>
    <w:p w:rsidR="00315209" w:rsidRDefault="00315209">
      <w:r>
        <w:t xml:space="preserve">Mots-clés </w:t>
      </w:r>
      <w:proofErr w:type="spellStart"/>
      <w:r>
        <w:t>ValRep</w:t>
      </w:r>
      <w:proofErr w:type="spellEnd"/>
      <w:r>
        <w:t> :</w:t>
      </w:r>
    </w:p>
    <w:p w:rsidR="00315209" w:rsidRDefault="00315209" w:rsidP="00315209">
      <w:pPr>
        <w:pStyle w:val="Paragraphedeliste"/>
        <w:numPr>
          <w:ilvl w:val="0"/>
          <w:numId w:val="5"/>
        </w:numPr>
      </w:pPr>
      <w:proofErr w:type="gramStart"/>
      <w:r>
        <w:t>équipe</w:t>
      </w:r>
      <w:proofErr w:type="gramEnd"/>
      <w:r>
        <w:t xml:space="preserve"> pédagogique</w:t>
      </w:r>
    </w:p>
    <w:p w:rsidR="00315209" w:rsidRDefault="00315209" w:rsidP="00315209">
      <w:pPr>
        <w:pStyle w:val="Paragraphedeliste"/>
        <w:numPr>
          <w:ilvl w:val="0"/>
          <w:numId w:val="5"/>
        </w:numPr>
      </w:pPr>
      <w:proofErr w:type="gramStart"/>
      <w:r>
        <w:t>heure</w:t>
      </w:r>
      <w:proofErr w:type="gramEnd"/>
      <w:r>
        <w:t xml:space="preserve"> de vie de classe</w:t>
      </w:r>
    </w:p>
    <w:p w:rsidR="00315209" w:rsidRDefault="00315209" w:rsidP="00315209">
      <w:pPr>
        <w:pStyle w:val="Paragraphedeliste"/>
        <w:numPr>
          <w:ilvl w:val="0"/>
          <w:numId w:val="5"/>
        </w:numPr>
      </w:pPr>
      <w:proofErr w:type="gramStart"/>
      <w:r>
        <w:t>on</w:t>
      </w:r>
      <w:proofErr w:type="gramEnd"/>
      <w:r>
        <w:t xml:space="preserve"> est le représentant (le dépositaire) de la république devant nos élèves </w:t>
      </w:r>
    </w:p>
    <w:p w:rsidR="00315209" w:rsidRDefault="00315209" w:rsidP="00315209">
      <w:pPr>
        <w:pStyle w:val="Paragraphedeliste"/>
        <w:numPr>
          <w:ilvl w:val="0"/>
          <w:numId w:val="5"/>
        </w:numPr>
      </w:pPr>
      <w:proofErr w:type="gramStart"/>
      <w:r>
        <w:t>transmettre</w:t>
      </w:r>
      <w:proofErr w:type="gramEnd"/>
      <w:r>
        <w:t xml:space="preserve"> une forme de civisme</w:t>
      </w:r>
    </w:p>
    <w:p w:rsidR="00315209" w:rsidRDefault="00315209" w:rsidP="00315209">
      <w:pPr>
        <w:pStyle w:val="Paragraphedeliste"/>
        <w:numPr>
          <w:ilvl w:val="0"/>
          <w:numId w:val="5"/>
        </w:numPr>
      </w:pPr>
      <w:proofErr w:type="gramStart"/>
      <w:r>
        <w:t>ne</w:t>
      </w:r>
      <w:proofErr w:type="gramEnd"/>
      <w:r>
        <w:t xml:space="preserve"> pas perturber l’équilibre de la classe</w:t>
      </w:r>
    </w:p>
    <w:p w:rsidR="00315209" w:rsidRDefault="00315209" w:rsidP="00315209">
      <w:pPr>
        <w:pStyle w:val="Paragraphedeliste"/>
        <w:numPr>
          <w:ilvl w:val="0"/>
          <w:numId w:val="5"/>
        </w:numPr>
      </w:pPr>
      <w:proofErr w:type="gramStart"/>
      <w:r>
        <w:t>ne</w:t>
      </w:r>
      <w:proofErr w:type="gramEnd"/>
      <w:r>
        <w:t xml:space="preserve"> pas rester passif </w:t>
      </w:r>
    </w:p>
    <w:p w:rsidR="0040118A" w:rsidRDefault="0040118A" w:rsidP="00315209">
      <w:pPr>
        <w:pStyle w:val="Paragraphedeliste"/>
        <w:numPr>
          <w:ilvl w:val="0"/>
          <w:numId w:val="5"/>
        </w:numPr>
      </w:pPr>
    </w:p>
    <w:p w:rsidR="00315209" w:rsidRDefault="00315209">
      <w:r>
        <w:tab/>
      </w:r>
    </w:p>
    <w:p w:rsidR="007722BE" w:rsidRDefault="007722BE"/>
    <w:p w:rsidR="007722BE" w:rsidRDefault="007722BE">
      <w:hyperlink r:id="rId5" w:history="1">
        <w:r w:rsidRPr="009239EC">
          <w:rPr>
            <w:rStyle w:val="Lienhypertexte"/>
          </w:rPr>
          <w:t>https://www.techniques-ingenieur.fr/actualite/articles/8-reactions-chimiques-incroyables-2866/</w:t>
        </w:r>
      </w:hyperlink>
    </w:p>
    <w:p w:rsidR="007722BE" w:rsidRDefault="007722BE"/>
    <w:p w:rsidR="001B2827" w:rsidRDefault="001B2827"/>
    <w:p w:rsidR="00FF7DB8" w:rsidRDefault="001B2827" w:rsidP="00FF7DB8">
      <w:r>
        <w:t>Cinétique</w:t>
      </w:r>
    </w:p>
    <w:p w:rsidR="001B2827" w:rsidRDefault="001B2827" w:rsidP="00FF7DB8">
      <w:pPr>
        <w:pStyle w:val="Paragraphedeliste"/>
        <w:numPr>
          <w:ilvl w:val="0"/>
          <w:numId w:val="1"/>
        </w:numPr>
      </w:pPr>
      <w:r>
        <w:t>En fait les ordres % produits existent, part plus importante quand on s’approche de l’équilibre</w:t>
      </w:r>
    </w:p>
    <w:p w:rsidR="00FF7DB8" w:rsidRDefault="00FF7DB8" w:rsidP="00FF7DB8">
      <w:pPr>
        <w:pStyle w:val="Paragraphedeliste"/>
        <w:numPr>
          <w:ilvl w:val="0"/>
          <w:numId w:val="1"/>
        </w:numPr>
      </w:pPr>
      <w:r>
        <w:t>Pas d’ordre quand relation plus compliquée, pas que produits/divisions. Ex : H2+Br2</w:t>
      </w:r>
      <w:r w:rsidR="00AA1DB6">
        <w:t>…</w:t>
      </w:r>
    </w:p>
    <w:p w:rsidR="001B2827" w:rsidRDefault="001B2827" w:rsidP="001B2827">
      <w:pPr>
        <w:pStyle w:val="Paragraphedeliste"/>
        <w:numPr>
          <w:ilvl w:val="0"/>
          <w:numId w:val="1"/>
        </w:numPr>
      </w:pPr>
      <w:r>
        <w:t xml:space="preserve">Spectrophotométrie : cuvette plastique OK pour les UV, sinon surtout pas verre, Quartz bien. </w:t>
      </w:r>
      <w:proofErr w:type="spellStart"/>
      <w:r>
        <w:t>Spectro</w:t>
      </w:r>
      <w:proofErr w:type="spellEnd"/>
      <w:r>
        <w:t xml:space="preserve"> TP va dans UV ? à vérifier</w:t>
      </w:r>
    </w:p>
    <w:p w:rsidR="001B2827" w:rsidRDefault="001B2827" w:rsidP="001B2827">
      <w:pPr>
        <w:pStyle w:val="Paragraphedeliste"/>
        <w:numPr>
          <w:ilvl w:val="0"/>
          <w:numId w:val="1"/>
        </w:numPr>
      </w:pPr>
      <w:r>
        <w:t xml:space="preserve">Catalyseur définition exacte : espèce qui favorise la réaction et n’apparaît pas dans le bilan de réaction </w:t>
      </w:r>
    </w:p>
    <w:p w:rsidR="001B2827" w:rsidRDefault="001B2827" w:rsidP="001B2827">
      <w:pPr>
        <w:pStyle w:val="Paragraphedeliste"/>
        <w:numPr>
          <w:ilvl w:val="0"/>
          <w:numId w:val="1"/>
        </w:numPr>
      </w:pPr>
      <w:r>
        <w:t>Catalyseur enzymatique : fixation des partenaires sur le site actif de l’enzyme livre dans une géométrie favorable à la réaction, formation d’une liaison avec participation du catalyseur, libération du produit formé et régénération du site actif</w:t>
      </w:r>
    </w:p>
    <w:p w:rsidR="00940562" w:rsidRPr="001B2827" w:rsidRDefault="00940562" w:rsidP="001B2827">
      <w:pPr>
        <w:pStyle w:val="Paragraphedeliste"/>
        <w:numPr>
          <w:ilvl w:val="0"/>
          <w:numId w:val="1"/>
        </w:numPr>
      </w:pPr>
      <w:proofErr w:type="gramStart"/>
      <w:r>
        <w:t>ex</w:t>
      </w:r>
      <w:proofErr w:type="gramEnd"/>
      <w:r>
        <w:t xml:space="preserve"> de catalyseur ? </w:t>
      </w:r>
      <w:proofErr w:type="spellStart"/>
      <w:r>
        <w:t>esterification</w:t>
      </w:r>
      <w:proofErr w:type="spellEnd"/>
    </w:p>
    <w:p w:rsidR="001B2827" w:rsidRDefault="001B2827" w:rsidP="001B2827">
      <w:pPr>
        <w:pStyle w:val="Paragraphedeliste"/>
        <w:numPr>
          <w:ilvl w:val="0"/>
          <w:numId w:val="1"/>
        </w:numPr>
      </w:pPr>
      <w:r>
        <w:t>Loi d’</w:t>
      </w:r>
      <w:proofErr w:type="spellStart"/>
      <w:r>
        <w:t>Arrhénius</w:t>
      </w:r>
      <w:proofErr w:type="spellEnd"/>
      <w:r>
        <w:t xml:space="preserve"> : empirique, prix Nobel 1903, </w:t>
      </w:r>
      <w:proofErr w:type="spellStart"/>
      <w:r>
        <w:t>préfacteur</w:t>
      </w:r>
      <w:proofErr w:type="spellEnd"/>
      <w:r>
        <w:t xml:space="preserve"> appelé facteur de collision (facteur de fréquence de collision), </w:t>
      </w:r>
      <w:proofErr w:type="spellStart"/>
      <w:r>
        <w:t>odg</w:t>
      </w:r>
      <w:proofErr w:type="spellEnd"/>
      <w:r>
        <w:t>=100kJ/mol</w:t>
      </w:r>
    </w:p>
    <w:p w:rsidR="001B2827" w:rsidRDefault="001B2827" w:rsidP="001B2827">
      <w:pPr>
        <w:pStyle w:val="Paragraphedeliste"/>
        <w:numPr>
          <w:ilvl w:val="0"/>
          <w:numId w:val="1"/>
        </w:numPr>
      </w:pPr>
      <w:proofErr w:type="gramStart"/>
      <w:r>
        <w:t>approche</w:t>
      </w:r>
      <w:proofErr w:type="gramEnd"/>
      <w:r>
        <w:t xml:space="preserve"> théorique : équation d’</w:t>
      </w:r>
      <w:proofErr w:type="spellStart"/>
      <w:r>
        <w:t>Eyring</w:t>
      </w:r>
      <w:proofErr w:type="spellEnd"/>
      <w:r>
        <w:t xml:space="preserve"> en thermodynamique statistique</w:t>
      </w:r>
    </w:p>
    <w:p w:rsidR="00940562" w:rsidRDefault="00940562" w:rsidP="001B2827">
      <w:pPr>
        <w:pStyle w:val="Paragraphedeliste"/>
        <w:numPr>
          <w:ilvl w:val="0"/>
          <w:numId w:val="1"/>
        </w:numPr>
      </w:pPr>
      <w:proofErr w:type="gramStart"/>
      <w:r>
        <w:lastRenderedPageBreak/>
        <w:t>procédé</w:t>
      </w:r>
      <w:proofErr w:type="gramEnd"/>
      <w:r>
        <w:t xml:space="preserve"> Haber-Bosch : synthèse de l’ammoniac à 500°C, 2 prix Nobel</w:t>
      </w:r>
    </w:p>
    <w:p w:rsidR="001B2827" w:rsidRDefault="001B2827" w:rsidP="001B2827">
      <w:pPr>
        <w:pStyle w:val="Paragraphedeliste"/>
        <w:numPr>
          <w:ilvl w:val="0"/>
          <w:numId w:val="1"/>
        </w:numPr>
      </w:pPr>
      <w:proofErr w:type="gramStart"/>
      <w:r>
        <w:t>facteurs</w:t>
      </w:r>
      <w:proofErr w:type="gramEnd"/>
      <w:r>
        <w:t xml:space="preserve"> cinétique</w:t>
      </w:r>
      <w:r w:rsidR="00FF7DB8">
        <w:t xml:space="preserve"> : réactions photochimiques (ex </w:t>
      </w:r>
      <w:proofErr w:type="spellStart"/>
      <w:r w:rsidR="00FF7DB8">
        <w:t>méthane+dichlore</w:t>
      </w:r>
      <w:proofErr w:type="spellEnd"/>
      <w:r w:rsidR="00FF7DB8">
        <w:t xml:space="preserve"> lente dans le noir mais explosif au soleil) (longueur d’onde inférieure à une certaine limite % </w:t>
      </w:r>
      <w:proofErr w:type="spellStart"/>
      <w:r w:rsidR="00FF7DB8">
        <w:t>Ea</w:t>
      </w:r>
      <w:proofErr w:type="spellEnd"/>
      <w:r w:rsidR="00FF7DB8">
        <w:t xml:space="preserve"> pour </w:t>
      </w:r>
      <w:proofErr w:type="spellStart"/>
      <w:r w:rsidR="00FF7DB8">
        <w:t>photoactivation</w:t>
      </w:r>
      <w:proofErr w:type="spellEnd"/>
      <w:r w:rsidR="00FF7DB8">
        <w:t xml:space="preserve"> ou augmenter intensité lumière),  solvants (polarité, </w:t>
      </w:r>
      <w:proofErr w:type="spellStart"/>
      <w:r w:rsidR="00FF7DB8">
        <w:t>protocité</w:t>
      </w:r>
      <w:proofErr w:type="spellEnd"/>
      <w:r w:rsidR="00FF7DB8">
        <w:t>, polarité, pouvoir dispersant), pression</w:t>
      </w:r>
    </w:p>
    <w:p w:rsidR="001B2827" w:rsidRDefault="001B2827" w:rsidP="001B2827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tjr</w:t>
      </w:r>
      <w:proofErr w:type="spellEnd"/>
      <w:proofErr w:type="gramEnd"/>
      <w:r>
        <w:t xml:space="preserve"> mieux de tracer des lois linéaires, on voit mieux les écarts, moins de </w:t>
      </w:r>
      <w:proofErr w:type="spellStart"/>
      <w:r>
        <w:t>param</w:t>
      </w:r>
      <w:proofErr w:type="spellEnd"/>
    </w:p>
    <w:p w:rsidR="00AA1DB6" w:rsidRDefault="00AA1DB6" w:rsidP="001B2827">
      <w:pPr>
        <w:pStyle w:val="Paragraphedeliste"/>
        <w:numPr>
          <w:ilvl w:val="0"/>
          <w:numId w:val="1"/>
        </w:numPr>
      </w:pPr>
      <w:proofErr w:type="gramStart"/>
      <w:r>
        <w:t>acte</w:t>
      </w:r>
      <w:proofErr w:type="gramEnd"/>
      <w:r>
        <w:t xml:space="preserve"> élémentaire : pas au programme des MPSI/PTSI/MP/PSI</w:t>
      </w:r>
    </w:p>
    <w:p w:rsidR="00CB1504" w:rsidRDefault="00CB1504" w:rsidP="001B2827">
      <w:pPr>
        <w:pStyle w:val="Paragraphedeliste"/>
        <w:numPr>
          <w:ilvl w:val="0"/>
          <w:numId w:val="1"/>
        </w:numPr>
      </w:pPr>
      <w:proofErr w:type="gramStart"/>
      <w:r>
        <w:t>stabilité</w:t>
      </w:r>
      <w:proofErr w:type="gramEnd"/>
      <w:r>
        <w:t> : notion thermodynamique</w:t>
      </w:r>
    </w:p>
    <w:p w:rsidR="00CB1504" w:rsidRDefault="00CB1504" w:rsidP="001B2827">
      <w:pPr>
        <w:pStyle w:val="Paragraphedeliste"/>
        <w:numPr>
          <w:ilvl w:val="0"/>
          <w:numId w:val="1"/>
        </w:numPr>
      </w:pPr>
      <w:r>
        <w:t xml:space="preserve">Réactions permises par la thermodynamique : </w:t>
      </w:r>
      <w:proofErr w:type="spellStart"/>
      <w:r>
        <w:t>peu être</w:t>
      </w:r>
      <w:proofErr w:type="spellEnd"/>
      <w:r>
        <w:t xml:space="preserve"> bloqué cinétiquement, étude cinétique complémentaire de thermodynamique </w:t>
      </w:r>
    </w:p>
    <w:p w:rsidR="00603ADD" w:rsidRDefault="00603ADD" w:rsidP="001B2827">
      <w:pPr>
        <w:pStyle w:val="Paragraphedeliste"/>
        <w:numPr>
          <w:ilvl w:val="0"/>
          <w:numId w:val="1"/>
        </w:numPr>
      </w:pPr>
      <w:proofErr w:type="gramStart"/>
      <w:r>
        <w:t>trempe</w:t>
      </w:r>
      <w:proofErr w:type="gramEnd"/>
      <w:r>
        <w:t>=stopper réaction : dilution, baisser température brusquement, ajout/enlever un réactif (ex : ajout sol tampon qui impose son pH)</w:t>
      </w:r>
    </w:p>
    <w:p w:rsidR="00CB1504" w:rsidRDefault="00CB1504" w:rsidP="00CB1504"/>
    <w:p w:rsidR="00CB1504" w:rsidRDefault="00CB1504" w:rsidP="00CB1504">
      <w:pPr>
        <w:pStyle w:val="Paragraphedeliste"/>
        <w:numPr>
          <w:ilvl w:val="0"/>
          <w:numId w:val="2"/>
        </w:numPr>
      </w:pPr>
      <w:proofErr w:type="gramStart"/>
      <w:r>
        <w:t>ex</w:t>
      </w:r>
      <w:proofErr w:type="gramEnd"/>
      <w:r>
        <w:t> : diamant : formé à 150km sous la surface terrestre, 1500°C, grande pression, formés il y a un milliard d’années</w:t>
      </w:r>
    </w:p>
    <w:p w:rsidR="00CB1504" w:rsidRDefault="00CB1504" w:rsidP="00CB1504">
      <w:r>
        <w:tab/>
      </w:r>
      <w:r>
        <w:tab/>
      </w:r>
      <w:proofErr w:type="gramStart"/>
      <w:r>
        <w:t>carbone</w:t>
      </w:r>
      <w:proofErr w:type="gramEnd"/>
      <w:r>
        <w:t xml:space="preserve"> stable sous forme graphite, transfo diamant -&gt; graphite prend des milliards d’année</w:t>
      </w:r>
    </w:p>
    <w:p w:rsidR="00603ADD" w:rsidRDefault="00603ADD" w:rsidP="00CB1504">
      <w:r>
        <w:tab/>
      </w:r>
      <w:r>
        <w:tab/>
        <w:t>H</w:t>
      </w:r>
      <w:r w:rsidRPr="00603ADD">
        <w:rPr>
          <w:vertAlign w:val="subscript"/>
        </w:rPr>
        <w:t>2</w:t>
      </w:r>
      <w:r>
        <w:t>+O</w:t>
      </w:r>
      <w:r w:rsidRPr="00603ADD">
        <w:rPr>
          <w:vertAlign w:val="subscript"/>
        </w:rPr>
        <w:t>2</w:t>
      </w:r>
      <w:r>
        <w:t>=H</w:t>
      </w:r>
      <w:r w:rsidRPr="00603ADD">
        <w:rPr>
          <w:vertAlign w:val="subscript"/>
        </w:rPr>
        <w:t>2</w:t>
      </w:r>
      <w:r>
        <w:t>O : blocage cinétique</w:t>
      </w:r>
    </w:p>
    <w:p w:rsidR="00603ADD" w:rsidRDefault="00603ADD" w:rsidP="00CB1504">
      <w:r>
        <w:tab/>
      </w:r>
      <w:r>
        <w:tab/>
        <w:t>H</w:t>
      </w:r>
      <w:r w:rsidRPr="00603ADD">
        <w:rPr>
          <w:vertAlign w:val="subscript"/>
        </w:rPr>
        <w:t>2</w:t>
      </w:r>
      <w:r>
        <w:t>O</w:t>
      </w:r>
      <w:r w:rsidRPr="00603ADD">
        <w:rPr>
          <w:vertAlign w:val="subscript"/>
        </w:rPr>
        <w:t>2</w:t>
      </w:r>
      <w:r>
        <w:t>=H</w:t>
      </w:r>
      <w:r w:rsidRPr="00603ADD">
        <w:rPr>
          <w:vertAlign w:val="subscript"/>
        </w:rPr>
        <w:t>2</w:t>
      </w:r>
      <w:r>
        <w:t>O+1/2O</w:t>
      </w:r>
      <w:r w:rsidRPr="00603ADD">
        <w:rPr>
          <w:vertAlign w:val="subscript"/>
        </w:rPr>
        <w:t>2</w:t>
      </w:r>
      <w:r>
        <w:t> : blocage cinétique</w:t>
      </w:r>
    </w:p>
    <w:p w:rsidR="00CB1504" w:rsidRDefault="00CB1504" w:rsidP="00CB1504"/>
    <w:p w:rsidR="00D04D97" w:rsidRDefault="00D04D97" w:rsidP="00CB1504"/>
    <w:p w:rsidR="00CB1504" w:rsidRDefault="00CB1504" w:rsidP="00CB1504">
      <w:r>
        <w:t>Forces intermoléculaires</w:t>
      </w:r>
    </w:p>
    <w:p w:rsidR="00080AC9" w:rsidRDefault="00080AC9" w:rsidP="00CB1504"/>
    <w:p w:rsidR="00080AC9" w:rsidRDefault="00080AC9" w:rsidP="00CB1504">
      <w:r>
        <w:t>Classement périod</w:t>
      </w:r>
      <w:r w:rsidR="006D19FF">
        <w:t>ique</w:t>
      </w:r>
      <w:r>
        <w:t xml:space="preserve"> des éléments</w:t>
      </w:r>
    </w:p>
    <w:p w:rsidR="00080AC9" w:rsidRDefault="00080AC9" w:rsidP="00080AC9">
      <w:pPr>
        <w:pStyle w:val="Paragraphedeliste"/>
        <w:numPr>
          <w:ilvl w:val="0"/>
          <w:numId w:val="2"/>
        </w:numPr>
      </w:pPr>
    </w:p>
    <w:p w:rsidR="00CB1504" w:rsidRDefault="00CB1504" w:rsidP="00CB1504"/>
    <w:p w:rsidR="00CB1504" w:rsidRDefault="00CB1504" w:rsidP="00CB1504">
      <w:r>
        <w:t xml:space="preserve">Solvants </w:t>
      </w:r>
    </w:p>
    <w:p w:rsidR="00745FF9" w:rsidRDefault="00745FF9" w:rsidP="00745FF9">
      <w:pPr>
        <w:pStyle w:val="Paragraphedeliste"/>
        <w:numPr>
          <w:ilvl w:val="0"/>
          <w:numId w:val="2"/>
        </w:numPr>
      </w:pPr>
      <w:proofErr w:type="gramStart"/>
      <w:r>
        <w:t>espèce</w:t>
      </w:r>
      <w:proofErr w:type="gramEnd"/>
      <w:r>
        <w:t xml:space="preserve"> capable de dissoudre, extraire ou séparer plusieurs substances sans se modifier</w:t>
      </w:r>
    </w:p>
    <w:p w:rsidR="00745FF9" w:rsidRDefault="00745FF9" w:rsidP="00745FF9">
      <w:pPr>
        <w:pStyle w:val="Paragraphedeliste"/>
        <w:numPr>
          <w:ilvl w:val="0"/>
          <w:numId w:val="2"/>
        </w:numPr>
      </w:pPr>
      <w:proofErr w:type="gramStart"/>
      <w:r>
        <w:t>sel</w:t>
      </w:r>
      <w:proofErr w:type="gramEnd"/>
      <w:r>
        <w:t xml:space="preserve"> de table + eau : bien dissout ; sel + cyclohexane : pas dissout</w:t>
      </w:r>
    </w:p>
    <w:p w:rsidR="00745FF9" w:rsidRDefault="00745FF9" w:rsidP="00745FF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diiode</w:t>
      </w:r>
      <w:proofErr w:type="spellEnd"/>
      <w:proofErr w:type="gramEnd"/>
      <w:r>
        <w:t> + eau : aucune coloration ; dans cyclohexane : couleur rose/violet</w:t>
      </w:r>
    </w:p>
    <w:p w:rsidR="00745FF9" w:rsidRDefault="00745FF9" w:rsidP="00745FF9">
      <w:pPr>
        <w:pStyle w:val="Paragraphedeliste"/>
        <w:numPr>
          <w:ilvl w:val="0"/>
          <w:numId w:val="2"/>
        </w:numPr>
      </w:pPr>
      <w:proofErr w:type="gramStart"/>
      <w:r>
        <w:t>influence</w:t>
      </w:r>
      <w:proofErr w:type="gramEnd"/>
      <w:r>
        <w:t xml:space="preserve"> du moment dipolaire (-&gt; ionisation), permittivité relative (-&gt; dissociation), solvatation et </w:t>
      </w:r>
      <w:proofErr w:type="spellStart"/>
      <w:r>
        <w:t>proticité</w:t>
      </w:r>
      <w:proofErr w:type="spellEnd"/>
      <w:r w:rsidR="00437746">
        <w:t xml:space="preserve"> (former des liaisons hydrogène)</w:t>
      </w:r>
    </w:p>
    <w:p w:rsidR="00437746" w:rsidRDefault="00437746" w:rsidP="00745FF9">
      <w:pPr>
        <w:pStyle w:val="Paragraphedeliste"/>
        <w:numPr>
          <w:ilvl w:val="0"/>
          <w:numId w:val="2"/>
        </w:numPr>
      </w:pPr>
      <w:proofErr w:type="gramStart"/>
      <w:r>
        <w:t>miscibilité</w:t>
      </w:r>
      <w:proofErr w:type="gramEnd"/>
    </w:p>
    <w:p w:rsidR="00437746" w:rsidRDefault="00437746" w:rsidP="00745FF9">
      <w:pPr>
        <w:pStyle w:val="Paragraphedeliste"/>
        <w:numPr>
          <w:ilvl w:val="0"/>
          <w:numId w:val="2"/>
        </w:numPr>
      </w:pPr>
      <w:proofErr w:type="gramStart"/>
      <w:r>
        <w:t>extraction</w:t>
      </w:r>
      <w:proofErr w:type="gramEnd"/>
      <w:r>
        <w:t xml:space="preserve"> liquide-liquide, important dans l’industrie</w:t>
      </w:r>
    </w:p>
    <w:p w:rsidR="002D62B2" w:rsidRDefault="002D62B2" w:rsidP="00745FF9">
      <w:pPr>
        <w:pStyle w:val="Paragraphedeliste"/>
        <w:numPr>
          <w:ilvl w:val="0"/>
          <w:numId w:val="2"/>
        </w:numPr>
      </w:pPr>
      <w:proofErr w:type="gramStart"/>
      <w:r>
        <w:t>choix</w:t>
      </w:r>
      <w:proofErr w:type="gramEnd"/>
      <w:r>
        <w:t xml:space="preserve"> du solvant : influence sur la cinétique (ex </w:t>
      </w:r>
      <w:r w:rsidR="0040118A">
        <w:t xml:space="preserve">SN </w:t>
      </w:r>
      <w:r>
        <w:t xml:space="preserve">sur une </w:t>
      </w:r>
      <w:proofErr w:type="spellStart"/>
      <w:r>
        <w:t>exp</w:t>
      </w:r>
      <w:proofErr w:type="spellEnd"/>
      <w:r>
        <w:t xml:space="preserve"> </w:t>
      </w:r>
      <w:proofErr w:type="spellStart"/>
      <w:r>
        <w:t>qté</w:t>
      </w:r>
      <w:proofErr w:type="spellEnd"/>
      <w:r>
        <w:t xml:space="preserve"> eau/acétone variable)</w:t>
      </w:r>
    </w:p>
    <w:p w:rsidR="002D62B2" w:rsidRDefault="002D62B2" w:rsidP="00745FF9">
      <w:pPr>
        <w:pStyle w:val="Paragraphedeliste"/>
        <w:numPr>
          <w:ilvl w:val="0"/>
          <w:numId w:val="2"/>
        </w:numPr>
      </w:pPr>
      <w:proofErr w:type="gramStart"/>
      <w:r>
        <w:t>attention</w:t>
      </w:r>
      <w:proofErr w:type="gramEnd"/>
      <w:r>
        <w:t xml:space="preserve"> : c’est un </w:t>
      </w:r>
      <w:proofErr w:type="spellStart"/>
      <w:r>
        <w:t>pb</w:t>
      </w:r>
      <w:proofErr w:type="spellEnd"/>
      <w:r>
        <w:t xml:space="preserve"> </w:t>
      </w:r>
      <w:proofErr w:type="spellStart"/>
      <w:r>
        <w:t>ojd</w:t>
      </w:r>
      <w:proofErr w:type="spellEnd"/>
      <w:r>
        <w:t xml:space="preserve"> dans la nature, industrie pharmaceutique, on recherche des solvants verts, moins dommageables pour l’environnement</w:t>
      </w:r>
    </w:p>
    <w:p w:rsidR="002D62B2" w:rsidRDefault="002D62B2" w:rsidP="002D62B2">
      <w:pPr>
        <w:pStyle w:val="Paragraphedeliste"/>
        <w:numPr>
          <w:ilvl w:val="0"/>
          <w:numId w:val="2"/>
        </w:numPr>
      </w:pPr>
      <w:proofErr w:type="gramStart"/>
      <w:r>
        <w:t>cas</w:t>
      </w:r>
      <w:proofErr w:type="gramEnd"/>
      <w:r>
        <w:t xml:space="preserve"> où solvant est modifié ? </w:t>
      </w:r>
    </w:p>
    <w:p w:rsidR="002D62B2" w:rsidRDefault="002D62B2" w:rsidP="002D62B2">
      <w:pPr>
        <w:pStyle w:val="Paragraphedeliste"/>
        <w:numPr>
          <w:ilvl w:val="0"/>
          <w:numId w:val="2"/>
        </w:numPr>
      </w:pPr>
      <w:r w:rsidRPr="002D62B2">
        <w:t xml:space="preserve">Quel type d'interaction de </w:t>
      </w:r>
      <w:proofErr w:type="spellStart"/>
      <w:r w:rsidRPr="002D62B2">
        <w:t>VdW</w:t>
      </w:r>
      <w:proofErr w:type="spellEnd"/>
      <w:r w:rsidRPr="002D62B2">
        <w:t xml:space="preserve"> solubilise le I2 dans C6H</w:t>
      </w:r>
      <w:r>
        <w:t>12</w:t>
      </w:r>
      <w:r w:rsidR="00BF4F65">
        <w:t xml:space="preserve"> ? pas </w:t>
      </w:r>
      <w:proofErr w:type="spellStart"/>
      <w:r w:rsidR="00BF4F65">
        <w:t>dipoles</w:t>
      </w:r>
      <w:proofErr w:type="spellEnd"/>
      <w:r w:rsidR="00BF4F65">
        <w:t xml:space="preserve"> donc …</w:t>
      </w:r>
    </w:p>
    <w:p w:rsidR="00BF4F65" w:rsidRDefault="005C5D0D" w:rsidP="002D62B2">
      <w:pPr>
        <w:pStyle w:val="Paragraphedeliste"/>
        <w:numPr>
          <w:ilvl w:val="0"/>
          <w:numId w:val="2"/>
        </w:numPr>
      </w:pPr>
      <w:r>
        <w:t>Pourquoi changement de couleur avec indicateur coloré ? Espèce change de formule</w:t>
      </w:r>
    </w:p>
    <w:p w:rsidR="005C5D0D" w:rsidRDefault="005C5D0D" w:rsidP="002D62B2">
      <w:pPr>
        <w:pStyle w:val="Paragraphedeliste"/>
        <w:numPr>
          <w:ilvl w:val="0"/>
          <w:numId w:val="2"/>
        </w:numPr>
      </w:pPr>
      <w:r>
        <w:t>Sel : cristaux, quel type de liaison ? ionique</w:t>
      </w:r>
    </w:p>
    <w:p w:rsidR="002D62B2" w:rsidRDefault="005C5D0D" w:rsidP="002D62B2">
      <w:pPr>
        <w:pStyle w:val="Paragraphedeliste"/>
        <w:numPr>
          <w:ilvl w:val="0"/>
          <w:numId w:val="2"/>
        </w:numPr>
      </w:pPr>
      <w:proofErr w:type="spellStart"/>
      <w:r>
        <w:t>HCl</w:t>
      </w:r>
      <w:proofErr w:type="spellEnd"/>
      <w:r>
        <w:t xml:space="preserve"> : type de liaison ? plutôt ionique, </w:t>
      </w:r>
      <w:r w:rsidR="0040118A">
        <w:t>très polaire car différence d’électronégativité</w:t>
      </w:r>
    </w:p>
    <w:p w:rsidR="0040118A" w:rsidRDefault="0040118A" w:rsidP="002D62B2">
      <w:pPr>
        <w:pStyle w:val="Paragraphedeliste"/>
        <w:numPr>
          <w:ilvl w:val="0"/>
          <w:numId w:val="2"/>
        </w:numPr>
      </w:pPr>
      <w:proofErr w:type="gramStart"/>
      <w:r>
        <w:lastRenderedPageBreak/>
        <w:t>toxicité</w:t>
      </w:r>
      <w:proofErr w:type="gramEnd"/>
      <w:r>
        <w:t xml:space="preserve"> du cyclohexane ?</w:t>
      </w:r>
    </w:p>
    <w:p w:rsidR="00515E71" w:rsidRPr="002D62B2" w:rsidRDefault="00515E71" w:rsidP="002D62B2">
      <w:pPr>
        <w:pStyle w:val="Paragraphedeliste"/>
        <w:numPr>
          <w:ilvl w:val="0"/>
          <w:numId w:val="2"/>
        </w:numPr>
      </w:pPr>
      <w:proofErr w:type="gramStart"/>
      <w:r>
        <w:t>autre</w:t>
      </w:r>
      <w:proofErr w:type="gramEnd"/>
      <w:r>
        <w:t xml:space="preserve"> : choix d’un éluant pour CCM, </w:t>
      </w:r>
      <w:proofErr w:type="spellStart"/>
      <w:r>
        <w:t>temp</w:t>
      </w:r>
      <w:proofErr w:type="spellEnd"/>
      <w:r>
        <w:t xml:space="preserve"> de fusion, solubilité, comment choisir un solvant </w:t>
      </w:r>
      <w:r w:rsidR="00080AC9">
        <w:t>pour une extraction</w:t>
      </w:r>
      <w:r>
        <w:t xml:space="preserve"> (important !)</w:t>
      </w:r>
    </w:p>
    <w:p w:rsidR="002D62B2" w:rsidRDefault="002D62B2" w:rsidP="002D62B2"/>
    <w:p w:rsidR="00CB1504" w:rsidRDefault="00CB1504" w:rsidP="00CB1504"/>
    <w:p w:rsidR="00CB1504" w:rsidRDefault="00CB1504" w:rsidP="00CB1504"/>
    <w:p w:rsidR="00CB1504" w:rsidRDefault="00CB1504" w:rsidP="00CB1504">
      <w:r>
        <w:t>Acide/ base</w:t>
      </w:r>
    </w:p>
    <w:p w:rsidR="00CB1504" w:rsidRDefault="00CB1504" w:rsidP="00CB1504">
      <w:pPr>
        <w:pStyle w:val="Paragraphedeliste"/>
        <w:numPr>
          <w:ilvl w:val="0"/>
          <w:numId w:val="2"/>
        </w:numPr>
      </w:pPr>
      <w:proofErr w:type="gramStart"/>
      <w:r>
        <w:t>pH</w:t>
      </w:r>
      <w:proofErr w:type="gramEnd"/>
      <w:r>
        <w:t xml:space="preserve"> dans l’organisme ? 8 dans le s</w:t>
      </w:r>
      <w:r w:rsidR="00745F94">
        <w:t>ang</w:t>
      </w:r>
    </w:p>
    <w:p w:rsidR="00745F94" w:rsidRDefault="00745F94" w:rsidP="00CB1504">
      <w:pPr>
        <w:pStyle w:val="Paragraphedeliste"/>
        <w:numPr>
          <w:ilvl w:val="0"/>
          <w:numId w:val="2"/>
        </w:numPr>
      </w:pPr>
      <w:proofErr w:type="gramStart"/>
      <w:r>
        <w:t>acide</w:t>
      </w:r>
      <w:proofErr w:type="gramEnd"/>
      <w:r>
        <w:t>=danger ? dépend de la concentration</w:t>
      </w:r>
    </w:p>
    <w:p w:rsidR="00940562" w:rsidRDefault="00745F94" w:rsidP="00940562">
      <w:pPr>
        <w:pStyle w:val="Paragraphedeliste"/>
        <w:numPr>
          <w:ilvl w:val="0"/>
          <w:numId w:val="2"/>
        </w:numPr>
      </w:pPr>
      <w:proofErr w:type="gramStart"/>
      <w:r>
        <w:t>yeux</w:t>
      </w:r>
      <w:proofErr w:type="gramEnd"/>
      <w:r>
        <w:t xml:space="preserve"> sensibles </w:t>
      </w:r>
      <w:r w:rsidR="00940562">
        <w:t>aux acides/bases</w:t>
      </w:r>
    </w:p>
    <w:p w:rsidR="00940562" w:rsidRDefault="00940562" w:rsidP="00940562">
      <w:pPr>
        <w:pStyle w:val="Paragraphedeliste"/>
        <w:numPr>
          <w:ilvl w:val="0"/>
          <w:numId w:val="2"/>
        </w:numPr>
      </w:pPr>
      <w:r>
        <w:t>« </w:t>
      </w:r>
      <w:proofErr w:type="gramStart"/>
      <w:r>
        <w:t>eau</w:t>
      </w:r>
      <w:proofErr w:type="gramEnd"/>
      <w:r>
        <w:t xml:space="preserve"> dans l’acide=suici</w:t>
      </w:r>
      <w:r w:rsidR="00CF1E9D">
        <w:t>d</w:t>
      </w:r>
      <w:r>
        <w:t>e » ou @ : l’a dans l’o : verser l’acide dans l’eau, variation de pH moins important, éviter projection</w:t>
      </w:r>
    </w:p>
    <w:p w:rsidR="00940562" w:rsidRDefault="00940562" w:rsidP="00940562">
      <w:pPr>
        <w:pStyle w:val="Paragraphedeliste"/>
        <w:numPr>
          <w:ilvl w:val="0"/>
          <w:numId w:val="2"/>
        </w:numPr>
      </w:pPr>
      <w:proofErr w:type="gramStart"/>
      <w:r>
        <w:t>papier</w:t>
      </w:r>
      <w:proofErr w:type="gramEnd"/>
      <w:r>
        <w:t xml:space="preserve"> pH : association de plusieurs indicateurs colorés, imbibé de phénolphtaléine…</w:t>
      </w:r>
    </w:p>
    <w:p w:rsidR="00940562" w:rsidRDefault="00940562" w:rsidP="00940562">
      <w:pPr>
        <w:pStyle w:val="Paragraphedeliste"/>
        <w:numPr>
          <w:ilvl w:val="0"/>
          <w:numId w:val="2"/>
        </w:numPr>
      </w:pPr>
      <w:proofErr w:type="gramStart"/>
      <w:r>
        <w:t>chou</w:t>
      </w:r>
      <w:proofErr w:type="gramEnd"/>
      <w:r>
        <w:t xml:space="preserve"> rouge : indicateur coloré naturel d’acidité</w:t>
      </w:r>
    </w:p>
    <w:p w:rsidR="00940562" w:rsidRDefault="00940562" w:rsidP="00940562">
      <w:pPr>
        <w:pStyle w:val="Paragraphedeliste"/>
        <w:numPr>
          <w:ilvl w:val="0"/>
          <w:numId w:val="2"/>
        </w:numPr>
      </w:pPr>
      <w:proofErr w:type="gramStart"/>
      <w:r>
        <w:t>eau</w:t>
      </w:r>
      <w:proofErr w:type="gramEnd"/>
      <w:r>
        <w:t xml:space="preserve"> distillée : distillation, coûte cher, en réalité colonne à permutation d’ion, en fait c’est de l’eau permutée</w:t>
      </w:r>
    </w:p>
    <w:p w:rsidR="00603ADD" w:rsidRDefault="00603ADD" w:rsidP="00940562">
      <w:pPr>
        <w:pStyle w:val="Paragraphedeliste"/>
        <w:numPr>
          <w:ilvl w:val="0"/>
          <w:numId w:val="2"/>
        </w:numPr>
      </w:pPr>
      <w:proofErr w:type="gramStart"/>
      <w:r>
        <w:t>électrode</w:t>
      </w:r>
      <w:proofErr w:type="gramEnd"/>
      <w:r>
        <w:t xml:space="preserve"> de verre : membrane qui échange H</w:t>
      </w:r>
      <w:r w:rsidRPr="00603ADD">
        <w:rPr>
          <w:vertAlign w:val="superscript"/>
        </w:rPr>
        <w:t>+</w:t>
      </w:r>
      <w:r>
        <w:t>, attention grand pH faussé car Na</w:t>
      </w:r>
      <w:r w:rsidRPr="00603ADD">
        <w:rPr>
          <w:vertAlign w:val="superscript"/>
        </w:rPr>
        <w:t>+</w:t>
      </w:r>
      <w:r>
        <w:t xml:space="preserve"> peuvent passer</w:t>
      </w:r>
    </w:p>
    <w:p w:rsidR="00603ADD" w:rsidRDefault="00603ADD" w:rsidP="00940562">
      <w:pPr>
        <w:pStyle w:val="Paragraphedeliste"/>
        <w:numPr>
          <w:ilvl w:val="0"/>
          <w:numId w:val="2"/>
        </w:numPr>
      </w:pPr>
      <w:proofErr w:type="gramStart"/>
      <w:r>
        <w:t>conductimétrie</w:t>
      </w:r>
      <w:proofErr w:type="gramEnd"/>
      <w:r>
        <w:t xml:space="preserve"> : cellule de conductimétrie, loi de </w:t>
      </w:r>
      <w:proofErr w:type="spellStart"/>
      <w:r>
        <w:t>Kohlsrauch</w:t>
      </w:r>
      <w:proofErr w:type="spellEnd"/>
    </w:p>
    <w:p w:rsidR="00B575CF" w:rsidRDefault="00B575CF" w:rsidP="00940562">
      <w:pPr>
        <w:pStyle w:val="Paragraphedeliste"/>
        <w:numPr>
          <w:ilvl w:val="0"/>
          <w:numId w:val="2"/>
        </w:numPr>
      </w:pPr>
      <w:proofErr w:type="gramStart"/>
      <w:r>
        <w:t>titrage</w:t>
      </w:r>
      <w:proofErr w:type="gramEnd"/>
      <w:r>
        <w:t xml:space="preserve"> ions carbonate pas recommandé car atteint limites de électrode de verre</w:t>
      </w:r>
    </w:p>
    <w:p w:rsidR="00757796" w:rsidRDefault="00757796" w:rsidP="00940562">
      <w:pPr>
        <w:pStyle w:val="Paragraphedeliste"/>
        <w:numPr>
          <w:ilvl w:val="0"/>
          <w:numId w:val="2"/>
        </w:numPr>
      </w:pPr>
      <w:proofErr w:type="gramStart"/>
      <w:r>
        <w:t>pluies</w:t>
      </w:r>
      <w:proofErr w:type="gramEnd"/>
      <w:r>
        <w:t xml:space="preserve"> acides : oxyde sulfurique vient d’usine -&gt; retombe sous forme acide </w:t>
      </w:r>
    </w:p>
    <w:p w:rsidR="005D14D9" w:rsidRDefault="00757796" w:rsidP="005D14D9">
      <w:pPr>
        <w:pStyle w:val="Paragraphedeliste"/>
        <w:numPr>
          <w:ilvl w:val="0"/>
          <w:numId w:val="2"/>
        </w:numPr>
      </w:pPr>
      <w:r>
        <w:t xml:space="preserve">Phénolphtaléine : </w:t>
      </w:r>
      <w:proofErr w:type="spellStart"/>
      <w:r>
        <w:t>pb</w:t>
      </w:r>
      <w:proofErr w:type="spellEnd"/>
      <w:r>
        <w:t xml:space="preserve"> au lycée car toxique</w:t>
      </w:r>
      <w:r w:rsidR="00701B3F">
        <w:t>, cancérigène</w:t>
      </w:r>
      <w:r w:rsidR="00D419F1">
        <w:t xml:space="preserve"> (substitut : bleu de thymol, rouge de phénol, </w:t>
      </w:r>
      <w:proofErr w:type="spellStart"/>
      <w:r w:rsidR="00D419F1">
        <w:t>thymolphtaléine</w:t>
      </w:r>
      <w:proofErr w:type="spellEnd"/>
      <w:r w:rsidR="00D419F1">
        <w:t>, bleu de para-</w:t>
      </w:r>
      <w:proofErr w:type="spellStart"/>
      <w:r w:rsidR="00D419F1">
        <w:t>xylénol</w:t>
      </w:r>
      <w:proofErr w:type="spellEnd"/>
      <w:r w:rsidR="00D419F1">
        <w:t>, bleu de quinoléine)</w:t>
      </w:r>
    </w:p>
    <w:p w:rsidR="005D14D9" w:rsidRDefault="005D14D9" w:rsidP="005D14D9">
      <w:pPr>
        <w:pStyle w:val="Paragraphedeliste"/>
        <w:numPr>
          <w:ilvl w:val="0"/>
          <w:numId w:val="2"/>
        </w:numPr>
      </w:pPr>
      <w:r w:rsidRPr="005D14D9">
        <w:t>La soude se carbonate facilement à l'air. Cette réaction explique les amoncellement blancs qui se forment autour des flacons contenant de la soude. Ce produit blanc est, pour l'essentiel, du carbonate de sodium</w:t>
      </w:r>
    </w:p>
    <w:p w:rsidR="00D04D97" w:rsidRDefault="00D04D97" w:rsidP="00D04D97"/>
    <w:p w:rsidR="00D04D97" w:rsidRDefault="00D04D97" w:rsidP="00D04D97"/>
    <w:p w:rsidR="00D04D97" w:rsidRDefault="00D04D97" w:rsidP="00D04D97">
      <w:r>
        <w:t>Oxydants et réducteurs</w:t>
      </w:r>
    </w:p>
    <w:p w:rsidR="00D04D97" w:rsidRDefault="00D04D97" w:rsidP="00D04D97">
      <w:pPr>
        <w:pStyle w:val="Paragraphedeliste"/>
        <w:numPr>
          <w:ilvl w:val="0"/>
          <w:numId w:val="3"/>
        </w:numPr>
      </w:pPr>
      <w:proofErr w:type="gramStart"/>
      <w:r>
        <w:t>si</w:t>
      </w:r>
      <w:proofErr w:type="gramEnd"/>
      <w:r>
        <w:t xml:space="preserve"> l’on veut utiliser l’équation de Nernst et les nombres d’oxydations : programme de Terminale STL</w:t>
      </w:r>
    </w:p>
    <w:p w:rsidR="003A6C34" w:rsidRDefault="003A6C34" w:rsidP="003A6C34"/>
    <w:p w:rsidR="003A6C34" w:rsidRPr="003A6C34" w:rsidRDefault="003A6C34" w:rsidP="003A6C34">
      <w:r>
        <w:t xml:space="preserve">Indicateurs colorés </w:t>
      </w:r>
      <w:r w:rsidRPr="003A6C34">
        <w:t>extraits de </w:t>
      </w:r>
      <w:r w:rsidRPr="003A6C34">
        <w:rPr>
          <w:b/>
          <w:bCs/>
        </w:rPr>
        <w:t>substances naturelles</w:t>
      </w:r>
      <w:r w:rsidRPr="003A6C34">
        <w:t> : le chou rouge, la rose, la betterave, l’artichaut, le curcuma, le thé</w:t>
      </w:r>
    </w:p>
    <w:p w:rsidR="003A6C34" w:rsidRDefault="003A6C34" w:rsidP="003A6C34"/>
    <w:p w:rsidR="003A6C34" w:rsidRDefault="003A6C34" w:rsidP="003A6C34">
      <w:r>
        <w:t>Catalyse</w:t>
      </w:r>
    </w:p>
    <w:p w:rsidR="003A6C34" w:rsidRDefault="003A6C34" w:rsidP="003A6C34"/>
    <w:p w:rsidR="00B87AD2" w:rsidRDefault="003A6C34" w:rsidP="003A6C34">
      <w:pPr>
        <w:pStyle w:val="Paragraphedeliste"/>
        <w:numPr>
          <w:ilvl w:val="0"/>
          <w:numId w:val="3"/>
        </w:numPr>
      </w:pPr>
      <w:proofErr w:type="gramStart"/>
      <w:r>
        <w:t>synthèse</w:t>
      </w:r>
      <w:proofErr w:type="gramEnd"/>
      <w:r>
        <w:t xml:space="preserve"> de l’ammoniac : ex à connaître, procédé Haber 500°C</w:t>
      </w:r>
      <w:r w:rsidR="00B87AD2">
        <w:t>,</w:t>
      </w:r>
      <w:r>
        <w:t xml:space="preserve"> </w:t>
      </w:r>
      <w:r w:rsidR="00B87AD2">
        <w:t>2 prix Nobel</w:t>
      </w:r>
    </w:p>
    <w:p w:rsidR="003A6C34" w:rsidRDefault="00B87AD2" w:rsidP="003A6C34">
      <w:pPr>
        <w:pStyle w:val="Paragraphedeliste"/>
        <w:numPr>
          <w:ilvl w:val="0"/>
          <w:numId w:val="3"/>
        </w:numPr>
      </w:pPr>
      <w:proofErr w:type="gramStart"/>
      <w:r>
        <w:t>c</w:t>
      </w:r>
      <w:r w:rsidR="003A6C34">
        <w:t>atalyseurs</w:t>
      </w:r>
      <w:proofErr w:type="gramEnd"/>
      <w:r w:rsidR="003A6C34">
        <w:t xml:space="preserve"> naturels (enzymatiques) : décomposition de l’eau oxygénée par radis (catalase, vs sulfate de cuivre - </w:t>
      </w:r>
      <w:proofErr w:type="spellStart"/>
      <w:r w:rsidR="003A6C34">
        <w:t>homogene</w:t>
      </w:r>
      <w:proofErr w:type="spellEnd"/>
      <w:r w:rsidR="003A6C34">
        <w:t xml:space="preserve"> vs pierre ponce - </w:t>
      </w:r>
      <w:proofErr w:type="spellStart"/>
      <w:r w:rsidR="003A6C34">
        <w:t>heterogene</w:t>
      </w:r>
      <w:proofErr w:type="spellEnd"/>
      <w:r w:rsidR="003A6C34">
        <w:t>)</w:t>
      </w:r>
      <w:r>
        <w:t xml:space="preserve"> (aussi possible avec ions fer, platine, dioxyde de manganèse, du sang…)</w:t>
      </w:r>
    </w:p>
    <w:p w:rsidR="00B87AD2" w:rsidRDefault="00B87AD2" w:rsidP="003A6C34">
      <w:pPr>
        <w:pStyle w:val="Paragraphedeliste"/>
        <w:numPr>
          <w:ilvl w:val="0"/>
          <w:numId w:val="3"/>
        </w:numPr>
      </w:pPr>
      <w:proofErr w:type="gramStart"/>
      <w:r>
        <w:t>cendre</w:t>
      </w:r>
      <w:proofErr w:type="gramEnd"/>
      <w:r>
        <w:t xml:space="preserve"> catalyse la combustion du sucre</w:t>
      </w:r>
    </w:p>
    <w:p w:rsidR="00B87AD2" w:rsidRDefault="00B87AD2" w:rsidP="00B87AD2">
      <w:pPr>
        <w:pStyle w:val="Paragraphedeliste"/>
        <w:numPr>
          <w:ilvl w:val="0"/>
          <w:numId w:val="3"/>
        </w:numPr>
      </w:pPr>
      <w:proofErr w:type="gramStart"/>
      <w:r>
        <w:lastRenderedPageBreak/>
        <w:t>pot</w:t>
      </w:r>
      <w:proofErr w:type="gramEnd"/>
      <w:r>
        <w:t xml:space="preserve"> catalytique : platine palladium rhodium, structure en nid d’abeille pour grande surface de contact : réduction de NO et CO, oxydation de CO, oxydation des hydrocarbures non brulés </w:t>
      </w:r>
    </w:p>
    <w:p w:rsidR="00B87AD2" w:rsidRDefault="00B87AD2" w:rsidP="00B87AD2">
      <w:pPr>
        <w:pStyle w:val="Paragraphedeliste"/>
        <w:numPr>
          <w:ilvl w:val="0"/>
          <w:numId w:val="3"/>
        </w:numPr>
      </w:pPr>
    </w:p>
    <w:p w:rsidR="00B87AD2" w:rsidRDefault="00B87AD2" w:rsidP="00B87AD2"/>
    <w:p w:rsidR="00B87AD2" w:rsidRDefault="00B87AD2" w:rsidP="00B87AD2">
      <w:r>
        <w:t>Alliages</w:t>
      </w:r>
    </w:p>
    <w:p w:rsidR="00B87AD2" w:rsidRDefault="00B87AD2" w:rsidP="00B87AD2">
      <w:pPr>
        <w:pStyle w:val="Paragraphedeliste"/>
        <w:numPr>
          <w:ilvl w:val="0"/>
          <w:numId w:val="6"/>
        </w:numPr>
      </w:pPr>
      <w:proofErr w:type="gramStart"/>
      <w:r>
        <w:t>acier</w:t>
      </w:r>
      <w:proofErr w:type="gramEnd"/>
      <w:r>
        <w:t> : fer</w:t>
      </w:r>
      <w:r w:rsidR="00AF0F0D">
        <w:t xml:space="preserve"> </w:t>
      </w:r>
      <w:r>
        <w:t>+</w:t>
      </w:r>
      <w:r w:rsidR="00AF0F0D">
        <w:t xml:space="preserve"> </w:t>
      </w:r>
      <w:proofErr w:type="spellStart"/>
      <w:r w:rsidR="00AF0F0D">
        <w:t>qq</w:t>
      </w:r>
      <w:proofErr w:type="spellEnd"/>
      <w:r w:rsidR="00AF0F0D">
        <w:t xml:space="preserve">% </w:t>
      </w:r>
      <w:r>
        <w:t>carbone</w:t>
      </w:r>
    </w:p>
    <w:p w:rsidR="00F6512F" w:rsidRDefault="00F6512F" w:rsidP="00F6512F">
      <w:pPr>
        <w:pStyle w:val="Paragraphedeliste"/>
        <w:numPr>
          <w:ilvl w:val="0"/>
          <w:numId w:val="6"/>
        </w:numPr>
      </w:pPr>
      <w:proofErr w:type="gramStart"/>
      <w:r>
        <w:t>acier</w:t>
      </w:r>
      <w:proofErr w:type="gramEnd"/>
      <w:r>
        <w:t xml:space="preserve"> inox : </w:t>
      </w:r>
      <w:r w:rsidRPr="00F6512F">
        <w:t>fer + carbone + nickel + chrome</w:t>
      </w:r>
    </w:p>
    <w:p w:rsidR="00AF0F0D" w:rsidRDefault="00AF0F0D" w:rsidP="00B87AD2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electrum</w:t>
      </w:r>
      <w:proofErr w:type="spellEnd"/>
      <w:proofErr w:type="gramEnd"/>
      <w:r>
        <w:t xml:space="preserve"> (naturel) : or + argent</w:t>
      </w:r>
    </w:p>
    <w:p w:rsidR="00A40FB2" w:rsidRDefault="00A40FB2" w:rsidP="00B87AD2">
      <w:pPr>
        <w:pStyle w:val="Paragraphedeliste"/>
        <w:numPr>
          <w:ilvl w:val="0"/>
          <w:numId w:val="6"/>
        </w:numPr>
      </w:pPr>
      <w:proofErr w:type="gramStart"/>
      <w:r>
        <w:t>bronze</w:t>
      </w:r>
      <w:proofErr w:type="gramEnd"/>
      <w:r>
        <w:t> : cuivre + étain</w:t>
      </w:r>
    </w:p>
    <w:p w:rsidR="00F6512F" w:rsidRDefault="00F6512F" w:rsidP="00B87AD2">
      <w:pPr>
        <w:pStyle w:val="Paragraphedeliste"/>
        <w:numPr>
          <w:ilvl w:val="0"/>
          <w:numId w:val="6"/>
        </w:numPr>
      </w:pPr>
      <w:proofErr w:type="gramStart"/>
      <w:r>
        <w:t>laiton</w:t>
      </w:r>
      <w:proofErr w:type="gramEnd"/>
      <w:r>
        <w:t> : cuivre + zinc</w:t>
      </w:r>
    </w:p>
    <w:p w:rsidR="00F6512F" w:rsidRDefault="00F6512F" w:rsidP="00D912FC"/>
    <w:p w:rsidR="00D912FC" w:rsidRDefault="00D912FC" w:rsidP="00D912FC"/>
    <w:p w:rsidR="00D912FC" w:rsidRDefault="00D912FC" w:rsidP="00D912FC">
      <w:r>
        <w:t xml:space="preserve">Orbitales moléculaires </w:t>
      </w:r>
    </w:p>
    <w:p w:rsidR="00D912FC" w:rsidRDefault="00D912FC" w:rsidP="00D912FC">
      <w:pPr>
        <w:pStyle w:val="Paragraphedeliste"/>
        <w:numPr>
          <w:ilvl w:val="0"/>
          <w:numId w:val="7"/>
        </w:numPr>
        <w:rPr>
          <w:lang w:val="en-US"/>
        </w:rPr>
      </w:pPr>
      <w:r w:rsidRPr="00D912FC">
        <w:rPr>
          <w:lang w:val="en-US"/>
        </w:rPr>
        <w:t xml:space="preserve">HO = HOMO </w:t>
      </w:r>
      <w:proofErr w:type="spellStart"/>
      <w:r w:rsidRPr="00D912FC">
        <w:rPr>
          <w:lang w:val="en-US"/>
        </w:rPr>
        <w:t>en</w:t>
      </w:r>
      <w:proofErr w:type="spellEnd"/>
      <w:r w:rsidRPr="00D912FC">
        <w:rPr>
          <w:lang w:val="en-US"/>
        </w:rPr>
        <w:t xml:space="preserve"> </w:t>
      </w:r>
      <w:proofErr w:type="spellStart"/>
      <w:r w:rsidRPr="00D912FC">
        <w:rPr>
          <w:lang w:val="en-US"/>
        </w:rPr>
        <w:t>anglais</w:t>
      </w:r>
      <w:proofErr w:type="spellEnd"/>
      <w:r w:rsidRPr="00D912FC">
        <w:rPr>
          <w:lang w:val="en-US"/>
        </w:rPr>
        <w:t>, Hight O</w:t>
      </w:r>
      <w:r>
        <w:rPr>
          <w:lang w:val="en-US"/>
        </w:rPr>
        <w:t xml:space="preserve">ccupied Molecular </w:t>
      </w:r>
      <w:proofErr w:type="spellStart"/>
      <w:r>
        <w:rPr>
          <w:lang w:val="en-US"/>
        </w:rPr>
        <w:t>Orbitale</w:t>
      </w:r>
      <w:proofErr w:type="spellEnd"/>
    </w:p>
    <w:p w:rsidR="00D912FC" w:rsidRDefault="00D912FC" w:rsidP="00D912F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BV = LUMO, Lowest Unoccupied</w:t>
      </w:r>
    </w:p>
    <w:p w:rsidR="00D912FC" w:rsidRPr="009F101E" w:rsidRDefault="009F101E" w:rsidP="00D912FC">
      <w:pPr>
        <w:pStyle w:val="Paragraphedeliste"/>
        <w:numPr>
          <w:ilvl w:val="0"/>
          <w:numId w:val="7"/>
        </w:numPr>
      </w:pPr>
      <w:r w:rsidRPr="009F101E">
        <w:t>Visualisation des densit</w:t>
      </w:r>
      <w:r>
        <w:t xml:space="preserve">és électroniques : </w:t>
      </w:r>
      <w:hyperlink r:id="rId6" w:history="1">
        <w:r w:rsidR="001A4006" w:rsidRPr="009F101E">
          <w:rPr>
            <w:rStyle w:val="Lienhypertexte"/>
          </w:rPr>
          <w:t>https://www.lct.jussieu.fr/pagesperso/orbimol/fr/index-fr.shtml</w:t>
        </w:r>
      </w:hyperlink>
    </w:p>
    <w:p w:rsidR="009F101E" w:rsidRPr="009F101E" w:rsidRDefault="009F101E" w:rsidP="009F101E">
      <w:pPr>
        <w:pStyle w:val="Paragraphedeliste"/>
      </w:pPr>
      <w:proofErr w:type="spellStart"/>
      <w:proofErr w:type="gramStart"/>
      <w:r w:rsidRPr="009F101E">
        <w:t>propriéts</w:t>
      </w:r>
      <w:proofErr w:type="spellEnd"/>
      <w:proofErr w:type="gramEnd"/>
      <w:r w:rsidRPr="009F101E">
        <w:t xml:space="preserve"> : </w:t>
      </w:r>
      <w:proofErr w:type="spellStart"/>
      <w:r w:rsidRPr="009F101E">
        <w:t>energies</w:t>
      </w:r>
      <w:proofErr w:type="spellEnd"/>
      <w:r w:rsidRPr="009F101E">
        <w:t xml:space="preserve"> OM pour select </w:t>
      </w:r>
      <w:r>
        <w:t>l’OM qu’on veut voir</w:t>
      </w:r>
    </w:p>
    <w:p w:rsidR="001A4006" w:rsidRPr="009F101E" w:rsidRDefault="001A4006" w:rsidP="00D912FC">
      <w:pPr>
        <w:pStyle w:val="Paragraphedeliste"/>
        <w:numPr>
          <w:ilvl w:val="0"/>
          <w:numId w:val="7"/>
        </w:numPr>
      </w:pPr>
    </w:p>
    <w:sectPr w:rsidR="001A4006" w:rsidRPr="009F101E" w:rsidSect="005D3E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83C22"/>
    <w:multiLevelType w:val="hybridMultilevel"/>
    <w:tmpl w:val="249E2490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F855DD0"/>
    <w:multiLevelType w:val="hybridMultilevel"/>
    <w:tmpl w:val="7C44E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A3A81"/>
    <w:multiLevelType w:val="hybridMultilevel"/>
    <w:tmpl w:val="B524C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82D23"/>
    <w:multiLevelType w:val="hybridMultilevel"/>
    <w:tmpl w:val="C22A7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D4F02"/>
    <w:multiLevelType w:val="hybridMultilevel"/>
    <w:tmpl w:val="E0420046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6C6368B8"/>
    <w:multiLevelType w:val="hybridMultilevel"/>
    <w:tmpl w:val="3B861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43B2B"/>
    <w:multiLevelType w:val="hybridMultilevel"/>
    <w:tmpl w:val="444C8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27"/>
    <w:rsid w:val="00080AC9"/>
    <w:rsid w:val="001A4006"/>
    <w:rsid w:val="001B2827"/>
    <w:rsid w:val="002D62B2"/>
    <w:rsid w:val="00315209"/>
    <w:rsid w:val="003A6C34"/>
    <w:rsid w:val="0040118A"/>
    <w:rsid w:val="00437746"/>
    <w:rsid w:val="00442E19"/>
    <w:rsid w:val="00515E71"/>
    <w:rsid w:val="005C5D0D"/>
    <w:rsid w:val="005D14D9"/>
    <w:rsid w:val="005D3E47"/>
    <w:rsid w:val="00603ADD"/>
    <w:rsid w:val="00612E96"/>
    <w:rsid w:val="006D19FF"/>
    <w:rsid w:val="00701B3F"/>
    <w:rsid w:val="00745F94"/>
    <w:rsid w:val="00745FF9"/>
    <w:rsid w:val="00757796"/>
    <w:rsid w:val="007722BE"/>
    <w:rsid w:val="00940562"/>
    <w:rsid w:val="009F101E"/>
    <w:rsid w:val="00A40FB2"/>
    <w:rsid w:val="00AA1DB6"/>
    <w:rsid w:val="00AF0F0D"/>
    <w:rsid w:val="00B575CF"/>
    <w:rsid w:val="00B87AD2"/>
    <w:rsid w:val="00BF4F65"/>
    <w:rsid w:val="00CB1504"/>
    <w:rsid w:val="00CF1E9D"/>
    <w:rsid w:val="00D04D97"/>
    <w:rsid w:val="00D419F1"/>
    <w:rsid w:val="00D912FC"/>
    <w:rsid w:val="00F6512F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1D7D7D"/>
  <w14:defaultImageDpi w14:val="32767"/>
  <w15:chartTrackingRefBased/>
  <w15:docId w15:val="{07265AF4-56DC-9243-9F5E-89F9C953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282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400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1A400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F10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ct.jussieu.fr/pagesperso/orbimol/fr/index-fr.shtml" TargetMode="External"/><Relationship Id="rId5" Type="http://schemas.openxmlformats.org/officeDocument/2006/relationships/hyperlink" Target="https://www.techniques-ingenieur.fr/actualite/articles/8-reactions-chimiques-incroyables-286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1046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Emeric</dc:creator>
  <cp:keywords/>
  <dc:description/>
  <cp:lastModifiedBy>Ludivine Emeric</cp:lastModifiedBy>
  <cp:revision>4</cp:revision>
  <dcterms:created xsi:type="dcterms:W3CDTF">2020-11-16T08:46:00Z</dcterms:created>
  <dcterms:modified xsi:type="dcterms:W3CDTF">2020-11-20T14:47:00Z</dcterms:modified>
</cp:coreProperties>
</file>