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289" w:rsidRDefault="008F7B8C">
      <w:pPr>
        <w:spacing w:after="0" w:line="240" w:lineRule="auto"/>
        <w:rPr>
          <w:rFonts w:ascii="regular" w:eastAsia="regular" w:hAnsi="regular" w:cs="regular"/>
          <w:b/>
          <w:sz w:val="34"/>
          <w:szCs w:val="34"/>
        </w:rPr>
      </w:pPr>
      <w:bookmarkStart w:id="0" w:name="_heading=h.gjdgxs" w:colFirst="0" w:colLast="0"/>
      <w:bookmarkEnd w:id="0"/>
      <w:r>
        <w:rPr>
          <w:rFonts w:ascii="regular" w:eastAsia="regular" w:hAnsi="regular" w:cs="regular"/>
          <w:b/>
          <w:sz w:val="34"/>
          <w:szCs w:val="34"/>
        </w:rPr>
        <w:t xml:space="preserve">Travaux pratiques </w:t>
      </w:r>
      <w:r w:rsidR="005136CB">
        <w:rPr>
          <w:rFonts w:ascii="regular" w:eastAsia="regular" w:hAnsi="regular" w:cs="regular"/>
          <w:b/>
          <w:sz w:val="34"/>
          <w:szCs w:val="34"/>
        </w:rPr>
        <w:t>6</w:t>
      </w:r>
    </w:p>
    <w:p w:rsidR="002A2289" w:rsidRDefault="002A2289">
      <w:pPr>
        <w:spacing w:after="0" w:line="240" w:lineRule="auto"/>
        <w:rPr>
          <w:rFonts w:ascii="regular" w:eastAsia="regular" w:hAnsi="regular" w:cs="regular"/>
          <w:b/>
          <w:sz w:val="34"/>
          <w:szCs w:val="34"/>
        </w:rPr>
      </w:pPr>
      <w:bookmarkStart w:id="1" w:name="_heading=h.am8aj0z3bsdc" w:colFirst="0" w:colLast="0"/>
      <w:bookmarkEnd w:id="1"/>
    </w:p>
    <w:p w:rsidR="002A2289" w:rsidRDefault="008F7B8C">
      <w:pPr>
        <w:spacing w:after="0" w:line="240" w:lineRule="auto"/>
        <w:rPr>
          <w:rFonts w:ascii="Arial" w:eastAsia="Arial" w:hAnsi="Arial" w:cs="Arial"/>
          <w:b/>
          <w:color w:val="FF5D00"/>
          <w:sz w:val="44"/>
          <w:szCs w:val="44"/>
        </w:rPr>
      </w:pPr>
      <w:bookmarkStart w:id="2" w:name="_heading=h.jk6jsnam4xsd" w:colFirst="0" w:colLast="0"/>
      <w:bookmarkEnd w:id="2"/>
      <w:r>
        <w:rPr>
          <w:rFonts w:ascii="Arial" w:eastAsia="Arial" w:hAnsi="Arial" w:cs="Arial"/>
          <w:b/>
          <w:color w:val="FF5D00"/>
          <w:sz w:val="44"/>
          <w:szCs w:val="44"/>
        </w:rPr>
        <w:t>Exercice 1 : calculatrice basique</w:t>
      </w:r>
    </w:p>
    <w:p w:rsidR="002A2289" w:rsidRDefault="008F7B8C">
      <w:pPr>
        <w:pBdr>
          <w:top w:val="nil"/>
          <w:left w:val="nil"/>
          <w:bottom w:val="nil"/>
          <w:right w:val="nil"/>
          <w:between w:val="nil"/>
        </w:pBdr>
        <w:shd w:val="clear" w:color="auto" w:fill="FAFAFA"/>
        <w:spacing w:before="220" w:after="220" w:line="384" w:lineRule="auto"/>
        <w:jc w:val="both"/>
        <w:rPr>
          <w:rFonts w:ascii="Merriweather" w:eastAsia="Merriweather" w:hAnsi="Merriweather" w:cs="Merriweather"/>
          <w:b/>
          <w:color w:val="1C1C1C"/>
          <w:sz w:val="21"/>
          <w:szCs w:val="21"/>
        </w:rPr>
      </w:pPr>
      <w:r>
        <w:rPr>
          <w:rFonts w:ascii="Merriweather" w:eastAsia="Merriweather" w:hAnsi="Merriweather" w:cs="Merriweather"/>
          <w:b/>
          <w:color w:val="1C1C1C"/>
          <w:sz w:val="21"/>
          <w:szCs w:val="21"/>
        </w:rPr>
        <w:t>Notre objectif est de réaliser une calculatrice basique pouvant calculer une somme, une soustraction, une multiplication, une division, le reste d’une division entière, une puissance, une factorielle, le PGCD et le PPCD.</w:t>
      </w:r>
    </w:p>
    <w:p w:rsidR="002A2289" w:rsidRDefault="008F7B8C">
      <w:pPr>
        <w:pBdr>
          <w:top w:val="nil"/>
          <w:left w:val="nil"/>
          <w:bottom w:val="nil"/>
          <w:right w:val="nil"/>
          <w:between w:val="nil"/>
        </w:pBdr>
        <w:shd w:val="clear" w:color="auto" w:fill="FAFAFA"/>
        <w:spacing w:before="220" w:after="220" w:line="384" w:lineRule="auto"/>
        <w:jc w:val="both"/>
        <w:rPr>
          <w:rFonts w:ascii="Merriweather" w:eastAsia="Merriweather" w:hAnsi="Merriweather" w:cs="Merriweather"/>
          <w:b/>
          <w:color w:val="1C1C1C"/>
          <w:sz w:val="21"/>
          <w:szCs w:val="21"/>
        </w:rPr>
      </w:pPr>
      <w:r>
        <w:rPr>
          <w:rFonts w:ascii="Merriweather" w:eastAsia="Merriweather" w:hAnsi="Merriweather" w:cs="Merriweather"/>
          <w:b/>
          <w:color w:val="1C1C1C"/>
          <w:sz w:val="21"/>
          <w:szCs w:val="21"/>
        </w:rPr>
        <w:t xml:space="preserve">Celle-ci attendra une entrée formatée suivant la </w:t>
      </w:r>
      <w:hyperlink r:id="rId8">
        <w:r>
          <w:rPr>
            <w:rFonts w:ascii="Merriweather" w:eastAsia="Merriweather" w:hAnsi="Merriweather" w:cs="Merriweather"/>
            <w:b/>
            <w:color w:val="0079AD"/>
            <w:sz w:val="21"/>
            <w:szCs w:val="21"/>
            <w:u w:val="single"/>
          </w:rPr>
          <w:t>notation polonaise inverse</w:t>
        </w:r>
      </w:hyperlink>
      <w:r>
        <w:rPr>
          <w:rFonts w:ascii="Merriweather" w:eastAsia="Merriweather" w:hAnsi="Merriweather" w:cs="Merriweather"/>
          <w:b/>
          <w:color w:val="1C1C1C"/>
          <w:sz w:val="21"/>
          <w:szCs w:val="21"/>
        </w:rPr>
        <w:t xml:space="preserve">. Autrement dit, les opérandes d’une opération seront entrés </w:t>
      </w:r>
      <w:r>
        <w:rPr>
          <w:rFonts w:ascii="Merriweather" w:eastAsia="Merriweather" w:hAnsi="Merriweather" w:cs="Merriweather"/>
          <w:b/>
          <w:i/>
          <w:color w:val="1C1C1C"/>
          <w:sz w:val="21"/>
          <w:szCs w:val="21"/>
        </w:rPr>
        <w:t>avant</w:t>
      </w:r>
      <w:r>
        <w:rPr>
          <w:rFonts w:ascii="Merriweather" w:eastAsia="Merriweather" w:hAnsi="Merriweather" w:cs="Merriweather"/>
          <w:b/>
          <w:color w:val="1C1C1C"/>
          <w:sz w:val="21"/>
          <w:szCs w:val="21"/>
        </w:rPr>
        <w:t xml:space="preserve"> l’opérateur, par exemple comme ceci pour la somme de quatre et cinq : </w:t>
      </w:r>
      <w:r>
        <w:rPr>
          <w:rFonts w:ascii="Courier New" w:eastAsia="Courier New" w:hAnsi="Courier New" w:cs="Courier New"/>
          <w:b/>
          <w:color w:val="188038"/>
          <w:sz w:val="21"/>
          <w:szCs w:val="21"/>
        </w:rPr>
        <w:t>4 5 +</w:t>
      </w:r>
      <w:r>
        <w:rPr>
          <w:rFonts w:ascii="Merriweather" w:eastAsia="Merriweather" w:hAnsi="Merriweather" w:cs="Merriweather"/>
          <w:b/>
          <w:color w:val="1C1C1C"/>
          <w:sz w:val="21"/>
          <w:szCs w:val="21"/>
        </w:rPr>
        <w:t>.</w:t>
      </w:r>
    </w:p>
    <w:p w:rsidR="002A2289" w:rsidRDefault="008F7B8C">
      <w:pPr>
        <w:jc w:val="both"/>
      </w:pPr>
      <w:r>
        <w:t>4+5 infixée     4 5 +  post fixé  enregistrer 4; enregistrer 5 plus additionner</w:t>
      </w:r>
    </w:p>
    <w:p w:rsidR="002A2289" w:rsidRDefault="008F7B8C">
      <w:pPr>
        <w:pBdr>
          <w:top w:val="nil"/>
          <w:left w:val="nil"/>
          <w:bottom w:val="nil"/>
          <w:right w:val="nil"/>
          <w:between w:val="nil"/>
        </w:pBdr>
        <w:shd w:val="clear" w:color="auto" w:fill="FAFAFA"/>
        <w:spacing w:before="220" w:after="220" w:line="384" w:lineRule="auto"/>
        <w:jc w:val="both"/>
        <w:rPr>
          <w:rFonts w:ascii="Merriweather" w:eastAsia="Merriweather" w:hAnsi="Merriweather" w:cs="Merriweather"/>
          <w:b/>
          <w:color w:val="1C1C1C"/>
          <w:sz w:val="21"/>
          <w:szCs w:val="21"/>
        </w:rPr>
      </w:pPr>
      <w:r>
        <w:rPr>
          <w:rFonts w:ascii="Merriweather" w:eastAsia="Merriweather" w:hAnsi="Merriweather" w:cs="Merriweather"/>
          <w:b/>
          <w:color w:val="1C1C1C"/>
          <w:sz w:val="21"/>
          <w:szCs w:val="21"/>
        </w:rPr>
        <w:t xml:space="preserve">Elle devra également retenir le résultat de l’opération précédente et déduire l’utilisation de celui-ci en cas d’omission d’une opérande. Plus précisément, si l’utilisateur entre par exemple </w:t>
      </w:r>
      <w:r>
        <w:rPr>
          <w:rFonts w:ascii="Courier New" w:eastAsia="Courier New" w:hAnsi="Courier New" w:cs="Courier New"/>
          <w:b/>
          <w:color w:val="188038"/>
          <w:sz w:val="21"/>
          <w:szCs w:val="21"/>
        </w:rPr>
        <w:t>5 +</w:t>
      </w:r>
      <w:r>
        <w:rPr>
          <w:rFonts w:ascii="Merriweather" w:eastAsia="Merriweather" w:hAnsi="Merriweather" w:cs="Merriweather"/>
          <w:b/>
          <w:color w:val="1C1C1C"/>
          <w:sz w:val="21"/>
          <w:szCs w:val="21"/>
        </w:rPr>
        <w:t>, vous devrez déduire que la première opérande de la somme est le résultat de l’opération précédente (ou zéro s’il n’y en a pas encore eu).</w:t>
      </w:r>
    </w:p>
    <w:p w:rsidR="002A2289" w:rsidRDefault="008F7B8C">
      <w:pPr>
        <w:pBdr>
          <w:top w:val="nil"/>
          <w:left w:val="nil"/>
          <w:bottom w:val="nil"/>
          <w:right w:val="nil"/>
          <w:between w:val="nil"/>
        </w:pBdr>
        <w:shd w:val="clear" w:color="auto" w:fill="FAFAFA"/>
        <w:spacing w:before="220" w:after="220" w:line="384" w:lineRule="auto"/>
        <w:jc w:val="both"/>
        <w:rPr>
          <w:rFonts w:ascii="Merriweather" w:eastAsia="Merriweather" w:hAnsi="Merriweather" w:cs="Merriweather"/>
          <w:b/>
          <w:color w:val="1C1C1C"/>
          <w:sz w:val="21"/>
          <w:szCs w:val="21"/>
        </w:rPr>
      </w:pPr>
      <w:r>
        <w:rPr>
          <w:rFonts w:ascii="Merriweather" w:eastAsia="Merriweather" w:hAnsi="Merriweather" w:cs="Merriweather"/>
          <w:b/>
          <w:color w:val="1C1C1C"/>
          <w:sz w:val="21"/>
          <w:szCs w:val="21"/>
        </w:rPr>
        <w:t>Chaque opération sera identifiée par un symbole ou une lettre, comme suit :</w:t>
      </w:r>
    </w:p>
    <w:p w:rsidR="002A2289" w:rsidRDefault="008F7B8C">
      <w:pPr>
        <w:numPr>
          <w:ilvl w:val="0"/>
          <w:numId w:val="2"/>
        </w:numPr>
        <w:pBdr>
          <w:top w:val="nil"/>
          <w:left w:val="nil"/>
          <w:bottom w:val="nil"/>
          <w:right w:val="nil"/>
          <w:between w:val="nil"/>
        </w:pBdr>
        <w:shd w:val="clear" w:color="auto" w:fill="FAFAFA"/>
        <w:spacing w:before="220" w:after="0" w:line="384" w:lineRule="auto"/>
        <w:jc w:val="both"/>
      </w:pPr>
      <w:r>
        <w:rPr>
          <w:rFonts w:ascii="Merriweather" w:eastAsia="Merriweather" w:hAnsi="Merriweather" w:cs="Merriweather"/>
          <w:b/>
          <w:color w:val="1C1C1C"/>
          <w:sz w:val="21"/>
          <w:szCs w:val="21"/>
        </w:rPr>
        <w:t xml:space="preserve">addition : </w:t>
      </w:r>
      <w:r>
        <w:rPr>
          <w:rFonts w:ascii="Courier New" w:eastAsia="Courier New" w:hAnsi="Courier New" w:cs="Courier New"/>
          <w:b/>
          <w:color w:val="188038"/>
          <w:sz w:val="21"/>
          <w:szCs w:val="21"/>
        </w:rPr>
        <w:t>+</w:t>
      </w:r>
      <w:r>
        <w:rPr>
          <w:rFonts w:ascii="Merriweather" w:eastAsia="Merriweather" w:hAnsi="Merriweather" w:cs="Merriweather"/>
          <w:b/>
          <w:color w:val="1C1C1C"/>
          <w:sz w:val="21"/>
          <w:szCs w:val="21"/>
        </w:rPr>
        <w:t> </w:t>
      </w:r>
      <w:r>
        <w:rPr>
          <w:rFonts w:ascii="Merriweather" w:eastAsia="Merriweather" w:hAnsi="Merriweather" w:cs="Merriweather"/>
          <w:b/>
          <w:color w:val="1C1C1C"/>
          <w:sz w:val="21"/>
          <w:szCs w:val="21"/>
        </w:rPr>
        <w:t>;</w:t>
      </w:r>
    </w:p>
    <w:p w:rsidR="002A2289" w:rsidRDefault="008F7B8C">
      <w:pPr>
        <w:numPr>
          <w:ilvl w:val="0"/>
          <w:numId w:val="2"/>
        </w:numPr>
        <w:pBdr>
          <w:top w:val="nil"/>
          <w:left w:val="nil"/>
          <w:bottom w:val="nil"/>
          <w:right w:val="nil"/>
          <w:between w:val="nil"/>
        </w:pBdr>
        <w:shd w:val="clear" w:color="auto" w:fill="FAFAFA"/>
        <w:spacing w:after="0" w:line="384" w:lineRule="auto"/>
        <w:jc w:val="both"/>
      </w:pPr>
      <w:r>
        <w:rPr>
          <w:rFonts w:ascii="Merriweather" w:eastAsia="Merriweather" w:hAnsi="Merriweather" w:cs="Merriweather"/>
          <w:b/>
          <w:color w:val="1C1C1C"/>
          <w:sz w:val="21"/>
          <w:szCs w:val="21"/>
        </w:rPr>
        <w:t xml:space="preserve">soustraction : </w:t>
      </w:r>
      <w:r>
        <w:rPr>
          <w:rFonts w:ascii="Courier New" w:eastAsia="Courier New" w:hAnsi="Courier New" w:cs="Courier New"/>
          <w:b/>
          <w:color w:val="188038"/>
          <w:sz w:val="21"/>
          <w:szCs w:val="21"/>
        </w:rPr>
        <w:t>-</w:t>
      </w:r>
      <w:r>
        <w:rPr>
          <w:rFonts w:ascii="Merriweather" w:eastAsia="Merriweather" w:hAnsi="Merriweather" w:cs="Merriweather"/>
          <w:b/>
          <w:color w:val="1C1C1C"/>
          <w:sz w:val="21"/>
          <w:szCs w:val="21"/>
        </w:rPr>
        <w:t> </w:t>
      </w:r>
      <w:r>
        <w:rPr>
          <w:rFonts w:ascii="Merriweather" w:eastAsia="Merriweather" w:hAnsi="Merriweather" w:cs="Merriweather"/>
          <w:b/>
          <w:color w:val="1C1C1C"/>
          <w:sz w:val="21"/>
          <w:szCs w:val="21"/>
        </w:rPr>
        <w:t>;</w:t>
      </w:r>
    </w:p>
    <w:p w:rsidR="002A2289" w:rsidRDefault="008F7B8C">
      <w:pPr>
        <w:numPr>
          <w:ilvl w:val="0"/>
          <w:numId w:val="2"/>
        </w:numPr>
        <w:pBdr>
          <w:top w:val="nil"/>
          <w:left w:val="nil"/>
          <w:bottom w:val="nil"/>
          <w:right w:val="nil"/>
          <w:between w:val="nil"/>
        </w:pBdr>
        <w:shd w:val="clear" w:color="auto" w:fill="FAFAFA"/>
        <w:spacing w:after="0" w:line="384" w:lineRule="auto"/>
        <w:jc w:val="both"/>
      </w:pPr>
      <w:r>
        <w:rPr>
          <w:rFonts w:ascii="Merriweather" w:eastAsia="Merriweather" w:hAnsi="Merriweather" w:cs="Merriweather"/>
          <w:b/>
          <w:color w:val="1C1C1C"/>
          <w:sz w:val="21"/>
          <w:szCs w:val="21"/>
        </w:rPr>
        <w:t xml:space="preserve">multiplication : </w:t>
      </w:r>
      <w:r>
        <w:rPr>
          <w:rFonts w:ascii="Courier New" w:eastAsia="Courier New" w:hAnsi="Courier New" w:cs="Courier New"/>
          <w:b/>
          <w:color w:val="188038"/>
          <w:sz w:val="21"/>
          <w:szCs w:val="21"/>
        </w:rPr>
        <w:t>*</w:t>
      </w:r>
      <w:r>
        <w:rPr>
          <w:rFonts w:ascii="Merriweather" w:eastAsia="Merriweather" w:hAnsi="Merriweather" w:cs="Merriweather"/>
          <w:b/>
          <w:color w:val="1C1C1C"/>
          <w:sz w:val="21"/>
          <w:szCs w:val="21"/>
        </w:rPr>
        <w:t> </w:t>
      </w:r>
      <w:r>
        <w:rPr>
          <w:rFonts w:ascii="Merriweather" w:eastAsia="Merriweather" w:hAnsi="Merriweather" w:cs="Merriweather"/>
          <w:b/>
          <w:color w:val="1C1C1C"/>
          <w:sz w:val="21"/>
          <w:szCs w:val="21"/>
        </w:rPr>
        <w:t>;</w:t>
      </w:r>
    </w:p>
    <w:p w:rsidR="002A2289" w:rsidRDefault="008F7B8C">
      <w:pPr>
        <w:numPr>
          <w:ilvl w:val="0"/>
          <w:numId w:val="2"/>
        </w:numPr>
        <w:pBdr>
          <w:top w:val="nil"/>
          <w:left w:val="nil"/>
          <w:bottom w:val="nil"/>
          <w:right w:val="nil"/>
          <w:between w:val="nil"/>
        </w:pBdr>
        <w:shd w:val="clear" w:color="auto" w:fill="FAFAFA"/>
        <w:spacing w:after="0" w:line="384" w:lineRule="auto"/>
        <w:jc w:val="both"/>
      </w:pPr>
      <w:r>
        <w:rPr>
          <w:rFonts w:ascii="Merriweather" w:eastAsia="Merriweather" w:hAnsi="Merriweather" w:cs="Merriweather"/>
          <w:b/>
          <w:color w:val="1C1C1C"/>
          <w:sz w:val="21"/>
          <w:szCs w:val="21"/>
        </w:rPr>
        <w:t xml:space="preserve">division : </w:t>
      </w:r>
      <w:r>
        <w:rPr>
          <w:rFonts w:ascii="Courier New" w:eastAsia="Courier New" w:hAnsi="Courier New" w:cs="Courier New"/>
          <w:b/>
          <w:color w:val="188038"/>
          <w:sz w:val="21"/>
          <w:szCs w:val="21"/>
        </w:rPr>
        <w:t>/</w:t>
      </w:r>
      <w:r>
        <w:rPr>
          <w:rFonts w:ascii="Merriweather" w:eastAsia="Merriweather" w:hAnsi="Merriweather" w:cs="Merriweather"/>
          <w:b/>
          <w:color w:val="1C1C1C"/>
          <w:sz w:val="21"/>
          <w:szCs w:val="21"/>
        </w:rPr>
        <w:t> </w:t>
      </w:r>
      <w:r>
        <w:rPr>
          <w:rFonts w:ascii="Merriweather" w:eastAsia="Merriweather" w:hAnsi="Merriweather" w:cs="Merriweather"/>
          <w:b/>
          <w:color w:val="1C1C1C"/>
          <w:sz w:val="21"/>
          <w:szCs w:val="21"/>
        </w:rPr>
        <w:t>;</w:t>
      </w:r>
    </w:p>
    <w:p w:rsidR="002A2289" w:rsidRDefault="008F7B8C">
      <w:pPr>
        <w:numPr>
          <w:ilvl w:val="0"/>
          <w:numId w:val="2"/>
        </w:numPr>
        <w:pBdr>
          <w:top w:val="nil"/>
          <w:left w:val="nil"/>
          <w:bottom w:val="nil"/>
          <w:right w:val="nil"/>
          <w:between w:val="nil"/>
        </w:pBdr>
        <w:shd w:val="clear" w:color="auto" w:fill="FAFAFA"/>
        <w:spacing w:after="0" w:line="384" w:lineRule="auto"/>
        <w:jc w:val="both"/>
      </w:pPr>
      <w:r>
        <w:rPr>
          <w:rFonts w:ascii="Merriweather" w:eastAsia="Merriweather" w:hAnsi="Merriweather" w:cs="Merriweather"/>
          <w:b/>
          <w:color w:val="1C1C1C"/>
          <w:sz w:val="21"/>
          <w:szCs w:val="21"/>
        </w:rPr>
        <w:t xml:space="preserve">reste de la division entière : </w:t>
      </w:r>
      <w:r>
        <w:rPr>
          <w:rFonts w:ascii="Courier New" w:eastAsia="Courier New" w:hAnsi="Courier New" w:cs="Courier New"/>
          <w:b/>
          <w:color w:val="188038"/>
          <w:sz w:val="21"/>
          <w:szCs w:val="21"/>
        </w:rPr>
        <w:t>%</w:t>
      </w:r>
      <w:r>
        <w:rPr>
          <w:rFonts w:ascii="Merriweather" w:eastAsia="Merriweather" w:hAnsi="Merriweather" w:cs="Merriweather"/>
          <w:b/>
          <w:color w:val="1C1C1C"/>
          <w:sz w:val="21"/>
          <w:szCs w:val="21"/>
        </w:rPr>
        <w:t> </w:t>
      </w:r>
      <w:r>
        <w:rPr>
          <w:rFonts w:ascii="Merriweather" w:eastAsia="Merriweather" w:hAnsi="Merriweather" w:cs="Merriweather"/>
          <w:b/>
          <w:color w:val="1C1C1C"/>
          <w:sz w:val="21"/>
          <w:szCs w:val="21"/>
        </w:rPr>
        <w:t>;</w:t>
      </w:r>
    </w:p>
    <w:p w:rsidR="002A2289" w:rsidRDefault="008F7B8C">
      <w:pPr>
        <w:numPr>
          <w:ilvl w:val="0"/>
          <w:numId w:val="2"/>
        </w:numPr>
        <w:pBdr>
          <w:top w:val="nil"/>
          <w:left w:val="nil"/>
          <w:bottom w:val="nil"/>
          <w:right w:val="nil"/>
          <w:between w:val="nil"/>
        </w:pBdr>
        <w:shd w:val="clear" w:color="auto" w:fill="FAFAFA"/>
        <w:spacing w:after="0" w:line="384" w:lineRule="auto"/>
        <w:jc w:val="both"/>
      </w:pPr>
      <w:r>
        <w:rPr>
          <w:rFonts w:ascii="Merriweather" w:eastAsia="Merriweather" w:hAnsi="Merriweather" w:cs="Merriweather"/>
          <w:b/>
          <w:color w:val="1C1C1C"/>
          <w:sz w:val="21"/>
          <w:szCs w:val="21"/>
        </w:rPr>
        <w:t xml:space="preserve">puissance : </w:t>
      </w:r>
      <w:r>
        <w:rPr>
          <w:rFonts w:ascii="Courier New" w:eastAsia="Courier New" w:hAnsi="Courier New" w:cs="Courier New"/>
          <w:b/>
          <w:color w:val="188038"/>
          <w:sz w:val="21"/>
          <w:szCs w:val="21"/>
        </w:rPr>
        <w:t>^</w:t>
      </w:r>
      <w:r>
        <w:rPr>
          <w:rFonts w:ascii="Merriweather" w:eastAsia="Merriweather" w:hAnsi="Merriweather" w:cs="Merriweather"/>
          <w:b/>
          <w:color w:val="1C1C1C"/>
          <w:sz w:val="21"/>
          <w:szCs w:val="21"/>
        </w:rPr>
        <w:t> </w:t>
      </w:r>
      <w:r>
        <w:rPr>
          <w:rFonts w:ascii="Merriweather" w:eastAsia="Merriweather" w:hAnsi="Merriweather" w:cs="Merriweather"/>
          <w:b/>
          <w:color w:val="1C1C1C"/>
          <w:sz w:val="21"/>
          <w:szCs w:val="21"/>
        </w:rPr>
        <w:t>;</w:t>
      </w:r>
    </w:p>
    <w:p w:rsidR="002A2289" w:rsidRDefault="008F7B8C">
      <w:pPr>
        <w:numPr>
          <w:ilvl w:val="0"/>
          <w:numId w:val="2"/>
        </w:numPr>
        <w:pBdr>
          <w:top w:val="nil"/>
          <w:left w:val="nil"/>
          <w:bottom w:val="nil"/>
          <w:right w:val="nil"/>
          <w:between w:val="nil"/>
        </w:pBdr>
        <w:shd w:val="clear" w:color="auto" w:fill="FAFAFA"/>
        <w:spacing w:after="0" w:line="384" w:lineRule="auto"/>
        <w:jc w:val="both"/>
      </w:pPr>
      <w:r>
        <w:rPr>
          <w:rFonts w:ascii="Merriweather" w:eastAsia="Merriweather" w:hAnsi="Merriweather" w:cs="Merriweather"/>
          <w:b/>
          <w:color w:val="1C1C1C"/>
          <w:sz w:val="21"/>
          <w:szCs w:val="21"/>
        </w:rPr>
        <w:t xml:space="preserve">factorielle : </w:t>
      </w:r>
      <w:r>
        <w:rPr>
          <w:rFonts w:ascii="Courier New" w:eastAsia="Courier New" w:hAnsi="Courier New" w:cs="Courier New"/>
          <w:b/>
          <w:color w:val="188038"/>
          <w:sz w:val="21"/>
          <w:szCs w:val="21"/>
        </w:rPr>
        <w:t>!</w:t>
      </w:r>
      <w:r>
        <w:rPr>
          <w:rFonts w:ascii="Merriweather" w:eastAsia="Merriweather" w:hAnsi="Merriweather" w:cs="Merriweather"/>
          <w:b/>
          <w:color w:val="1C1C1C"/>
          <w:sz w:val="21"/>
          <w:szCs w:val="21"/>
        </w:rPr>
        <w:t> </w:t>
      </w:r>
      <w:r>
        <w:rPr>
          <w:rFonts w:ascii="Merriweather" w:eastAsia="Merriweather" w:hAnsi="Merriweather" w:cs="Merriweather"/>
          <w:b/>
          <w:color w:val="1C1C1C"/>
          <w:sz w:val="21"/>
          <w:szCs w:val="21"/>
        </w:rPr>
        <w:t>;</w:t>
      </w:r>
    </w:p>
    <w:p w:rsidR="002A2289" w:rsidRDefault="008F7B8C">
      <w:pPr>
        <w:numPr>
          <w:ilvl w:val="0"/>
          <w:numId w:val="2"/>
        </w:numPr>
        <w:pBdr>
          <w:top w:val="nil"/>
          <w:left w:val="nil"/>
          <w:bottom w:val="nil"/>
          <w:right w:val="nil"/>
          <w:between w:val="nil"/>
        </w:pBdr>
        <w:shd w:val="clear" w:color="auto" w:fill="FAFAFA"/>
        <w:spacing w:after="0" w:line="384" w:lineRule="auto"/>
        <w:jc w:val="both"/>
      </w:pPr>
      <w:r>
        <w:rPr>
          <w:rFonts w:ascii="Merriweather" w:eastAsia="Merriweather" w:hAnsi="Merriweather" w:cs="Merriweather"/>
          <w:b/>
          <w:color w:val="1C1C1C"/>
          <w:sz w:val="21"/>
          <w:szCs w:val="21"/>
        </w:rPr>
        <w:t xml:space="preserve">PGCD : </w:t>
      </w:r>
      <w:r>
        <w:rPr>
          <w:rFonts w:ascii="Courier New" w:eastAsia="Courier New" w:hAnsi="Courier New" w:cs="Courier New"/>
          <w:b/>
          <w:color w:val="188038"/>
          <w:sz w:val="21"/>
          <w:szCs w:val="21"/>
        </w:rPr>
        <w:t>g</w:t>
      </w:r>
      <w:r>
        <w:rPr>
          <w:rFonts w:ascii="Merriweather" w:eastAsia="Merriweather" w:hAnsi="Merriweather" w:cs="Merriweather"/>
          <w:b/>
          <w:color w:val="1C1C1C"/>
          <w:sz w:val="21"/>
          <w:szCs w:val="21"/>
        </w:rPr>
        <w:t> </w:t>
      </w:r>
      <w:r>
        <w:rPr>
          <w:rFonts w:ascii="Merriweather" w:eastAsia="Merriweather" w:hAnsi="Merriweather" w:cs="Merriweather"/>
          <w:b/>
          <w:color w:val="1C1C1C"/>
          <w:sz w:val="21"/>
          <w:szCs w:val="21"/>
        </w:rPr>
        <w:t>;</w:t>
      </w:r>
    </w:p>
    <w:p w:rsidR="002A2289" w:rsidRDefault="008F7B8C">
      <w:pPr>
        <w:numPr>
          <w:ilvl w:val="0"/>
          <w:numId w:val="2"/>
        </w:numPr>
        <w:pBdr>
          <w:top w:val="nil"/>
          <w:left w:val="nil"/>
          <w:bottom w:val="nil"/>
          <w:right w:val="nil"/>
          <w:between w:val="nil"/>
        </w:pBdr>
        <w:shd w:val="clear" w:color="auto" w:fill="FAFAFA"/>
        <w:spacing w:after="220" w:line="384" w:lineRule="auto"/>
        <w:jc w:val="both"/>
      </w:pPr>
      <w:r>
        <w:rPr>
          <w:rFonts w:ascii="Merriweather" w:eastAsia="Merriweather" w:hAnsi="Merriweather" w:cs="Merriweather"/>
          <w:b/>
          <w:color w:val="1C1C1C"/>
          <w:sz w:val="21"/>
          <w:szCs w:val="21"/>
        </w:rPr>
        <w:t xml:space="preserve">PPCD : </w:t>
      </w:r>
      <w:r>
        <w:rPr>
          <w:rFonts w:ascii="Courier New" w:eastAsia="Courier New" w:hAnsi="Courier New" w:cs="Courier New"/>
          <w:b/>
          <w:color w:val="188038"/>
          <w:sz w:val="21"/>
          <w:szCs w:val="21"/>
        </w:rPr>
        <w:t>p</w:t>
      </w:r>
      <w:r>
        <w:rPr>
          <w:rFonts w:ascii="Merriweather" w:eastAsia="Merriweather" w:hAnsi="Merriweather" w:cs="Merriweather"/>
          <w:b/>
          <w:color w:val="1C1C1C"/>
          <w:sz w:val="21"/>
          <w:szCs w:val="21"/>
        </w:rPr>
        <w:t>.</w:t>
      </w:r>
    </w:p>
    <w:p w:rsidR="002A2289" w:rsidRDefault="008F7B8C">
      <w:pPr>
        <w:ind w:left="720"/>
      </w:pPr>
      <w:r>
        <w:t>ou bien une constante numérique #define p = 10;</w:t>
      </w:r>
    </w:p>
    <w:p w:rsidR="002A2289" w:rsidRDefault="008F7B8C">
      <w:pPr>
        <w:pBdr>
          <w:top w:val="nil"/>
          <w:left w:val="nil"/>
          <w:bottom w:val="nil"/>
          <w:right w:val="nil"/>
          <w:between w:val="nil"/>
        </w:pBdr>
        <w:shd w:val="clear" w:color="auto" w:fill="FAFAFA"/>
        <w:spacing w:before="220" w:after="220" w:line="384" w:lineRule="auto"/>
        <w:jc w:val="both"/>
        <w:rPr>
          <w:rFonts w:ascii="Merriweather" w:eastAsia="Merriweather" w:hAnsi="Merriweather" w:cs="Merriweather"/>
          <w:b/>
          <w:color w:val="1C1C1C"/>
          <w:sz w:val="21"/>
          <w:szCs w:val="21"/>
        </w:rPr>
      </w:pPr>
      <w:bookmarkStart w:id="3" w:name="_heading=h.7f6visu4xl62" w:colFirst="0" w:colLast="0"/>
      <w:bookmarkEnd w:id="3"/>
      <w:r>
        <w:rPr>
          <w:rFonts w:ascii="Merriweather" w:eastAsia="Merriweather" w:hAnsi="Merriweather" w:cs="Merriweather"/>
          <w:b/>
          <w:color w:val="1C1C1C"/>
          <w:sz w:val="21"/>
          <w:szCs w:val="21"/>
        </w:rPr>
        <w:t>Le programme doit s’arrêter lorsque la lettre « q » est spécifiée comme opération (avec ou sans opérande).</w:t>
      </w:r>
    </w:p>
    <w:p w:rsidR="002A2289" w:rsidRDefault="008F7B8C">
      <w:pPr>
        <w:jc w:val="both"/>
      </w:pPr>
      <w:r>
        <w:t>Exemple d’exécution</w:t>
      </w:r>
    </w:p>
    <w:p w:rsidR="002A2289" w:rsidRDefault="008F7B8C">
      <w:pPr>
        <w:jc w:val="both"/>
      </w:pPr>
      <w:r>
        <w:rPr>
          <w:noProof/>
        </w:rPr>
        <w:lastRenderedPageBreak/>
        <w:drawing>
          <wp:inline distT="114300" distB="114300" distL="114300" distR="114300">
            <wp:extent cx="1381125" cy="24860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81125" cy="2486025"/>
                    </a:xfrm>
                    <a:prstGeom prst="rect">
                      <a:avLst/>
                    </a:prstGeom>
                    <a:ln/>
                  </pic:spPr>
                </pic:pic>
              </a:graphicData>
            </a:graphic>
          </wp:inline>
        </w:drawing>
      </w:r>
    </w:p>
    <w:p w:rsidR="002A2289" w:rsidRDefault="008F7B8C">
      <w:pPr>
        <w:jc w:val="both"/>
      </w:pPr>
      <w:r>
        <w:t>autre exemple</w:t>
      </w:r>
    </w:p>
    <w:p w:rsidR="002A2289" w:rsidRDefault="008F7B8C">
      <w:pPr>
        <w:jc w:val="both"/>
      </w:pPr>
      <w:r>
        <w:t xml:space="preserve">30 12 pgcd  2 ^ 5% </w:t>
      </w:r>
      <w:r>
        <w:rPr>
          <w:color w:val="FF0000"/>
        </w:rPr>
        <w:t>70 5 +</w:t>
      </w:r>
      <w:r>
        <w:t xml:space="preserve">  q</w:t>
      </w:r>
    </w:p>
    <w:p w:rsidR="002A2289" w:rsidRDefault="008F7B8C">
      <w:pPr>
        <w:jc w:val="both"/>
      </w:pPr>
      <w:r>
        <w:t xml:space="preserve">stocker 30 dans a </w:t>
      </w:r>
    </w:p>
    <w:p w:rsidR="002A2289" w:rsidRDefault="008F7B8C">
      <w:pPr>
        <w:jc w:val="both"/>
      </w:pPr>
      <w:r>
        <w:t xml:space="preserve">stocker 12 dans b </w:t>
      </w:r>
    </w:p>
    <w:p w:rsidR="002A2289" w:rsidRDefault="008F7B8C">
      <w:pPr>
        <w:jc w:val="both"/>
      </w:pPr>
      <w:r>
        <w:t xml:space="preserve">stocker 6 dans a </w:t>
      </w:r>
    </w:p>
    <w:p w:rsidR="002A2289" w:rsidRDefault="008F7B8C">
      <w:pPr>
        <w:jc w:val="both"/>
      </w:pPr>
      <w:r>
        <w:t xml:space="preserve">stocker 2 dans b </w:t>
      </w:r>
    </w:p>
    <w:p w:rsidR="002A2289" w:rsidRDefault="008F7B8C">
      <w:pPr>
        <w:jc w:val="both"/>
      </w:pPr>
      <w:r>
        <w:t>a exp b = 36</w:t>
      </w:r>
    </w:p>
    <w:p w:rsidR="002A2289" w:rsidRDefault="008F7B8C">
      <w:pPr>
        <w:jc w:val="both"/>
      </w:pPr>
      <w:r>
        <w:t xml:space="preserve">stocker 36 dans a </w:t>
      </w:r>
    </w:p>
    <w:p w:rsidR="002A2289" w:rsidRDefault="008F7B8C">
      <w:pPr>
        <w:jc w:val="both"/>
      </w:pPr>
      <w:r>
        <w:t xml:space="preserve">stocker 5 dans b </w:t>
      </w:r>
    </w:p>
    <w:p w:rsidR="002A2289" w:rsidRDefault="008F7B8C">
      <w:pPr>
        <w:jc w:val="both"/>
      </w:pPr>
      <w:r>
        <w:t>36 %5 dans a</w:t>
      </w:r>
    </w:p>
    <w:p w:rsidR="002A2289" w:rsidRDefault="008F7B8C">
      <w:pPr>
        <w:jc w:val="both"/>
      </w:pPr>
      <w:r>
        <w:t xml:space="preserve">stocker 1 dans a </w:t>
      </w:r>
    </w:p>
    <w:p w:rsidR="002A2289" w:rsidRDefault="008F7B8C">
      <w:pPr>
        <w:pStyle w:val="Titre5"/>
        <w:keepNext w:val="0"/>
        <w:keepLines w:val="0"/>
        <w:shd w:val="clear" w:color="auto" w:fill="FAFAFA"/>
        <w:jc w:val="both"/>
        <w:rPr>
          <w:rFonts w:ascii="Trebuchet MS" w:eastAsia="Trebuchet MS" w:hAnsi="Trebuchet MS" w:cs="Trebuchet MS"/>
          <w:color w:val="FF0000"/>
          <w:sz w:val="20"/>
          <w:szCs w:val="20"/>
        </w:rPr>
      </w:pPr>
      <w:bookmarkStart w:id="4" w:name="_heading=h.lp26zshyq5xm" w:colFirst="0" w:colLast="0"/>
      <w:bookmarkEnd w:id="4"/>
      <w:r>
        <w:rPr>
          <w:rFonts w:ascii="Trebuchet MS" w:eastAsia="Trebuchet MS" w:hAnsi="Trebuchet MS" w:cs="Trebuchet MS"/>
          <w:color w:val="FF0000"/>
          <w:sz w:val="20"/>
          <w:szCs w:val="20"/>
        </w:rPr>
        <w:t>stocker 70 dans b</w:t>
      </w:r>
    </w:p>
    <w:p w:rsidR="002A2289" w:rsidRDefault="008F7B8C">
      <w:pPr>
        <w:rPr>
          <w:color w:val="FF0000"/>
        </w:rPr>
      </w:pPr>
      <w:r>
        <w:rPr>
          <w:color w:val="FF0000"/>
        </w:rPr>
        <w:t xml:space="preserve">stocker 5 dans a </w:t>
      </w:r>
    </w:p>
    <w:p w:rsidR="002A2289" w:rsidRDefault="008F7B8C">
      <w:pPr>
        <w:rPr>
          <w:color w:val="FF0000"/>
        </w:rPr>
      </w:pPr>
      <w:r>
        <w:rPr>
          <w:color w:val="FF0000"/>
        </w:rPr>
        <w:t xml:space="preserve">additionner a et b dans a </w:t>
      </w:r>
    </w:p>
    <w:p w:rsidR="002A2289" w:rsidRDefault="008F7B8C">
      <w:pPr>
        <w:rPr>
          <w:color w:val="FF0000"/>
        </w:rPr>
      </w:pPr>
      <w:r>
        <w:rPr>
          <w:color w:val="FF0000"/>
        </w:rPr>
        <w:t>stocker 75 dans a</w:t>
      </w:r>
    </w:p>
    <w:p w:rsidR="002A2289" w:rsidRDefault="008F7B8C">
      <w:pPr>
        <w:rPr>
          <w:color w:val="FF0000"/>
        </w:rPr>
      </w:pPr>
      <w:r>
        <w:rPr>
          <w:color w:val="FF0000"/>
        </w:rPr>
        <w:t>afficher 75 (dernier résultat)</w:t>
      </w:r>
    </w:p>
    <w:p w:rsidR="002A2289" w:rsidRDefault="008F7B8C">
      <w:pPr>
        <w:rPr>
          <w:b/>
        </w:rPr>
      </w:pPr>
      <w:r>
        <w:rPr>
          <w:b/>
        </w:rPr>
        <w:t>Indices.</w:t>
      </w:r>
    </w:p>
    <w:p w:rsidR="002A2289" w:rsidRDefault="008F7B8C">
      <w:r>
        <w:t>PPCM (a, b) = (axb) / PGCD (a, b)</w:t>
      </w:r>
    </w:p>
    <w:p w:rsidR="002A2289" w:rsidRDefault="002A2289"/>
    <w:p w:rsidR="002A2289" w:rsidRDefault="002A2289"/>
    <w:p w:rsidR="002A2289" w:rsidRDefault="008F7B8C">
      <w:r>
        <w:lastRenderedPageBreak/>
        <w:t>vous pouvez utiliser une boucle infinie et l’interrompre par exit</w:t>
      </w:r>
    </w:p>
    <w:p w:rsidR="002A2289" w:rsidRDefault="008F7B8C">
      <w:r>
        <w:t>While (1)</w:t>
      </w:r>
    </w:p>
    <w:p w:rsidR="002A2289" w:rsidRDefault="008F7B8C">
      <w:r>
        <w:t>{</w:t>
      </w:r>
    </w:p>
    <w:p w:rsidR="002A2289" w:rsidRDefault="008F7B8C">
      <w:r>
        <w:t xml:space="preserve">     switch(op)</w:t>
      </w:r>
    </w:p>
    <w:p w:rsidR="002A2289" w:rsidRDefault="008F7B8C">
      <w:r>
        <w:tab/>
        <w:t>{</w:t>
      </w:r>
    </w:p>
    <w:p w:rsidR="002A2289" w:rsidRDefault="008F7B8C">
      <w:r>
        <w:t xml:space="preserve"> </w:t>
      </w:r>
      <w:r>
        <w:tab/>
      </w:r>
      <w:r>
        <w:tab/>
        <w:t xml:space="preserve">case ‘+’: </w:t>
      </w:r>
    </w:p>
    <w:p w:rsidR="002A2289" w:rsidRDefault="008F7B8C">
      <w:r>
        <w:tab/>
      </w:r>
      <w:r>
        <w:tab/>
      </w:r>
      <w:r>
        <w:tab/>
        <w:t>…….</w:t>
      </w:r>
    </w:p>
    <w:p w:rsidR="002A2289" w:rsidRDefault="008F7B8C">
      <w:r>
        <w:t xml:space="preserve"> </w:t>
      </w:r>
      <w:r>
        <w:tab/>
      </w:r>
      <w:r>
        <w:tab/>
      </w:r>
      <w:r>
        <w:tab/>
        <w:t>break;</w:t>
      </w:r>
    </w:p>
    <w:p w:rsidR="002A2289" w:rsidRDefault="002A2289"/>
    <w:p w:rsidR="002A2289" w:rsidRDefault="002A2289"/>
    <w:p w:rsidR="002A2289" w:rsidRDefault="008F7B8C">
      <w:r>
        <w:tab/>
      </w:r>
      <w:r>
        <w:tab/>
        <w:t>case ‘q’: exit</w:t>
      </w:r>
    </w:p>
    <w:p w:rsidR="002A2289" w:rsidRDefault="008F7B8C">
      <w:r>
        <w:tab/>
        <w:t>}</w:t>
      </w:r>
    </w:p>
    <w:p w:rsidR="002A2289" w:rsidRDefault="008F7B8C">
      <w:r>
        <w:t>}</w:t>
      </w:r>
    </w:p>
    <w:p w:rsidR="002A2289" w:rsidRDefault="002A2289"/>
    <w:p w:rsidR="002A2289" w:rsidRDefault="002A2289"/>
    <w:p w:rsidR="002A2289" w:rsidRDefault="008F7B8C">
      <w:pPr>
        <w:pStyle w:val="Titre5"/>
        <w:keepNext w:val="0"/>
        <w:keepLines w:val="0"/>
        <w:shd w:val="clear" w:color="auto" w:fill="FAFAFA"/>
        <w:jc w:val="both"/>
        <w:rPr>
          <w:rFonts w:ascii="Trebuchet MS" w:eastAsia="Trebuchet MS" w:hAnsi="Trebuchet MS" w:cs="Trebuchet MS"/>
          <w:color w:val="1C1C1C"/>
          <w:sz w:val="20"/>
          <w:szCs w:val="20"/>
        </w:rPr>
      </w:pPr>
      <w:bookmarkStart w:id="5" w:name="_heading=h.6gx3pbl4dt52" w:colFirst="0" w:colLast="0"/>
      <w:bookmarkEnd w:id="5"/>
      <w:r>
        <w:rPr>
          <w:rFonts w:ascii="Trebuchet MS" w:eastAsia="Trebuchet MS" w:hAnsi="Trebuchet MS" w:cs="Trebuchet MS"/>
          <w:color w:val="1C1C1C"/>
          <w:sz w:val="20"/>
          <w:szCs w:val="20"/>
        </w:rPr>
        <w:t>Les puissances</w:t>
      </w:r>
    </w:p>
    <w:p w:rsidR="002A2289" w:rsidRDefault="008F7B8C">
      <w:pPr>
        <w:shd w:val="clear" w:color="auto" w:fill="FAFAFA"/>
        <w:spacing w:before="220" w:after="220" w:line="288" w:lineRule="auto"/>
        <w:jc w:val="both"/>
        <w:rPr>
          <w:rFonts w:ascii="Merriweather" w:eastAsia="Merriweather" w:hAnsi="Merriweather" w:cs="Merriweather"/>
          <w:color w:val="1C1C1C"/>
          <w:sz w:val="21"/>
          <w:szCs w:val="21"/>
        </w:rPr>
      </w:pPr>
      <w:r>
        <w:rPr>
          <w:rFonts w:ascii="Merriweather" w:eastAsia="Merriweather" w:hAnsi="Merriweather" w:cs="Merriweather"/>
          <w:color w:val="1C1C1C"/>
          <w:sz w:val="21"/>
          <w:szCs w:val="21"/>
        </w:rPr>
        <w:t>Décomposer en fonctions le plus que possible (PGCD, PPCM, Fact, …)</w:t>
      </w:r>
    </w:p>
    <w:p w:rsidR="002A2289" w:rsidRDefault="008F7B8C">
      <w:pPr>
        <w:shd w:val="clear" w:color="auto" w:fill="FAFAFA"/>
        <w:spacing w:before="220" w:after="220" w:line="288" w:lineRule="auto"/>
        <w:jc w:val="both"/>
        <w:rPr>
          <w:rFonts w:ascii="Merriweather" w:eastAsia="Merriweather" w:hAnsi="Merriweather" w:cs="Merriweather"/>
          <w:color w:val="1C1C1C"/>
          <w:sz w:val="21"/>
          <w:szCs w:val="21"/>
        </w:rPr>
      </w:pPr>
      <w:r>
        <w:rPr>
          <w:rFonts w:ascii="Merriweather" w:eastAsia="Merriweather" w:hAnsi="Merriweather" w:cs="Merriweather"/>
          <w:noProof/>
          <w:color w:val="1C1C1C"/>
          <w:sz w:val="21"/>
          <w:szCs w:val="21"/>
        </w:rPr>
        <w:drawing>
          <wp:inline distT="114300" distB="114300" distL="114300" distR="114300">
            <wp:extent cx="3933825" cy="10953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33825" cy="1095375"/>
                    </a:xfrm>
                    <a:prstGeom prst="rect">
                      <a:avLst/>
                    </a:prstGeom>
                    <a:ln/>
                  </pic:spPr>
                </pic:pic>
              </a:graphicData>
            </a:graphic>
          </wp:inline>
        </w:drawing>
      </w:r>
      <w:r>
        <w:rPr>
          <w:rFonts w:ascii="Merriweather" w:eastAsia="Merriweather" w:hAnsi="Merriweather" w:cs="Merriweather"/>
          <w:color w:val="1C1C1C"/>
          <w:sz w:val="21"/>
          <w:szCs w:val="21"/>
        </w:rPr>
        <w:t xml:space="preserve"> </w:t>
      </w:r>
    </w:p>
    <w:p w:rsidR="002A2289" w:rsidRDefault="008F7B8C">
      <w:pPr>
        <w:shd w:val="clear" w:color="auto" w:fill="FAFAFA"/>
        <w:spacing w:before="220" w:after="220" w:line="288" w:lineRule="auto"/>
        <w:jc w:val="both"/>
        <w:rPr>
          <w:rFonts w:ascii="Merriweather" w:eastAsia="Merriweather" w:hAnsi="Merriweather" w:cs="Merriweather"/>
          <w:color w:val="1C1C1C"/>
          <w:sz w:val="21"/>
          <w:szCs w:val="21"/>
          <w:shd w:val="clear" w:color="auto" w:fill="FAFAFA"/>
        </w:rPr>
      </w:pPr>
      <w:r>
        <w:rPr>
          <w:rFonts w:ascii="Merriweather" w:eastAsia="Merriweather" w:hAnsi="Merriweather" w:cs="Merriweather"/>
          <w:color w:val="1C1C1C"/>
          <w:sz w:val="21"/>
          <w:szCs w:val="21"/>
          <w:shd w:val="clear" w:color="auto" w:fill="FAFAFA"/>
        </w:rPr>
        <w:t xml:space="preserve">Dans le code ci-dessus, si l’utilisateur entre </w:t>
      </w:r>
      <w:r>
        <w:rPr>
          <w:rFonts w:ascii="Courier New" w:eastAsia="Courier New" w:hAnsi="Courier New" w:cs="Courier New"/>
          <w:color w:val="188038"/>
          <w:sz w:val="21"/>
          <w:szCs w:val="21"/>
        </w:rPr>
        <w:t>7 *</w:t>
      </w:r>
      <w:r>
        <w:rPr>
          <w:rFonts w:ascii="Merriweather" w:eastAsia="Merriweather" w:hAnsi="Merriweather" w:cs="Merriweather"/>
          <w:color w:val="1C1C1C"/>
          <w:sz w:val="21"/>
          <w:szCs w:val="21"/>
          <w:shd w:val="clear" w:color="auto" w:fill="FAFAFA"/>
        </w:rPr>
        <w:t xml:space="preserve">, la fonction </w:t>
      </w:r>
      <w:r>
        <w:rPr>
          <w:rFonts w:ascii="Courier New" w:eastAsia="Courier New" w:hAnsi="Courier New" w:cs="Courier New"/>
          <w:color w:val="188038"/>
          <w:sz w:val="21"/>
          <w:szCs w:val="21"/>
        </w:rPr>
        <w:t>scanf()</w:t>
      </w:r>
      <w:r>
        <w:rPr>
          <w:rFonts w:ascii="Merriweather" w:eastAsia="Merriweather" w:hAnsi="Merriweather" w:cs="Merriweather"/>
          <w:color w:val="1C1C1C"/>
          <w:sz w:val="21"/>
          <w:szCs w:val="21"/>
          <w:shd w:val="clear" w:color="auto" w:fill="FAFAFA"/>
        </w:rPr>
        <w:t xml:space="preserve"> retournera 1 et n’aura lu que le nombre 7. Il sera nécessaire de l’appeler une seconde fois pour que le symbole </w:t>
      </w:r>
      <w:r>
        <w:rPr>
          <w:rFonts w:ascii="Courier New" w:eastAsia="Courier New" w:hAnsi="Courier New" w:cs="Courier New"/>
          <w:color w:val="188038"/>
          <w:sz w:val="21"/>
          <w:szCs w:val="21"/>
        </w:rPr>
        <w:t>*</w:t>
      </w:r>
      <w:r>
        <w:rPr>
          <w:rFonts w:ascii="Merriweather" w:eastAsia="Merriweather" w:hAnsi="Merriweather" w:cs="Merriweather"/>
          <w:color w:val="1C1C1C"/>
          <w:sz w:val="21"/>
          <w:szCs w:val="21"/>
          <w:shd w:val="clear" w:color="auto" w:fill="FAFAFA"/>
        </w:rPr>
        <w:t xml:space="preserve"> soit récupéré.</w:t>
      </w:r>
    </w:p>
    <w:p w:rsidR="002A2289" w:rsidRDefault="008F7B8C">
      <w:pPr>
        <w:shd w:val="clear" w:color="auto" w:fill="FAFAFA"/>
        <w:spacing w:before="220" w:after="220" w:line="288" w:lineRule="auto"/>
        <w:jc w:val="both"/>
        <w:rPr>
          <w:rFonts w:ascii="Merriweather" w:eastAsia="Merriweather" w:hAnsi="Merriweather" w:cs="Merriweather"/>
          <w:color w:val="1C1C1C"/>
          <w:sz w:val="21"/>
          <w:szCs w:val="21"/>
          <w:shd w:val="clear" w:color="auto" w:fill="FAFAFA"/>
        </w:rPr>
      </w:pPr>
      <w:r>
        <w:rPr>
          <w:rFonts w:ascii="Merriweather" w:eastAsia="Merriweather" w:hAnsi="Merriweather" w:cs="Merriweather"/>
          <w:color w:val="1C1C1C"/>
          <w:sz w:val="21"/>
          <w:szCs w:val="21"/>
          <w:shd w:val="clear" w:color="auto" w:fill="FAFAFA"/>
        </w:rPr>
        <w:t xml:space="preserve">Utiliser le switch case of pour choisir une opération à faire </w:t>
      </w:r>
    </w:p>
    <w:p w:rsidR="002A2289" w:rsidRDefault="002A2289">
      <w:pPr>
        <w:shd w:val="clear" w:color="auto" w:fill="FAFAFA"/>
        <w:spacing w:before="220" w:after="220" w:line="288" w:lineRule="auto"/>
        <w:jc w:val="both"/>
        <w:rPr>
          <w:rFonts w:ascii="Merriweather" w:eastAsia="Merriweather" w:hAnsi="Merriweather" w:cs="Merriweather"/>
          <w:color w:val="1C1C1C"/>
          <w:sz w:val="21"/>
          <w:szCs w:val="21"/>
          <w:shd w:val="clear" w:color="auto" w:fill="FAFAFA"/>
        </w:rPr>
      </w:pPr>
    </w:p>
    <w:p w:rsidR="002A2289" w:rsidRDefault="008F7B8C">
      <w:pPr>
        <w:shd w:val="clear" w:color="auto" w:fill="FAFAFA"/>
        <w:spacing w:before="220" w:after="220" w:line="288" w:lineRule="auto"/>
        <w:jc w:val="both"/>
        <w:rPr>
          <w:rFonts w:ascii="Merriweather" w:eastAsia="Merriweather" w:hAnsi="Merriweather" w:cs="Merriweather"/>
          <w:color w:val="1C1C1C"/>
          <w:sz w:val="21"/>
          <w:szCs w:val="21"/>
          <w:shd w:val="clear" w:color="auto" w:fill="FAFAFA"/>
        </w:rPr>
      </w:pPr>
      <w:r>
        <w:rPr>
          <w:rFonts w:ascii="Merriweather" w:eastAsia="Merriweather" w:hAnsi="Merriweather" w:cs="Merriweather"/>
          <w:color w:val="1C1C1C"/>
          <w:sz w:val="21"/>
          <w:szCs w:val="21"/>
          <w:shd w:val="clear" w:color="auto" w:fill="FAFAFA"/>
        </w:rPr>
        <w:t>Corrigé.</w:t>
      </w:r>
    </w:p>
    <w:p w:rsidR="002A2289" w:rsidRDefault="008F7B8C">
      <w:pPr>
        <w:shd w:val="clear" w:color="auto" w:fill="FAFAFA"/>
        <w:spacing w:before="220" w:after="220" w:line="288" w:lineRule="auto"/>
        <w:jc w:val="both"/>
        <w:rPr>
          <w:rFonts w:ascii="Merriweather" w:eastAsia="Merriweather" w:hAnsi="Merriweather" w:cs="Merriweather"/>
          <w:color w:val="1C1C1C"/>
          <w:sz w:val="21"/>
          <w:szCs w:val="21"/>
          <w:shd w:val="clear" w:color="auto" w:fill="FAFAFA"/>
        </w:rPr>
      </w:pPr>
      <w:r>
        <w:rPr>
          <w:rFonts w:ascii="Merriweather" w:eastAsia="Merriweather" w:hAnsi="Merriweather" w:cs="Merriweather"/>
          <w:noProof/>
          <w:color w:val="1C1C1C"/>
          <w:sz w:val="21"/>
          <w:szCs w:val="21"/>
          <w:shd w:val="clear" w:color="auto" w:fill="FAFAFA"/>
        </w:rPr>
        <w:lastRenderedPageBreak/>
        <w:drawing>
          <wp:inline distT="114300" distB="114300" distL="114300" distR="114300">
            <wp:extent cx="4991100" cy="93249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91100" cy="9324975"/>
                    </a:xfrm>
                    <a:prstGeom prst="rect">
                      <a:avLst/>
                    </a:prstGeom>
                    <a:ln/>
                  </pic:spPr>
                </pic:pic>
              </a:graphicData>
            </a:graphic>
          </wp:inline>
        </w:drawing>
      </w:r>
    </w:p>
    <w:p w:rsidR="002A2289" w:rsidRDefault="008F7B8C">
      <w:pPr>
        <w:shd w:val="clear" w:color="auto" w:fill="FAFAFA"/>
        <w:spacing w:before="220" w:after="220" w:line="288" w:lineRule="auto"/>
        <w:jc w:val="both"/>
        <w:rPr>
          <w:rFonts w:ascii="Merriweather" w:eastAsia="Merriweather" w:hAnsi="Merriweather" w:cs="Merriweather"/>
          <w:color w:val="1C1C1C"/>
          <w:sz w:val="21"/>
          <w:szCs w:val="21"/>
          <w:shd w:val="clear" w:color="auto" w:fill="FAFAFA"/>
        </w:rPr>
      </w:pPr>
      <w:r>
        <w:rPr>
          <w:rFonts w:ascii="Merriweather" w:eastAsia="Merriweather" w:hAnsi="Merriweather" w:cs="Merriweather"/>
          <w:noProof/>
          <w:color w:val="1C1C1C"/>
          <w:sz w:val="21"/>
          <w:szCs w:val="21"/>
          <w:shd w:val="clear" w:color="auto" w:fill="FAFAFA"/>
        </w:rPr>
        <w:lastRenderedPageBreak/>
        <w:drawing>
          <wp:inline distT="114300" distB="114300" distL="114300" distR="114300">
            <wp:extent cx="4838700" cy="11506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38700" cy="11506200"/>
                    </a:xfrm>
                    <a:prstGeom prst="rect">
                      <a:avLst/>
                    </a:prstGeom>
                    <a:ln/>
                  </pic:spPr>
                </pic:pic>
              </a:graphicData>
            </a:graphic>
          </wp:inline>
        </w:drawing>
      </w:r>
    </w:p>
    <w:p w:rsidR="002A2289" w:rsidRDefault="008F7B8C">
      <w:pPr>
        <w:shd w:val="clear" w:color="auto" w:fill="FAFAFA"/>
        <w:spacing w:before="220" w:after="220" w:line="288" w:lineRule="auto"/>
        <w:jc w:val="both"/>
        <w:rPr>
          <w:rFonts w:ascii="Merriweather" w:eastAsia="Merriweather" w:hAnsi="Merriweather" w:cs="Merriweather"/>
          <w:color w:val="1C1C1C"/>
          <w:sz w:val="21"/>
          <w:szCs w:val="21"/>
          <w:shd w:val="clear" w:color="auto" w:fill="FAFAFA"/>
        </w:rPr>
      </w:pPr>
      <w:r>
        <w:rPr>
          <w:rFonts w:ascii="Merriweather" w:eastAsia="Merriweather" w:hAnsi="Merriweather" w:cs="Merriweather"/>
          <w:noProof/>
          <w:color w:val="1C1C1C"/>
          <w:sz w:val="21"/>
          <w:szCs w:val="21"/>
          <w:shd w:val="clear" w:color="auto" w:fill="FAFAFA"/>
        </w:rPr>
        <w:drawing>
          <wp:inline distT="114300" distB="114300" distL="114300" distR="114300">
            <wp:extent cx="3619500" cy="18002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619500" cy="1800225"/>
                    </a:xfrm>
                    <a:prstGeom prst="rect">
                      <a:avLst/>
                    </a:prstGeom>
                    <a:ln/>
                  </pic:spPr>
                </pic:pic>
              </a:graphicData>
            </a:graphic>
          </wp:inline>
        </w:drawing>
      </w:r>
    </w:p>
    <w:p w:rsidR="002A2289" w:rsidRDefault="008F7B8C">
      <w:pPr>
        <w:shd w:val="clear" w:color="auto" w:fill="FAFAFA"/>
        <w:spacing w:before="220" w:after="220" w:line="384" w:lineRule="auto"/>
        <w:jc w:val="both"/>
        <w:rPr>
          <w:rFonts w:ascii="Merriweather" w:eastAsia="Merriweather" w:hAnsi="Merriweather" w:cs="Merriweather"/>
          <w:color w:val="1C1C1C"/>
          <w:sz w:val="21"/>
          <w:szCs w:val="21"/>
          <w:shd w:val="clear" w:color="auto" w:fill="FAFAFA"/>
        </w:rPr>
      </w:pPr>
      <w:r>
        <w:rPr>
          <w:rFonts w:ascii="Merriweather" w:eastAsia="Merriweather" w:hAnsi="Merriweather" w:cs="Merriweather"/>
          <w:color w:val="1C1C1C"/>
          <w:sz w:val="21"/>
          <w:szCs w:val="21"/>
          <w:shd w:val="clear" w:color="auto" w:fill="FAFAFA"/>
        </w:rPr>
        <w:t xml:space="preserve">Commençons par la fonction </w:t>
      </w:r>
      <w:r>
        <w:rPr>
          <w:rFonts w:ascii="Courier New" w:eastAsia="Courier New" w:hAnsi="Courier New" w:cs="Courier New"/>
          <w:color w:val="188038"/>
          <w:sz w:val="21"/>
          <w:szCs w:val="21"/>
          <w:shd w:val="clear" w:color="auto" w:fill="FAFAFA"/>
        </w:rPr>
        <w:t>main()</w:t>
      </w:r>
      <w:r>
        <w:rPr>
          <w:rFonts w:ascii="Merriweather" w:eastAsia="Merriweather" w:hAnsi="Merriweather" w:cs="Merriweather"/>
          <w:color w:val="1C1C1C"/>
          <w:sz w:val="21"/>
          <w:szCs w:val="21"/>
          <w:shd w:val="clear" w:color="auto" w:fill="FAFAFA"/>
        </w:rPr>
        <w:t>. Nous définissons plusieurs variables :</w:t>
      </w:r>
    </w:p>
    <w:p w:rsidR="002A2289" w:rsidRDefault="008F7B8C">
      <w:pPr>
        <w:numPr>
          <w:ilvl w:val="0"/>
          <w:numId w:val="1"/>
        </w:numPr>
        <w:shd w:val="clear" w:color="auto" w:fill="FAFAFA"/>
        <w:spacing w:before="220" w:after="0" w:line="384" w:lineRule="auto"/>
        <w:rPr>
          <w:shd w:val="clear" w:color="auto" w:fill="FAFAFA"/>
        </w:rPr>
      </w:pPr>
      <w:r>
        <w:rPr>
          <w:rFonts w:ascii="Courier New" w:eastAsia="Courier New" w:hAnsi="Courier New" w:cs="Courier New"/>
          <w:color w:val="188038"/>
          <w:sz w:val="21"/>
          <w:szCs w:val="21"/>
          <w:shd w:val="clear" w:color="auto" w:fill="FAFAFA"/>
        </w:rPr>
        <w:t>res</w:t>
      </w:r>
      <w:r>
        <w:rPr>
          <w:rFonts w:ascii="Merriweather" w:eastAsia="Merriweather" w:hAnsi="Merriweather" w:cs="Merriweather"/>
          <w:color w:val="1C1C1C"/>
          <w:sz w:val="21"/>
          <w:szCs w:val="21"/>
          <w:shd w:val="clear" w:color="auto" w:fill="FAFAFA"/>
        </w:rPr>
        <w:t>, qui correspond au résultat de la dernière opération réalisée (ou zéro s’il n’y en a pas encore eu) ;</w:t>
      </w:r>
    </w:p>
    <w:p w:rsidR="002A2289" w:rsidRDefault="008F7B8C">
      <w:pPr>
        <w:numPr>
          <w:ilvl w:val="0"/>
          <w:numId w:val="1"/>
        </w:numPr>
        <w:shd w:val="clear" w:color="auto" w:fill="FAFAFA"/>
        <w:spacing w:after="0" w:line="384" w:lineRule="auto"/>
        <w:rPr>
          <w:shd w:val="clear" w:color="auto" w:fill="FAFAFA"/>
        </w:rPr>
      </w:pPr>
      <w:r>
        <w:rPr>
          <w:rFonts w:ascii="Courier New" w:eastAsia="Courier New" w:hAnsi="Courier New" w:cs="Courier New"/>
          <w:color w:val="188038"/>
          <w:sz w:val="21"/>
          <w:szCs w:val="21"/>
          <w:shd w:val="clear" w:color="auto" w:fill="FAFAFA"/>
        </w:rPr>
        <w:t>a</w:t>
      </w:r>
      <w:r>
        <w:rPr>
          <w:rFonts w:ascii="Merriweather" w:eastAsia="Merriweather" w:hAnsi="Merriweather" w:cs="Merriweather"/>
          <w:color w:val="1C1C1C"/>
          <w:sz w:val="21"/>
          <w:szCs w:val="21"/>
          <w:shd w:val="clear" w:color="auto" w:fill="FAFAFA"/>
        </w:rPr>
        <w:t xml:space="preserve"> et </w:t>
      </w:r>
      <w:r>
        <w:rPr>
          <w:rFonts w:ascii="Courier New" w:eastAsia="Courier New" w:hAnsi="Courier New" w:cs="Courier New"/>
          <w:color w:val="188038"/>
          <w:sz w:val="21"/>
          <w:szCs w:val="21"/>
          <w:shd w:val="clear" w:color="auto" w:fill="FAFAFA"/>
        </w:rPr>
        <w:t>b</w:t>
      </w:r>
      <w:r>
        <w:rPr>
          <w:rFonts w:ascii="Merriweather" w:eastAsia="Merriweather" w:hAnsi="Merriweather" w:cs="Merriweather"/>
          <w:color w:val="1C1C1C"/>
          <w:sz w:val="21"/>
          <w:szCs w:val="21"/>
          <w:shd w:val="clear" w:color="auto" w:fill="FAFAFA"/>
        </w:rPr>
        <w:t>, qui représentent les éventuels opérandes fournis ;</w:t>
      </w:r>
    </w:p>
    <w:p w:rsidR="002A2289" w:rsidRDefault="008F7B8C">
      <w:pPr>
        <w:numPr>
          <w:ilvl w:val="0"/>
          <w:numId w:val="1"/>
        </w:numPr>
        <w:shd w:val="clear" w:color="auto" w:fill="FAFAFA"/>
        <w:spacing w:after="0" w:line="384" w:lineRule="auto"/>
        <w:rPr>
          <w:shd w:val="clear" w:color="auto" w:fill="FAFAFA"/>
        </w:rPr>
      </w:pPr>
      <w:r>
        <w:rPr>
          <w:rFonts w:ascii="Courier New" w:eastAsia="Courier New" w:hAnsi="Courier New" w:cs="Courier New"/>
          <w:color w:val="188038"/>
          <w:sz w:val="21"/>
          <w:szCs w:val="21"/>
          <w:shd w:val="clear" w:color="auto" w:fill="FAFAFA"/>
        </w:rPr>
        <w:t>op</w:t>
      </w:r>
      <w:r>
        <w:rPr>
          <w:rFonts w:ascii="Merriweather" w:eastAsia="Merriweather" w:hAnsi="Merriweather" w:cs="Merriweather"/>
          <w:color w:val="1C1C1C"/>
          <w:sz w:val="21"/>
          <w:szCs w:val="21"/>
          <w:shd w:val="clear" w:color="auto" w:fill="FAFAFA"/>
        </w:rPr>
        <w:t>, qui retient l’opération demandée ; et</w:t>
      </w:r>
    </w:p>
    <w:p w:rsidR="002A2289" w:rsidRDefault="008F7B8C">
      <w:pPr>
        <w:numPr>
          <w:ilvl w:val="0"/>
          <w:numId w:val="1"/>
        </w:numPr>
        <w:shd w:val="clear" w:color="auto" w:fill="FAFAFA"/>
        <w:spacing w:after="220" w:line="384" w:lineRule="auto"/>
        <w:rPr>
          <w:shd w:val="clear" w:color="auto" w:fill="FAFAFA"/>
        </w:rPr>
      </w:pPr>
      <w:r>
        <w:rPr>
          <w:rFonts w:ascii="Courier New" w:eastAsia="Courier New" w:hAnsi="Courier New" w:cs="Courier New"/>
          <w:color w:val="188038"/>
          <w:sz w:val="21"/>
          <w:szCs w:val="21"/>
          <w:shd w:val="clear" w:color="auto" w:fill="FAFAFA"/>
        </w:rPr>
        <w:t>n</w:t>
      </w:r>
      <w:r>
        <w:rPr>
          <w:rFonts w:ascii="Merriweather" w:eastAsia="Merriweather" w:hAnsi="Merriweather" w:cs="Merriweather"/>
          <w:color w:val="1C1C1C"/>
          <w:sz w:val="21"/>
          <w:szCs w:val="21"/>
          <w:shd w:val="clear" w:color="auto" w:fill="FAFAFA"/>
        </w:rPr>
        <w:t xml:space="preserve">, qui est utilisée pour retenir le retour de la fonction </w:t>
      </w:r>
      <w:r>
        <w:rPr>
          <w:rFonts w:ascii="Courier New" w:eastAsia="Courier New" w:hAnsi="Courier New" w:cs="Courier New"/>
          <w:color w:val="188038"/>
          <w:sz w:val="21"/>
          <w:szCs w:val="21"/>
          <w:shd w:val="clear" w:color="auto" w:fill="FAFAFA"/>
        </w:rPr>
        <w:t>scanf()</w:t>
      </w:r>
      <w:r>
        <w:rPr>
          <w:rFonts w:ascii="Merriweather" w:eastAsia="Merriweather" w:hAnsi="Merriweather" w:cs="Merriweather"/>
          <w:color w:val="1C1C1C"/>
          <w:sz w:val="21"/>
          <w:szCs w:val="21"/>
          <w:shd w:val="clear" w:color="auto" w:fill="FAFAFA"/>
        </w:rPr>
        <w:t>.</w:t>
      </w:r>
    </w:p>
    <w:p w:rsidR="002A2289" w:rsidRDefault="008F7B8C">
      <w:pPr>
        <w:shd w:val="clear" w:color="auto" w:fill="FAFAFA"/>
        <w:spacing w:before="220" w:after="220" w:line="384" w:lineRule="auto"/>
        <w:jc w:val="both"/>
        <w:rPr>
          <w:rFonts w:ascii="Merriweather" w:eastAsia="Merriweather" w:hAnsi="Merriweather" w:cs="Merriweather"/>
          <w:color w:val="1C1C1C"/>
          <w:sz w:val="21"/>
          <w:szCs w:val="21"/>
          <w:shd w:val="clear" w:color="auto" w:fill="FAFAFA"/>
        </w:rPr>
      </w:pPr>
      <w:r>
        <w:rPr>
          <w:rFonts w:ascii="Merriweather" w:eastAsia="Merriweather" w:hAnsi="Merriweather" w:cs="Merriweather"/>
          <w:color w:val="1C1C1C"/>
          <w:sz w:val="21"/>
          <w:szCs w:val="21"/>
          <w:shd w:val="clear" w:color="auto" w:fill="FAFAFA"/>
        </w:rPr>
        <w:t xml:space="preserve">Ensuite, nous entrons dans une boucle infinie (la condition étant toujours vraie puisque valant un) où nous demandons à l’utilisateur d’entrer l’opération à réaliser et les éventuelles opérandes. Nous vérifions ensuite si un seul opérande est fourni ou aucun (ce qui se déduit, respectivement, d’un retour de la fonction </w:t>
      </w:r>
      <w:r>
        <w:rPr>
          <w:rFonts w:ascii="Courier New" w:eastAsia="Courier New" w:hAnsi="Courier New" w:cs="Courier New"/>
          <w:color w:val="188038"/>
          <w:sz w:val="21"/>
          <w:szCs w:val="21"/>
          <w:shd w:val="clear" w:color="auto" w:fill="FAFAFA"/>
        </w:rPr>
        <w:t>scanf()</w:t>
      </w:r>
      <w:r>
        <w:rPr>
          <w:rFonts w:ascii="Merriweather" w:eastAsia="Merriweather" w:hAnsi="Merriweather" w:cs="Merriweather"/>
          <w:color w:val="1C1C1C"/>
          <w:sz w:val="21"/>
          <w:szCs w:val="21"/>
          <w:shd w:val="clear" w:color="auto" w:fill="FAFAFA"/>
        </w:rPr>
        <w:t xml:space="preserve"> valant un ou zéro). Si c’est le cas, nous appelons une seconde fois </w:t>
      </w:r>
      <w:r>
        <w:rPr>
          <w:rFonts w:ascii="Courier New" w:eastAsia="Courier New" w:hAnsi="Courier New" w:cs="Courier New"/>
          <w:color w:val="188038"/>
          <w:sz w:val="21"/>
          <w:szCs w:val="21"/>
          <w:shd w:val="clear" w:color="auto" w:fill="FAFAFA"/>
        </w:rPr>
        <w:t>scanf()</w:t>
      </w:r>
      <w:r>
        <w:rPr>
          <w:rFonts w:ascii="Merriweather" w:eastAsia="Merriweather" w:hAnsi="Merriweather" w:cs="Merriweather"/>
          <w:color w:val="1C1C1C"/>
          <w:sz w:val="21"/>
          <w:szCs w:val="21"/>
          <w:shd w:val="clear" w:color="auto" w:fill="FAFAFA"/>
        </w:rPr>
        <w:t xml:space="preserve"> pour récupérer l’opérateur. Puis, la valeur de </w:t>
      </w:r>
      <w:r>
        <w:rPr>
          <w:rFonts w:ascii="Courier New" w:eastAsia="Courier New" w:hAnsi="Courier New" w:cs="Courier New"/>
          <w:color w:val="188038"/>
          <w:sz w:val="21"/>
          <w:szCs w:val="21"/>
          <w:shd w:val="clear" w:color="auto" w:fill="FAFAFA"/>
        </w:rPr>
        <w:t>a</w:t>
      </w:r>
      <w:r>
        <w:rPr>
          <w:rFonts w:ascii="Merriweather" w:eastAsia="Merriweather" w:hAnsi="Merriweather" w:cs="Merriweather"/>
          <w:color w:val="1C1C1C"/>
          <w:sz w:val="21"/>
          <w:szCs w:val="21"/>
          <w:shd w:val="clear" w:color="auto" w:fill="FAFAFA"/>
        </w:rPr>
        <w:t xml:space="preserve"> est attribuée à </w:t>
      </w:r>
      <w:r>
        <w:rPr>
          <w:rFonts w:ascii="Courier New" w:eastAsia="Courier New" w:hAnsi="Courier New" w:cs="Courier New"/>
          <w:color w:val="188038"/>
          <w:sz w:val="21"/>
          <w:szCs w:val="21"/>
          <w:shd w:val="clear" w:color="auto" w:fill="FAFAFA"/>
        </w:rPr>
        <w:t>b</w:t>
      </w:r>
      <w:r>
        <w:rPr>
          <w:rFonts w:ascii="Merriweather" w:eastAsia="Merriweather" w:hAnsi="Merriweather" w:cs="Merriweather"/>
          <w:color w:val="1C1C1C"/>
          <w:sz w:val="21"/>
          <w:szCs w:val="21"/>
          <w:shd w:val="clear" w:color="auto" w:fill="FAFAFA"/>
        </w:rPr>
        <w:t xml:space="preserve"> et la valeur de </w:t>
      </w:r>
      <w:r>
        <w:rPr>
          <w:rFonts w:ascii="Courier New" w:eastAsia="Courier New" w:hAnsi="Courier New" w:cs="Courier New"/>
          <w:color w:val="188038"/>
          <w:sz w:val="21"/>
          <w:szCs w:val="21"/>
          <w:shd w:val="clear" w:color="auto" w:fill="FAFAFA"/>
        </w:rPr>
        <w:t>res</w:t>
      </w:r>
      <w:r>
        <w:rPr>
          <w:rFonts w:ascii="Merriweather" w:eastAsia="Merriweather" w:hAnsi="Merriweather" w:cs="Merriweather"/>
          <w:color w:val="1C1C1C"/>
          <w:sz w:val="21"/>
          <w:szCs w:val="21"/>
          <w:shd w:val="clear" w:color="auto" w:fill="FAFAFA"/>
        </w:rPr>
        <w:t xml:space="preserve"> à </w:t>
      </w:r>
      <w:r>
        <w:rPr>
          <w:rFonts w:ascii="Courier New" w:eastAsia="Courier New" w:hAnsi="Courier New" w:cs="Courier New"/>
          <w:color w:val="188038"/>
          <w:sz w:val="21"/>
          <w:szCs w:val="21"/>
          <w:shd w:val="clear" w:color="auto" w:fill="FAFAFA"/>
        </w:rPr>
        <w:t>a</w:t>
      </w:r>
      <w:r>
        <w:rPr>
          <w:rFonts w:ascii="Merriweather" w:eastAsia="Merriweather" w:hAnsi="Merriweather" w:cs="Merriweather"/>
          <w:color w:val="1C1C1C"/>
          <w:sz w:val="21"/>
          <w:szCs w:val="21"/>
          <w:shd w:val="clear" w:color="auto" w:fill="FAFAFA"/>
        </w:rPr>
        <w:t>.</w:t>
      </w:r>
    </w:p>
    <w:p w:rsidR="002A2289" w:rsidRDefault="008F7B8C">
      <w:pPr>
        <w:shd w:val="clear" w:color="auto" w:fill="FAFAFA"/>
        <w:spacing w:before="220" w:after="220" w:line="384" w:lineRule="auto"/>
        <w:jc w:val="both"/>
        <w:rPr>
          <w:rFonts w:ascii="Merriweather" w:eastAsia="Merriweather" w:hAnsi="Merriweather" w:cs="Merriweather"/>
          <w:color w:val="1C1C1C"/>
          <w:sz w:val="21"/>
          <w:szCs w:val="21"/>
          <w:shd w:val="clear" w:color="auto" w:fill="FAFAFA"/>
        </w:rPr>
      </w:pPr>
      <w:r>
        <w:rPr>
          <w:rFonts w:ascii="Merriweather" w:eastAsia="Merriweather" w:hAnsi="Merriweather" w:cs="Merriweather"/>
          <w:color w:val="1C1C1C"/>
          <w:sz w:val="21"/>
          <w:szCs w:val="21"/>
          <w:shd w:val="clear" w:color="auto" w:fill="FAFAFA"/>
        </w:rPr>
        <w:t xml:space="preserve">Si l’opérateur utilisé est </w:t>
      </w:r>
      <w:r>
        <w:rPr>
          <w:rFonts w:ascii="Courier New" w:eastAsia="Courier New" w:hAnsi="Courier New" w:cs="Courier New"/>
          <w:color w:val="188038"/>
          <w:sz w:val="21"/>
          <w:szCs w:val="21"/>
          <w:shd w:val="clear" w:color="auto" w:fill="FAFAFA"/>
        </w:rPr>
        <w:t>q</w:t>
      </w:r>
      <w:r>
        <w:rPr>
          <w:rFonts w:ascii="Merriweather" w:eastAsia="Merriweather" w:hAnsi="Merriweather" w:cs="Merriweather"/>
          <w:color w:val="1C1C1C"/>
          <w:sz w:val="21"/>
          <w:szCs w:val="21"/>
          <w:shd w:val="clear" w:color="auto" w:fill="FAFAFA"/>
        </w:rPr>
        <w:t xml:space="preserve">, alors nous quittons la boucle et par la même occasion le programme. Notez que nous n’avons pas pu effectuer cette vérification dans le corps de l’instruction </w:t>
      </w:r>
      <w:r>
        <w:rPr>
          <w:rFonts w:ascii="Courier New" w:eastAsia="Courier New" w:hAnsi="Courier New" w:cs="Courier New"/>
          <w:color w:val="188038"/>
          <w:sz w:val="21"/>
          <w:szCs w:val="21"/>
          <w:shd w:val="clear" w:color="auto" w:fill="FAFAFA"/>
        </w:rPr>
        <w:t>switch</w:t>
      </w:r>
      <w:r>
        <w:rPr>
          <w:rFonts w:ascii="Merriweather" w:eastAsia="Merriweather" w:hAnsi="Merriweather" w:cs="Merriweather"/>
          <w:color w:val="1C1C1C"/>
          <w:sz w:val="21"/>
          <w:szCs w:val="21"/>
          <w:shd w:val="clear" w:color="auto" w:fill="FAFAFA"/>
        </w:rPr>
        <w:t xml:space="preserve"> qui suit puisque l’instruction </w:t>
      </w:r>
      <w:r>
        <w:rPr>
          <w:rFonts w:ascii="Courier New" w:eastAsia="Courier New" w:hAnsi="Courier New" w:cs="Courier New"/>
          <w:color w:val="188038"/>
          <w:sz w:val="21"/>
          <w:szCs w:val="21"/>
          <w:shd w:val="clear" w:color="auto" w:fill="FAFAFA"/>
        </w:rPr>
        <w:t>break</w:t>
      </w:r>
      <w:r>
        <w:rPr>
          <w:rFonts w:ascii="Merriweather" w:eastAsia="Merriweather" w:hAnsi="Merriweather" w:cs="Merriweather"/>
          <w:color w:val="1C1C1C"/>
          <w:sz w:val="21"/>
          <w:szCs w:val="21"/>
          <w:shd w:val="clear" w:color="auto" w:fill="FAFAFA"/>
        </w:rPr>
        <w:t xml:space="preserve"> nous aurait fait quitter celui-ci et non la boucle.</w:t>
      </w:r>
    </w:p>
    <w:p w:rsidR="002A2289" w:rsidRDefault="008F7B8C">
      <w:pPr>
        <w:shd w:val="clear" w:color="auto" w:fill="FAFAFA"/>
        <w:spacing w:before="220" w:after="220" w:line="384" w:lineRule="auto"/>
        <w:jc w:val="both"/>
        <w:rPr>
          <w:rFonts w:ascii="Merriweather" w:eastAsia="Merriweather" w:hAnsi="Merriweather" w:cs="Merriweather"/>
          <w:color w:val="1C1C1C"/>
          <w:sz w:val="21"/>
          <w:szCs w:val="21"/>
          <w:shd w:val="clear" w:color="auto" w:fill="FAFAFA"/>
        </w:rPr>
      </w:pPr>
      <w:r>
        <w:rPr>
          <w:rFonts w:ascii="Merriweather" w:eastAsia="Merriweather" w:hAnsi="Merriweather" w:cs="Merriweather"/>
          <w:color w:val="1C1C1C"/>
          <w:sz w:val="21"/>
          <w:szCs w:val="21"/>
          <w:shd w:val="clear" w:color="auto" w:fill="FAFAFA"/>
        </w:rPr>
        <w:t xml:space="preserve">Enfin, nous réalisons l’opération demandée au sein de l’instruction </w:t>
      </w:r>
      <w:r>
        <w:rPr>
          <w:rFonts w:ascii="Courier New" w:eastAsia="Courier New" w:hAnsi="Courier New" w:cs="Courier New"/>
          <w:color w:val="188038"/>
          <w:sz w:val="21"/>
          <w:szCs w:val="21"/>
          <w:shd w:val="clear" w:color="auto" w:fill="FAFAFA"/>
        </w:rPr>
        <w:t>switch</w:t>
      </w:r>
      <w:r>
        <w:rPr>
          <w:rFonts w:ascii="Merriweather" w:eastAsia="Merriweather" w:hAnsi="Merriweather" w:cs="Merriweather"/>
          <w:color w:val="1C1C1C"/>
          <w:sz w:val="21"/>
          <w:szCs w:val="21"/>
          <w:shd w:val="clear" w:color="auto" w:fill="FAFAFA"/>
        </w:rPr>
        <w:t xml:space="preserve">, nous stockons le résultat dans la variable </w:t>
      </w:r>
      <w:r>
        <w:rPr>
          <w:rFonts w:ascii="Courier New" w:eastAsia="Courier New" w:hAnsi="Courier New" w:cs="Courier New"/>
          <w:color w:val="188038"/>
          <w:sz w:val="21"/>
          <w:szCs w:val="21"/>
          <w:shd w:val="clear" w:color="auto" w:fill="FAFAFA"/>
        </w:rPr>
        <w:t>res</w:t>
      </w:r>
      <w:r>
        <w:rPr>
          <w:rFonts w:ascii="Merriweather" w:eastAsia="Merriweather" w:hAnsi="Merriweather" w:cs="Merriweather"/>
          <w:color w:val="1C1C1C"/>
          <w:sz w:val="21"/>
          <w:szCs w:val="21"/>
          <w:shd w:val="clear" w:color="auto" w:fill="FAFAFA"/>
        </w:rPr>
        <w:t xml:space="preserve"> et l’affichons. Remarquez que l’utilisation de conversions explicites n’a été nécessaire que pour le calcul du reste de la division entière. En effet, dans les autres cas (par exemple lors de l’affectation à la variable </w:t>
      </w:r>
      <w:r>
        <w:rPr>
          <w:rFonts w:ascii="Courier New" w:eastAsia="Courier New" w:hAnsi="Courier New" w:cs="Courier New"/>
          <w:color w:val="188038"/>
          <w:sz w:val="21"/>
          <w:szCs w:val="21"/>
          <w:shd w:val="clear" w:color="auto" w:fill="FAFAFA"/>
        </w:rPr>
        <w:t>res</w:t>
      </w:r>
      <w:r>
        <w:rPr>
          <w:rFonts w:ascii="Merriweather" w:eastAsia="Merriweather" w:hAnsi="Merriweather" w:cs="Merriweather"/>
          <w:color w:val="1C1C1C"/>
          <w:sz w:val="21"/>
          <w:szCs w:val="21"/>
          <w:shd w:val="clear" w:color="auto" w:fill="FAFAFA"/>
        </w:rPr>
        <w:t>)</w:t>
      </w:r>
    </w:p>
    <w:p w:rsidR="002A2289" w:rsidRDefault="002A2289">
      <w:pPr>
        <w:pBdr>
          <w:top w:val="nil"/>
          <w:left w:val="nil"/>
          <w:bottom w:val="nil"/>
          <w:right w:val="nil"/>
          <w:between w:val="nil"/>
        </w:pBdr>
        <w:spacing w:line="240" w:lineRule="auto"/>
        <w:jc w:val="both"/>
        <w:rPr>
          <w:rFonts w:ascii="Arial" w:eastAsia="Arial" w:hAnsi="Arial" w:cs="Arial"/>
          <w:b/>
          <w:color w:val="FF5D00"/>
          <w:sz w:val="44"/>
          <w:szCs w:val="44"/>
        </w:rPr>
      </w:pPr>
      <w:bookmarkStart w:id="6" w:name="_heading=h.2x3vc3wp5o6i" w:colFirst="0" w:colLast="0"/>
      <w:bookmarkEnd w:id="6"/>
    </w:p>
    <w:p w:rsidR="002A2289" w:rsidRDefault="008F7B8C">
      <w:pPr>
        <w:pBdr>
          <w:top w:val="nil"/>
          <w:left w:val="nil"/>
          <w:bottom w:val="nil"/>
          <w:right w:val="nil"/>
          <w:between w:val="nil"/>
        </w:pBdr>
        <w:spacing w:line="240" w:lineRule="auto"/>
        <w:jc w:val="both"/>
        <w:rPr>
          <w:rFonts w:ascii="Arial" w:eastAsia="Arial" w:hAnsi="Arial" w:cs="Arial"/>
          <w:b/>
          <w:color w:val="FF5D00"/>
          <w:sz w:val="44"/>
          <w:szCs w:val="44"/>
        </w:rPr>
      </w:pPr>
      <w:r>
        <w:rPr>
          <w:rFonts w:ascii="Arial" w:eastAsia="Arial" w:hAnsi="Arial" w:cs="Arial"/>
          <w:b/>
          <w:color w:val="FF5D00"/>
          <w:sz w:val="44"/>
          <w:szCs w:val="44"/>
        </w:rPr>
        <w:t xml:space="preserve">Exercice 2 : Utilisation d’une pile </w:t>
      </w:r>
    </w:p>
    <w:p w:rsidR="002A2289" w:rsidRDefault="008F7B8C">
      <w:pPr>
        <w:rPr>
          <w:sz w:val="24"/>
          <w:szCs w:val="24"/>
        </w:rPr>
      </w:pPr>
      <w:r>
        <w:rPr>
          <w:sz w:val="24"/>
          <w:szCs w:val="24"/>
        </w:rPr>
        <w:t>Développer une pile (structure contiguë - Tableau) avec ses opérations (empiler, dépiler, pile pleine, pile vide et initialisation ) et implémenter  le calcul arithmétique en utilisant la structure pile définie.</w:t>
      </w:r>
    </w:p>
    <w:p w:rsidR="002A2289" w:rsidRDefault="008F7B8C">
      <w:pPr>
        <w:spacing w:line="240" w:lineRule="auto"/>
        <w:jc w:val="both"/>
        <w:rPr>
          <w:rFonts w:ascii="Arial" w:eastAsia="Arial" w:hAnsi="Arial" w:cs="Arial"/>
          <w:b/>
          <w:color w:val="FF5D00"/>
          <w:sz w:val="44"/>
          <w:szCs w:val="44"/>
        </w:rPr>
      </w:pPr>
      <w:bookmarkStart w:id="7" w:name="_heading=h.q2516zpv6g3d" w:colFirst="0" w:colLast="0"/>
      <w:bookmarkEnd w:id="7"/>
      <w:r>
        <w:rPr>
          <w:rFonts w:ascii="Arial" w:eastAsia="Arial" w:hAnsi="Arial" w:cs="Arial"/>
          <w:b/>
          <w:color w:val="FF5D00"/>
          <w:sz w:val="44"/>
          <w:szCs w:val="44"/>
        </w:rPr>
        <w:t>Exercice 3 : Petites coupures</w:t>
      </w:r>
    </w:p>
    <w:p w:rsidR="002A2289" w:rsidRDefault="008F7B8C">
      <w:pPr>
        <w:pStyle w:val="Titre5"/>
        <w:keepNext w:val="0"/>
        <w:keepLines w:val="0"/>
        <w:shd w:val="clear" w:color="auto" w:fill="FAFAFA"/>
        <w:spacing w:line="240" w:lineRule="auto"/>
        <w:jc w:val="both"/>
        <w:rPr>
          <w:rFonts w:ascii="Trebuchet MS" w:eastAsia="Trebuchet MS" w:hAnsi="Trebuchet MS" w:cs="Trebuchet MS"/>
          <w:color w:val="1C1C1C"/>
          <w:sz w:val="20"/>
          <w:szCs w:val="20"/>
        </w:rPr>
      </w:pPr>
      <w:bookmarkStart w:id="8" w:name="_heading=h.jcqlvsxaqaxr" w:colFirst="0" w:colLast="0"/>
      <w:bookmarkEnd w:id="8"/>
      <w:r>
        <w:rPr>
          <w:rFonts w:ascii="Trebuchet MS" w:eastAsia="Trebuchet MS" w:hAnsi="Trebuchet MS" w:cs="Trebuchet MS"/>
          <w:color w:val="1C1C1C"/>
          <w:sz w:val="20"/>
          <w:szCs w:val="20"/>
        </w:rPr>
        <w:t>En petites coupures ?</w:t>
      </w:r>
    </w:p>
    <w:p w:rsidR="002A2289" w:rsidRDefault="008F7B8C">
      <w:pPr>
        <w:shd w:val="clear" w:color="auto" w:fill="FAFAFA"/>
        <w:spacing w:before="220" w:after="220" w:line="384" w:lineRule="auto"/>
        <w:jc w:val="both"/>
        <w:rPr>
          <w:rFonts w:ascii="Merriweather" w:eastAsia="Merriweather" w:hAnsi="Merriweather" w:cs="Merriweather"/>
          <w:b/>
          <w:color w:val="1C1C1C"/>
          <w:sz w:val="21"/>
          <w:szCs w:val="21"/>
        </w:rPr>
      </w:pPr>
      <w:r>
        <w:rPr>
          <w:rFonts w:ascii="Merriweather" w:eastAsia="Merriweather" w:hAnsi="Merriweather" w:cs="Merriweather"/>
          <w:b/>
          <w:color w:val="1C1C1C"/>
          <w:sz w:val="21"/>
          <w:szCs w:val="21"/>
        </w:rPr>
        <w:t>Pour ce dernier exercice, vous allez devoir réaliser un programme qui reçoit en entrée une somme d’argent et donne en sortie la plus petite quantité de coupures nécessaires pour reconstituer cette somme.</w:t>
      </w:r>
    </w:p>
    <w:p w:rsidR="002A2289" w:rsidRDefault="008F7B8C">
      <w:pPr>
        <w:shd w:val="clear" w:color="auto" w:fill="FAFAFA"/>
        <w:spacing w:before="220" w:after="220" w:line="384" w:lineRule="auto"/>
        <w:jc w:val="both"/>
        <w:rPr>
          <w:rFonts w:ascii="Merriweather" w:eastAsia="Merriweather" w:hAnsi="Merriweather" w:cs="Merriweather"/>
          <w:b/>
          <w:color w:val="1C1C1C"/>
          <w:sz w:val="21"/>
          <w:szCs w:val="21"/>
        </w:rPr>
      </w:pPr>
      <w:r>
        <w:rPr>
          <w:rFonts w:ascii="Merriweather" w:eastAsia="Merriweather" w:hAnsi="Merriweather" w:cs="Merriweather"/>
          <w:b/>
          <w:color w:val="1C1C1C"/>
          <w:sz w:val="21"/>
          <w:szCs w:val="21"/>
        </w:rPr>
        <w:t>Pour cet exercice, vous utiliserez les coupures suivantes :</w:t>
      </w:r>
    </w:p>
    <w:p w:rsidR="002A2289" w:rsidRDefault="008F7B8C">
      <w:pPr>
        <w:numPr>
          <w:ilvl w:val="0"/>
          <w:numId w:val="3"/>
        </w:numPr>
        <w:shd w:val="clear" w:color="auto" w:fill="FAFAFA"/>
        <w:spacing w:before="220" w:after="0" w:line="384" w:lineRule="auto"/>
        <w:rPr>
          <w:b/>
        </w:rPr>
      </w:pPr>
      <w:r>
        <w:rPr>
          <w:rFonts w:ascii="Merriweather" w:eastAsia="Merriweather" w:hAnsi="Merriweather" w:cs="Merriweather"/>
          <w:b/>
          <w:color w:val="1C1C1C"/>
          <w:sz w:val="21"/>
          <w:szCs w:val="21"/>
        </w:rPr>
        <w:t>des billets de 100€ ;</w:t>
      </w:r>
    </w:p>
    <w:p w:rsidR="002A2289" w:rsidRDefault="008F7B8C">
      <w:pPr>
        <w:numPr>
          <w:ilvl w:val="0"/>
          <w:numId w:val="3"/>
        </w:numPr>
        <w:shd w:val="clear" w:color="auto" w:fill="FAFAFA"/>
        <w:spacing w:after="0" w:line="384" w:lineRule="auto"/>
        <w:rPr>
          <w:b/>
        </w:rPr>
      </w:pPr>
      <w:r>
        <w:rPr>
          <w:rFonts w:ascii="Merriweather" w:eastAsia="Merriweather" w:hAnsi="Merriweather" w:cs="Merriweather"/>
          <w:b/>
          <w:color w:val="1C1C1C"/>
          <w:sz w:val="21"/>
          <w:szCs w:val="21"/>
        </w:rPr>
        <w:t>des billets de 50€ ;</w:t>
      </w:r>
    </w:p>
    <w:p w:rsidR="002A2289" w:rsidRDefault="008F7B8C">
      <w:pPr>
        <w:numPr>
          <w:ilvl w:val="0"/>
          <w:numId w:val="3"/>
        </w:numPr>
        <w:shd w:val="clear" w:color="auto" w:fill="FAFAFA"/>
        <w:spacing w:after="0" w:line="384" w:lineRule="auto"/>
        <w:rPr>
          <w:b/>
        </w:rPr>
      </w:pPr>
      <w:r>
        <w:rPr>
          <w:rFonts w:ascii="Merriweather" w:eastAsia="Merriweather" w:hAnsi="Merriweather" w:cs="Merriweather"/>
          <w:b/>
          <w:color w:val="1C1C1C"/>
          <w:sz w:val="21"/>
          <w:szCs w:val="21"/>
        </w:rPr>
        <w:t>des billets de 20€ ;</w:t>
      </w:r>
    </w:p>
    <w:p w:rsidR="002A2289" w:rsidRDefault="008F7B8C">
      <w:pPr>
        <w:numPr>
          <w:ilvl w:val="0"/>
          <w:numId w:val="3"/>
        </w:numPr>
        <w:shd w:val="clear" w:color="auto" w:fill="FAFAFA"/>
        <w:spacing w:after="0" w:line="384" w:lineRule="auto"/>
        <w:rPr>
          <w:b/>
        </w:rPr>
      </w:pPr>
      <w:r>
        <w:rPr>
          <w:rFonts w:ascii="Merriweather" w:eastAsia="Merriweather" w:hAnsi="Merriweather" w:cs="Merriweather"/>
          <w:b/>
          <w:color w:val="1C1C1C"/>
          <w:sz w:val="21"/>
          <w:szCs w:val="21"/>
        </w:rPr>
        <w:t>des billets de 10€ ;</w:t>
      </w:r>
    </w:p>
    <w:p w:rsidR="002A2289" w:rsidRDefault="008F7B8C">
      <w:pPr>
        <w:numPr>
          <w:ilvl w:val="0"/>
          <w:numId w:val="3"/>
        </w:numPr>
        <w:shd w:val="clear" w:color="auto" w:fill="FAFAFA"/>
        <w:spacing w:after="0" w:line="384" w:lineRule="auto"/>
        <w:rPr>
          <w:b/>
        </w:rPr>
      </w:pPr>
      <w:r>
        <w:rPr>
          <w:rFonts w:ascii="Merriweather" w:eastAsia="Merriweather" w:hAnsi="Merriweather" w:cs="Merriweather"/>
          <w:b/>
          <w:color w:val="1C1C1C"/>
          <w:sz w:val="21"/>
          <w:szCs w:val="21"/>
        </w:rPr>
        <w:t>des billets de 5€ ;</w:t>
      </w:r>
    </w:p>
    <w:p w:rsidR="002A2289" w:rsidRDefault="008F7B8C">
      <w:pPr>
        <w:numPr>
          <w:ilvl w:val="0"/>
          <w:numId w:val="3"/>
        </w:numPr>
        <w:shd w:val="clear" w:color="auto" w:fill="FAFAFA"/>
        <w:spacing w:after="0" w:line="384" w:lineRule="auto"/>
        <w:rPr>
          <w:b/>
        </w:rPr>
      </w:pPr>
      <w:r>
        <w:rPr>
          <w:rFonts w:ascii="Merriweather" w:eastAsia="Merriweather" w:hAnsi="Merriweather" w:cs="Merriweather"/>
          <w:b/>
          <w:color w:val="1C1C1C"/>
          <w:sz w:val="21"/>
          <w:szCs w:val="21"/>
        </w:rPr>
        <w:t>des pièces de 2€ ;</w:t>
      </w:r>
    </w:p>
    <w:p w:rsidR="002A2289" w:rsidRDefault="008F7B8C">
      <w:pPr>
        <w:numPr>
          <w:ilvl w:val="0"/>
          <w:numId w:val="3"/>
        </w:numPr>
        <w:shd w:val="clear" w:color="auto" w:fill="FAFAFA"/>
        <w:spacing w:after="220" w:line="384" w:lineRule="auto"/>
        <w:rPr>
          <w:b/>
        </w:rPr>
      </w:pPr>
      <w:r>
        <w:rPr>
          <w:rFonts w:ascii="Merriweather" w:eastAsia="Merriweather" w:hAnsi="Merriweather" w:cs="Merriweather"/>
          <w:b/>
          <w:color w:val="1C1C1C"/>
          <w:sz w:val="21"/>
          <w:szCs w:val="21"/>
        </w:rPr>
        <w:t>des pièces de 1€ ;</w:t>
      </w:r>
    </w:p>
    <w:p w:rsidR="002A2289" w:rsidRDefault="008F7B8C">
      <w:pPr>
        <w:shd w:val="clear" w:color="auto" w:fill="FAFAFA"/>
        <w:spacing w:before="220" w:after="220" w:line="384" w:lineRule="auto"/>
        <w:jc w:val="both"/>
        <w:rPr>
          <w:rFonts w:ascii="Merriweather" w:eastAsia="Merriweather" w:hAnsi="Merriweather" w:cs="Merriweather"/>
          <w:b/>
          <w:color w:val="1C1C1C"/>
          <w:sz w:val="21"/>
          <w:szCs w:val="21"/>
        </w:rPr>
      </w:pPr>
      <w:r>
        <w:rPr>
          <w:rFonts w:ascii="Merriweather" w:eastAsia="Merriweather" w:hAnsi="Merriweather" w:cs="Merriweather"/>
          <w:b/>
          <w:color w:val="1C1C1C"/>
          <w:sz w:val="21"/>
          <w:szCs w:val="21"/>
        </w:rPr>
        <w:t>Ci dessous un exemple de ce que devra donner votre programme une fois terminé.</w:t>
      </w:r>
    </w:p>
    <w:p w:rsidR="002A2289" w:rsidRDefault="008F7B8C">
      <w:pPr>
        <w:spacing w:line="240" w:lineRule="auto"/>
        <w:jc w:val="both"/>
        <w:rPr>
          <w:rFonts w:ascii="Courier New" w:eastAsia="Courier New" w:hAnsi="Courier New" w:cs="Courier New"/>
          <w:b/>
          <w:color w:val="1C1C1C"/>
          <w:sz w:val="21"/>
          <w:szCs w:val="21"/>
        </w:rPr>
      </w:pPr>
      <w:bookmarkStart w:id="9" w:name="_heading=h.8nkmhucjsush" w:colFirst="0" w:colLast="0"/>
      <w:bookmarkEnd w:id="9"/>
      <w:r>
        <w:rPr>
          <w:rFonts w:ascii="Courier New" w:eastAsia="Courier New" w:hAnsi="Courier New" w:cs="Courier New"/>
          <w:b/>
          <w:color w:val="1C1C1C"/>
          <w:sz w:val="21"/>
          <w:szCs w:val="21"/>
        </w:rPr>
        <w:t>Entrez une somme : 285</w:t>
      </w:r>
    </w:p>
    <w:p w:rsidR="002A2289" w:rsidRDefault="008F7B8C">
      <w:pPr>
        <w:spacing w:line="240" w:lineRule="auto"/>
        <w:jc w:val="both"/>
        <w:rPr>
          <w:rFonts w:ascii="Courier New" w:eastAsia="Courier New" w:hAnsi="Courier New" w:cs="Courier New"/>
          <w:b/>
          <w:color w:val="1C1C1C"/>
          <w:sz w:val="21"/>
          <w:szCs w:val="21"/>
        </w:rPr>
      </w:pPr>
      <w:bookmarkStart w:id="10" w:name="_heading=h.a2f3miylp90p" w:colFirst="0" w:colLast="0"/>
      <w:bookmarkEnd w:id="10"/>
      <w:r>
        <w:rPr>
          <w:rFonts w:ascii="Courier New" w:eastAsia="Courier New" w:hAnsi="Courier New" w:cs="Courier New"/>
          <w:b/>
          <w:color w:val="1C1C1C"/>
          <w:sz w:val="21"/>
          <w:szCs w:val="21"/>
        </w:rPr>
        <w:t>2 billet(s) de 100.</w:t>
      </w:r>
    </w:p>
    <w:p w:rsidR="002A2289" w:rsidRDefault="008F7B8C">
      <w:pPr>
        <w:spacing w:line="240" w:lineRule="auto"/>
        <w:jc w:val="both"/>
        <w:rPr>
          <w:rFonts w:ascii="Courier New" w:eastAsia="Courier New" w:hAnsi="Courier New" w:cs="Courier New"/>
          <w:b/>
          <w:color w:val="1C1C1C"/>
          <w:sz w:val="21"/>
          <w:szCs w:val="21"/>
        </w:rPr>
      </w:pPr>
      <w:bookmarkStart w:id="11" w:name="_heading=h.8s3l4ox53mej" w:colFirst="0" w:colLast="0"/>
      <w:bookmarkEnd w:id="11"/>
      <w:r>
        <w:rPr>
          <w:rFonts w:ascii="Courier New" w:eastAsia="Courier New" w:hAnsi="Courier New" w:cs="Courier New"/>
          <w:b/>
          <w:color w:val="1C1C1C"/>
          <w:sz w:val="21"/>
          <w:szCs w:val="21"/>
        </w:rPr>
        <w:t>1 billet(s) de 50.</w:t>
      </w:r>
    </w:p>
    <w:p w:rsidR="002A2289" w:rsidRDefault="008F7B8C">
      <w:pPr>
        <w:spacing w:line="240" w:lineRule="auto"/>
        <w:jc w:val="both"/>
        <w:rPr>
          <w:rFonts w:ascii="Courier New" w:eastAsia="Courier New" w:hAnsi="Courier New" w:cs="Courier New"/>
          <w:b/>
          <w:color w:val="1C1C1C"/>
          <w:sz w:val="21"/>
          <w:szCs w:val="21"/>
        </w:rPr>
      </w:pPr>
      <w:bookmarkStart w:id="12" w:name="_heading=h.yykil8i6mg7m" w:colFirst="0" w:colLast="0"/>
      <w:bookmarkEnd w:id="12"/>
      <w:r>
        <w:rPr>
          <w:rFonts w:ascii="Courier New" w:eastAsia="Courier New" w:hAnsi="Courier New" w:cs="Courier New"/>
          <w:b/>
          <w:color w:val="1C1C1C"/>
          <w:sz w:val="21"/>
          <w:szCs w:val="21"/>
        </w:rPr>
        <w:t>1 billet(s) de 20.</w:t>
      </w:r>
    </w:p>
    <w:p w:rsidR="002A2289" w:rsidRDefault="008F7B8C">
      <w:pPr>
        <w:spacing w:line="240" w:lineRule="auto"/>
        <w:jc w:val="both"/>
        <w:rPr>
          <w:rFonts w:ascii="Courier New" w:eastAsia="Courier New" w:hAnsi="Courier New" w:cs="Courier New"/>
          <w:b/>
          <w:color w:val="1C1C1C"/>
          <w:sz w:val="21"/>
          <w:szCs w:val="21"/>
        </w:rPr>
      </w:pPr>
      <w:bookmarkStart w:id="13" w:name="_heading=h.z79tbntwwskv" w:colFirst="0" w:colLast="0"/>
      <w:bookmarkEnd w:id="13"/>
      <w:r>
        <w:rPr>
          <w:rFonts w:ascii="Courier New" w:eastAsia="Courier New" w:hAnsi="Courier New" w:cs="Courier New"/>
          <w:b/>
          <w:color w:val="1C1C1C"/>
          <w:sz w:val="21"/>
          <w:szCs w:val="21"/>
        </w:rPr>
        <w:t>1 billet(s) de 10.</w:t>
      </w:r>
    </w:p>
    <w:p w:rsidR="002A2289" w:rsidRDefault="008F7B8C">
      <w:pPr>
        <w:shd w:val="clear" w:color="auto" w:fill="FFFFFF"/>
        <w:spacing w:after="0" w:line="312" w:lineRule="auto"/>
        <w:jc w:val="both"/>
        <w:rPr>
          <w:rFonts w:ascii="Courier New" w:eastAsia="Courier New" w:hAnsi="Courier New" w:cs="Courier New"/>
          <w:b/>
          <w:color w:val="1C1C1C"/>
          <w:sz w:val="21"/>
          <w:szCs w:val="21"/>
        </w:rPr>
      </w:pPr>
      <w:r>
        <w:rPr>
          <w:rFonts w:ascii="Courier New" w:eastAsia="Courier New" w:hAnsi="Courier New" w:cs="Courier New"/>
          <w:b/>
          <w:color w:val="1C1C1C"/>
          <w:sz w:val="21"/>
          <w:szCs w:val="21"/>
        </w:rPr>
        <w:t>1 billet(s) de 5.</w:t>
      </w:r>
    </w:p>
    <w:p w:rsidR="002A2289" w:rsidRDefault="008F7B8C">
      <w:pPr>
        <w:spacing w:line="240" w:lineRule="auto"/>
        <w:jc w:val="both"/>
        <w:rPr>
          <w:rFonts w:ascii="Arial" w:eastAsia="Arial" w:hAnsi="Arial" w:cs="Arial"/>
          <w:b/>
          <w:color w:val="FF5D00"/>
          <w:sz w:val="44"/>
          <w:szCs w:val="44"/>
        </w:rPr>
      </w:pPr>
      <w:bookmarkStart w:id="14" w:name="_heading=h.cqyk3ektysfb" w:colFirst="0" w:colLast="0"/>
      <w:bookmarkEnd w:id="14"/>
      <w:r>
        <w:rPr>
          <w:rFonts w:ascii="Arial" w:eastAsia="Arial" w:hAnsi="Arial" w:cs="Arial"/>
          <w:b/>
          <w:noProof/>
          <w:color w:val="FF5D00"/>
          <w:sz w:val="44"/>
          <w:szCs w:val="44"/>
        </w:rPr>
        <w:drawing>
          <wp:inline distT="114300" distB="114300" distL="114300" distR="114300">
            <wp:extent cx="3476625" cy="52673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476625" cy="5267325"/>
                    </a:xfrm>
                    <a:prstGeom prst="rect">
                      <a:avLst/>
                    </a:prstGeom>
                    <a:ln/>
                  </pic:spPr>
                </pic:pic>
              </a:graphicData>
            </a:graphic>
          </wp:inline>
        </w:drawing>
      </w:r>
    </w:p>
    <w:p w:rsidR="002A2289" w:rsidRDefault="008F7B8C">
      <w:pPr>
        <w:spacing w:line="240" w:lineRule="auto"/>
        <w:jc w:val="both"/>
        <w:rPr>
          <w:rFonts w:ascii="Arial" w:eastAsia="Arial" w:hAnsi="Arial" w:cs="Arial"/>
          <w:b/>
          <w:color w:val="FF5D00"/>
          <w:sz w:val="44"/>
          <w:szCs w:val="44"/>
        </w:rPr>
      </w:pPr>
      <w:bookmarkStart w:id="15" w:name="_heading=h.x06azoxb1w4m" w:colFirst="0" w:colLast="0"/>
      <w:bookmarkEnd w:id="15"/>
      <w:r>
        <w:rPr>
          <w:rFonts w:ascii="Arial" w:eastAsia="Arial" w:hAnsi="Arial" w:cs="Arial"/>
          <w:b/>
          <w:color w:val="FF5D00"/>
          <w:sz w:val="44"/>
          <w:szCs w:val="44"/>
        </w:rPr>
        <w:t xml:space="preserve"> </w:t>
      </w:r>
    </w:p>
    <w:p w:rsidR="002A2289" w:rsidRDefault="002A2289">
      <w:pPr>
        <w:rPr>
          <w:sz w:val="24"/>
          <w:szCs w:val="24"/>
        </w:rPr>
      </w:pPr>
    </w:p>
    <w:sectPr w:rsidR="002A2289">
      <w:footerReference w:type="default" r:id="rId15"/>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7B8C" w:rsidRDefault="008F7B8C">
      <w:pPr>
        <w:spacing w:after="0" w:line="240" w:lineRule="auto"/>
      </w:pPr>
      <w:r>
        <w:separator/>
      </w:r>
    </w:p>
  </w:endnote>
  <w:endnote w:type="continuationSeparator" w:id="0">
    <w:p w:rsidR="008F7B8C" w:rsidRDefault="008F7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panose1 w:val="00000500000000000000"/>
    <w:charset w:val="00"/>
    <w:family w:val="auto"/>
    <w:pitch w:val="default"/>
  </w:font>
  <w:font w:name="Times New Roman">
    <w:panose1 w:val="02020603050405020304"/>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altName w:val="Calibri"/>
    <w:panose1 w:val="02070309020205020404"/>
    <w:charset w:val="00"/>
    <w:family w:val="auto"/>
    <w:pitch w:val="default"/>
  </w:font>
  <w:font w:name="Georgia">
    <w:panose1 w:val="02040502050405020303"/>
    <w:charset w:val="00"/>
    <w:family w:val="auto"/>
    <w:pitch w:val="default"/>
  </w:font>
  <w:font w:name="regular">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Trebuchet MS">
    <w:altName w:val="Calibri"/>
    <w:panose1 w:val="020B0603020202020204"/>
    <w:charset w:val="00"/>
    <w:family w:val="auto"/>
    <w:pitch w:val="default"/>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2289" w:rsidRDefault="008F7B8C">
    <w:pPr>
      <w:pBdr>
        <w:top w:val="nil"/>
        <w:left w:val="nil"/>
        <w:bottom w:val="nil"/>
        <w:right w:val="nil"/>
        <w:between w:val="nil"/>
      </w:pBdr>
      <w:tabs>
        <w:tab w:val="center" w:pos="4703"/>
        <w:tab w:val="right" w:pos="940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136CB">
      <w:rPr>
        <w:noProof/>
        <w:color w:val="000000"/>
      </w:rPr>
      <w:t>1</w:t>
    </w:r>
    <w:r>
      <w:rPr>
        <w:color w:val="000000"/>
      </w:rPr>
      <w:fldChar w:fldCharType="end"/>
    </w:r>
    <w:r>
      <w:rPr>
        <w:color w:val="000000"/>
      </w:rPr>
      <w:t>/</w:t>
    </w:r>
    <w:r>
      <w:t>2</w:t>
    </w:r>
  </w:p>
  <w:p w:rsidR="002A2289" w:rsidRDefault="002A2289">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7B8C" w:rsidRDefault="008F7B8C">
      <w:pPr>
        <w:spacing w:after="0" w:line="240" w:lineRule="auto"/>
      </w:pPr>
      <w:r>
        <w:separator/>
      </w:r>
    </w:p>
  </w:footnote>
  <w:footnote w:type="continuationSeparator" w:id="0">
    <w:p w:rsidR="008F7B8C" w:rsidRDefault="008F7B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7798"/>
    <w:multiLevelType w:val="multilevel"/>
    <w:tmpl w:val="FFFFFFFF"/>
    <w:lvl w:ilvl="0">
      <w:start w:val="1"/>
      <w:numFmt w:val="bullet"/>
      <w:lvlText w:val="●"/>
      <w:lvlJc w:val="left"/>
      <w:pPr>
        <w:ind w:left="720" w:hanging="360"/>
      </w:pPr>
      <w:rPr>
        <w:rFonts w:ascii="Merriweather" w:eastAsia="Merriweather" w:hAnsi="Merriweather" w:cs="Merriweather"/>
        <w:color w:val="1C1C1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F022A9"/>
    <w:multiLevelType w:val="multilevel"/>
    <w:tmpl w:val="FFFFFFFF"/>
    <w:lvl w:ilvl="0">
      <w:start w:val="1"/>
      <w:numFmt w:val="bullet"/>
      <w:lvlText w:val="●"/>
      <w:lvlJc w:val="left"/>
      <w:pPr>
        <w:ind w:left="720" w:hanging="360"/>
      </w:pPr>
      <w:rPr>
        <w:rFonts w:ascii="Merriweather" w:eastAsia="Merriweather" w:hAnsi="Merriweather" w:cs="Merriweather"/>
        <w:color w:val="1C1C1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F94FF0"/>
    <w:multiLevelType w:val="multilevel"/>
    <w:tmpl w:val="FFFFFFFF"/>
    <w:lvl w:ilvl="0">
      <w:start w:val="1"/>
      <w:numFmt w:val="bullet"/>
      <w:lvlText w:val="●"/>
      <w:lvlJc w:val="left"/>
      <w:pPr>
        <w:ind w:left="720" w:hanging="360"/>
      </w:pPr>
      <w:rPr>
        <w:rFonts w:ascii="Merriweather" w:eastAsia="Merriweather" w:hAnsi="Merriweather" w:cs="Merriweather"/>
        <w:color w:val="1C1C1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7493431">
    <w:abstractNumId w:val="1"/>
  </w:num>
  <w:num w:numId="2" w16cid:durableId="1717701124">
    <w:abstractNumId w:val="0"/>
  </w:num>
  <w:num w:numId="3" w16cid:durableId="1777939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grammar="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289"/>
    <w:rsid w:val="002A2289"/>
    <w:rsid w:val="005136CB"/>
    <w:rsid w:val="008F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720E365"/>
  <w15:docId w15:val="{033335FE-6CC6-FC49-9D2E-7C29296D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33B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unhideWhenUsed/>
    <w:qFormat/>
    <w:rsid w:val="00033B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uiPriority w:val="9"/>
    <w:unhideWhenUsed/>
    <w:qFormat/>
    <w:pPr>
      <w:keepNext/>
      <w:keepLines/>
      <w:spacing w:before="280" w:after="80"/>
      <w:outlineLvl w:val="2"/>
    </w:pPr>
    <w:rPr>
      <w:b/>
      <w:sz w:val="28"/>
      <w:szCs w:val="28"/>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itre1Car">
    <w:name w:val="Titre 1 Car"/>
    <w:basedOn w:val="Policepardfaut"/>
    <w:link w:val="Titre1"/>
    <w:uiPriority w:val="9"/>
    <w:rsid w:val="00033B5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33B5C"/>
    <w:rPr>
      <w:rFonts w:ascii="Times New Roman" w:eastAsia="Times New Roman" w:hAnsi="Times New Roman" w:cs="Times New Roman"/>
      <w:b/>
      <w:bCs/>
      <w:sz w:val="36"/>
      <w:szCs w:val="36"/>
      <w:lang w:eastAsia="fr-FR"/>
    </w:rPr>
  </w:style>
  <w:style w:type="character" w:customStyle="1" w:styleId="notelbl">
    <w:name w:val="notelbl"/>
    <w:basedOn w:val="Policepardfaut"/>
    <w:rsid w:val="00033B5C"/>
  </w:style>
  <w:style w:type="character" w:customStyle="1" w:styleId="pictocours">
    <w:name w:val="pictocours"/>
    <w:basedOn w:val="Policepardfaut"/>
    <w:rsid w:val="00033B5C"/>
  </w:style>
  <w:style w:type="paragraph" w:styleId="NormalWeb">
    <w:name w:val="Normal (Web)"/>
    <w:basedOn w:val="Normal"/>
    <w:uiPriority w:val="99"/>
    <w:unhideWhenUsed/>
    <w:rsid w:val="00033B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atique">
    <w:name w:val="pratique"/>
    <w:basedOn w:val="Normal"/>
    <w:rsid w:val="00033B5C"/>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033B5C"/>
    <w:rPr>
      <w:b/>
      <w:bCs/>
    </w:rPr>
  </w:style>
  <w:style w:type="paragraph" w:styleId="Textedebulles">
    <w:name w:val="Balloon Text"/>
    <w:basedOn w:val="Normal"/>
    <w:link w:val="TextedebullesCar"/>
    <w:uiPriority w:val="99"/>
    <w:semiHidden/>
    <w:unhideWhenUsed/>
    <w:rsid w:val="00033B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3B5C"/>
    <w:rPr>
      <w:rFonts w:ascii="Tahoma" w:hAnsi="Tahoma" w:cs="Tahoma"/>
      <w:sz w:val="16"/>
      <w:szCs w:val="16"/>
    </w:rPr>
  </w:style>
  <w:style w:type="paragraph" w:styleId="Paragraphedeliste">
    <w:name w:val="List Paragraph"/>
    <w:basedOn w:val="Normal"/>
    <w:uiPriority w:val="34"/>
    <w:qFormat/>
    <w:rsid w:val="00E43930"/>
    <w:pPr>
      <w:spacing w:after="0" w:line="240" w:lineRule="auto"/>
      <w:ind w:left="720"/>
      <w:contextualSpacing/>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5A0889"/>
    <w:rPr>
      <w:color w:val="0000FF"/>
      <w:u w:val="single"/>
    </w:rPr>
  </w:style>
  <w:style w:type="paragraph" w:styleId="PrformatHTML">
    <w:name w:val="HTML Preformatted"/>
    <w:basedOn w:val="Normal"/>
    <w:link w:val="PrformatHTMLCar"/>
    <w:uiPriority w:val="99"/>
    <w:semiHidden/>
    <w:unhideWhenUsed/>
    <w:rsid w:val="005D7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5D795A"/>
    <w:rPr>
      <w:rFonts w:ascii="Courier New" w:eastAsia="Times New Roman" w:hAnsi="Courier New" w:cs="Courier New"/>
      <w:sz w:val="20"/>
      <w:szCs w:val="20"/>
      <w:lang w:val="en-US" w:eastAsia="en-US"/>
    </w:rPr>
  </w:style>
  <w:style w:type="character" w:styleId="CodeHTML">
    <w:name w:val="HTML Code"/>
    <w:basedOn w:val="Policepardfaut"/>
    <w:uiPriority w:val="99"/>
    <w:semiHidden/>
    <w:unhideWhenUsed/>
    <w:rsid w:val="005D795A"/>
    <w:rPr>
      <w:rFonts w:ascii="Courier New" w:eastAsia="Times New Roman" w:hAnsi="Courier New" w:cs="Courier New"/>
      <w:sz w:val="20"/>
      <w:szCs w:val="20"/>
    </w:rPr>
  </w:style>
  <w:style w:type="paragraph" w:styleId="En-tte">
    <w:name w:val="header"/>
    <w:basedOn w:val="Normal"/>
    <w:link w:val="En-tteCar"/>
    <w:uiPriority w:val="99"/>
    <w:unhideWhenUsed/>
    <w:rsid w:val="0066590D"/>
    <w:pPr>
      <w:tabs>
        <w:tab w:val="center" w:pos="4703"/>
        <w:tab w:val="right" w:pos="9406"/>
      </w:tabs>
      <w:spacing w:after="0" w:line="240" w:lineRule="auto"/>
    </w:pPr>
  </w:style>
  <w:style w:type="character" w:customStyle="1" w:styleId="En-tteCar">
    <w:name w:val="En-tête Car"/>
    <w:basedOn w:val="Policepardfaut"/>
    <w:link w:val="En-tte"/>
    <w:uiPriority w:val="99"/>
    <w:rsid w:val="0066590D"/>
  </w:style>
  <w:style w:type="paragraph" w:styleId="Pieddepage">
    <w:name w:val="footer"/>
    <w:basedOn w:val="Normal"/>
    <w:link w:val="PieddepageCar"/>
    <w:uiPriority w:val="99"/>
    <w:unhideWhenUsed/>
    <w:rsid w:val="0066590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6590D"/>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fr.wikipedia.org/wiki/Notation_polonaise_inverse" TargetMode="External"/><Relationship Id="rId13" Type="http://schemas.openxmlformats.org/officeDocument/2006/relationships/image" Target="media/image5.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pw5qEzEjMT1P+jZQuXkqu6rVSg==">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3AA519248694DF4E8D541E497425EEDE" ma:contentTypeVersion="4" ma:contentTypeDescription="Crée un document." ma:contentTypeScope="" ma:versionID="e263c8977764e11dffc2580412d471a7">
  <xsd:schema xmlns:xsd="http://www.w3.org/2001/XMLSchema" xmlns:xs="http://www.w3.org/2001/XMLSchema" xmlns:p="http://schemas.microsoft.com/office/2006/metadata/properties" xmlns:ns2="7f3a1bc9-7364-4c1f-af44-393d99ef5f37" targetNamespace="http://schemas.microsoft.com/office/2006/metadata/properties" ma:root="true" ma:fieldsID="a0eead85dfb5e263fe9f42518e2345f6" ns2:_="">
    <xsd:import namespace="7f3a1bc9-7364-4c1f-af44-393d99ef5f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a1bc9-7364-4c1f-af44-393d99ef5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5629FCEB-B5CF-4539-8589-CC6B7026740F}"/>
</file>

<file path=customXml/itemProps3.xml><?xml version="1.0" encoding="utf-8"?>
<ds:datastoreItem xmlns:ds="http://schemas.openxmlformats.org/officeDocument/2006/customXml" ds:itemID="{45BE2C58-F53B-4473-8E42-9720FF059CB7}"/>
</file>

<file path=customXml/itemProps4.xml><?xml version="1.0" encoding="utf-8"?>
<ds:datastoreItem xmlns:ds="http://schemas.openxmlformats.org/officeDocument/2006/customXml" ds:itemID="{24FE60EE-5962-4BEF-883E-D4E19A4654E5}"/>
</file>

<file path=docProps/app.xml><?xml version="1.0" encoding="utf-8"?>
<Properties xmlns="http://schemas.openxmlformats.org/officeDocument/2006/extended-properties" xmlns:vt="http://schemas.openxmlformats.org/officeDocument/2006/docPropsVTypes">
  <Template>Normal</Template>
  <TotalTime>0</TotalTime>
  <Pages>1</Pages>
  <Words>716</Words>
  <Characters>3943</Characters>
  <Application>Microsoft Office Word</Application>
  <DocSecurity>0</DocSecurity>
  <Lines>32</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ahlem</dc:creator>
  <cp:lastModifiedBy>Leila Ben Ayed</cp:lastModifiedBy>
  <cp:revision>2</cp:revision>
  <dcterms:created xsi:type="dcterms:W3CDTF">2024-03-27T05:37:00Z</dcterms:created>
  <dcterms:modified xsi:type="dcterms:W3CDTF">2024-03-27T05:37:00Z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0x0101003AA519248694DF4E8D541E497425EEDE</vt:lpwstr>
  </property>
</Properties>
</file>