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8156" w14:textId="28A77CF5" w:rsidR="00EC7357" w:rsidRDefault="00EC7357">
      <w:pPr>
        <w:rPr>
          <w:lang w:val="fr-FR"/>
        </w:rPr>
      </w:pPr>
      <w:r>
        <w:rPr>
          <w:lang w:val="fr-FR"/>
        </w:rPr>
        <w:t>Utiliser un clavier type clavier PC</w:t>
      </w:r>
      <w:r w:rsidR="0067345B">
        <w:rPr>
          <w:lang w:val="fr-FR"/>
        </w:rPr>
        <w:t xml:space="preserve"> AZERTY</w:t>
      </w:r>
      <w:r>
        <w:rPr>
          <w:lang w:val="fr-FR"/>
        </w:rPr>
        <w:t xml:space="preserve"> pour les animations, </w:t>
      </w:r>
      <w:r w:rsidR="000B44AA">
        <w:rPr>
          <w:lang w:val="fr-FR"/>
        </w:rPr>
        <w:t>chaque frame d’une animation est un *.PNG qui sera nommé en fonction du caractère tapé avec un numéro correspondant à son ordre chronologique dans l’animation. D</w:t>
      </w:r>
      <w:r>
        <w:rPr>
          <w:lang w:val="fr-FR"/>
        </w:rPr>
        <w:t>es animations en 2D de mains transparentes pour laisser voir le contenu des touches serait surement suffisant et éviterait des prises de têtes techniques.</w:t>
      </w:r>
    </w:p>
    <w:p w14:paraId="5D03F463" w14:textId="630FBEB1" w:rsidR="000D7760" w:rsidRDefault="000D7760">
      <w:pPr>
        <w:rPr>
          <w:lang w:val="fr-FR"/>
        </w:rPr>
      </w:pPr>
      <w:r w:rsidRPr="000D7760">
        <w:rPr>
          <w:lang w:val="fr-FR"/>
        </w:rPr>
        <w:drawing>
          <wp:inline distT="0" distB="0" distL="0" distR="0" wp14:anchorId="31ADE792" wp14:editId="4E514A2C">
            <wp:extent cx="3101340" cy="3084370"/>
            <wp:effectExtent l="0" t="0" r="3810" b="1905"/>
            <wp:docPr id="1932470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0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604" cy="30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3924" w14:textId="133311CC" w:rsidR="008C0B2D" w:rsidRDefault="00EC7357">
      <w:pPr>
        <w:rPr>
          <w:lang w:val="fr-FR"/>
        </w:rPr>
      </w:pPr>
      <w:r w:rsidRPr="00EC7357">
        <w:rPr>
          <w:lang w:val="fr-FR"/>
        </w:rPr>
        <w:drawing>
          <wp:inline distT="0" distB="0" distL="0" distR="0" wp14:anchorId="293E6A0C" wp14:editId="22BC669D">
            <wp:extent cx="5943600" cy="4029075"/>
            <wp:effectExtent l="0" t="0" r="0" b="9525"/>
            <wp:docPr id="2118634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4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60"/>
    <w:rsid w:val="000B44AA"/>
    <w:rsid w:val="000D7760"/>
    <w:rsid w:val="0067345B"/>
    <w:rsid w:val="008C0B2D"/>
    <w:rsid w:val="009532A0"/>
    <w:rsid w:val="00B73B27"/>
    <w:rsid w:val="00E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0BAE3"/>
  <w15:chartTrackingRefBased/>
  <w15:docId w15:val="{CB8CF653-4655-47A8-B911-6FAF4BC5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Giraud</dc:creator>
  <cp:keywords/>
  <dc:description/>
  <cp:lastModifiedBy>Ludovic Giraud</cp:lastModifiedBy>
  <cp:revision>6</cp:revision>
  <cp:lastPrinted>2024-11-18T11:08:00Z</cp:lastPrinted>
  <dcterms:created xsi:type="dcterms:W3CDTF">2024-11-18T09:32:00Z</dcterms:created>
  <dcterms:modified xsi:type="dcterms:W3CDTF">2024-11-18T11:10:00Z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7d9e2d3a-fb78-4ccc-9878-401f8064c677</vt:lpwstr>
  </property>
</Properties>
</file>