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5579DEAF" w14:textId="182BA90D" w:rsidR="00694834" w:rsidRPr="003B6BD6" w:rsidRDefault="00000000">
      <w:pPr>
        <w:jc w:val="center"/>
        <w:rPr>
          <w:sz w:val="22"/>
          <w:szCs w:val="24"/>
        </w:rPr>
      </w:pPr>
      <w:r w:rsidRPr="003B6BD6">
        <w:rPr>
          <w:sz w:val="22"/>
          <w:szCs w:val="24"/>
        </w:rPr>
        <w:t>위치 정보 기반 운동 동작 분류 및 SVM, XGBoost, GNN, Transformer 모델 성능 비교 분석</w:t>
      </w:r>
    </w:p>
    <w:p w14:paraId="3F60C51A" w14:textId="77777777" w:rsidR="00694834" w:rsidRPr="003B6BD6" w:rsidRDefault="00694834">
      <w:pPr>
        <w:rPr>
          <w:sz w:val="22"/>
          <w:szCs w:val="24"/>
        </w:rPr>
      </w:pPr>
    </w:p>
    <w:p w14:paraId="7E765500" w14:textId="77777777" w:rsidR="00694834" w:rsidRPr="003B6BD6" w:rsidRDefault="00000000">
      <w:pPr>
        <w:rPr>
          <w:sz w:val="22"/>
          <w:szCs w:val="24"/>
        </w:rPr>
      </w:pPr>
      <w:r w:rsidRPr="003B6BD6">
        <w:rPr>
          <w:b/>
          <w:sz w:val="22"/>
          <w:szCs w:val="24"/>
        </w:rPr>
        <w:t>1. 제목 및 저자</w:t>
      </w:r>
    </w:p>
    <w:p w14:paraId="1CA7EA0C" w14:textId="77777777" w:rsidR="00694834" w:rsidRPr="003B6BD6" w:rsidRDefault="00000000">
      <w:pPr>
        <w:rPr>
          <w:sz w:val="22"/>
          <w:szCs w:val="24"/>
        </w:rPr>
      </w:pPr>
      <w:r w:rsidRPr="003B6BD6">
        <w:rPr>
          <w:b/>
          <w:sz w:val="22"/>
          <w:szCs w:val="24"/>
        </w:rPr>
        <w:t>1.1) 논문제목</w:t>
      </w:r>
    </w:p>
    <w:p w14:paraId="70CA8A60" w14:textId="77777777" w:rsidR="00694834" w:rsidRPr="003B6BD6" w:rsidRDefault="00000000">
      <w:pPr>
        <w:rPr>
          <w:sz w:val="22"/>
          <w:szCs w:val="24"/>
        </w:rPr>
      </w:pPr>
      <w:r w:rsidRPr="003B6BD6">
        <w:rPr>
          <w:sz w:val="22"/>
          <w:szCs w:val="24"/>
        </w:rPr>
        <w:t>: 관절 위치 정보 기반 운동 동작 분류에서 SVM, XGBoost, GNN, Transformer 모델 성능 및 오분류 패턴 비교 분석</w:t>
      </w:r>
    </w:p>
    <w:p w14:paraId="252B71AC" w14:textId="77777777" w:rsidR="00694834" w:rsidRPr="003B6BD6" w:rsidRDefault="00000000">
      <w:pPr>
        <w:rPr>
          <w:sz w:val="22"/>
          <w:szCs w:val="24"/>
        </w:rPr>
      </w:pPr>
      <w:r w:rsidRPr="003B6BD6">
        <w:rPr>
          <w:b/>
          <w:sz w:val="22"/>
          <w:szCs w:val="24"/>
        </w:rPr>
        <w:t>1.2) 저자</w:t>
      </w:r>
    </w:p>
    <w:p w14:paraId="0EB4A370" w14:textId="77777777" w:rsidR="00694834" w:rsidRPr="003B6BD6" w:rsidRDefault="00000000">
      <w:pPr>
        <w:rPr>
          <w:sz w:val="22"/>
          <w:szCs w:val="24"/>
        </w:rPr>
      </w:pPr>
      <w:r w:rsidRPr="003B6BD6">
        <w:rPr>
          <w:sz w:val="22"/>
          <w:szCs w:val="24"/>
        </w:rPr>
        <w:t>: 김한서, 손석기, 최서혁</w:t>
      </w:r>
    </w:p>
    <w:p w14:paraId="42EEABE5" w14:textId="77777777" w:rsidR="00694834" w:rsidRPr="003B6BD6" w:rsidRDefault="00000000">
      <w:pPr>
        <w:rPr>
          <w:sz w:val="22"/>
          <w:szCs w:val="24"/>
        </w:rPr>
      </w:pPr>
      <w:r w:rsidRPr="003B6BD6">
        <w:rPr>
          <w:b/>
          <w:sz w:val="22"/>
          <w:szCs w:val="24"/>
        </w:rPr>
        <w:t>1.3) 논문 키워드</w:t>
      </w:r>
    </w:p>
    <w:p w14:paraId="59455079" w14:textId="77777777" w:rsidR="00694834" w:rsidRPr="003B6BD6" w:rsidRDefault="00000000">
      <w:pPr>
        <w:rPr>
          <w:sz w:val="22"/>
          <w:szCs w:val="24"/>
        </w:rPr>
      </w:pPr>
      <w:r w:rsidRPr="003B6BD6">
        <w:rPr>
          <w:sz w:val="22"/>
          <w:szCs w:val="24"/>
        </w:rPr>
        <w:t>: 운동 동작 분류, 관절 위치 정보, 3D 관절 좌표, AI-Hub 피트니스 자세 데이터셋, SVM, XGBoost, GNN, Transformer, 오분류 분석</w:t>
      </w:r>
    </w:p>
    <w:p w14:paraId="532D1B75" w14:textId="77777777" w:rsidR="00694834" w:rsidRPr="003B6BD6" w:rsidRDefault="00694834">
      <w:pPr>
        <w:rPr>
          <w:sz w:val="22"/>
          <w:szCs w:val="24"/>
        </w:rPr>
      </w:pPr>
    </w:p>
    <w:p w14:paraId="048327C2" w14:textId="77777777" w:rsidR="00694834" w:rsidRPr="003B6BD6" w:rsidRDefault="00000000">
      <w:pPr>
        <w:rPr>
          <w:sz w:val="22"/>
          <w:szCs w:val="24"/>
        </w:rPr>
      </w:pPr>
      <w:r w:rsidRPr="003B6BD6">
        <w:rPr>
          <w:b/>
          <w:sz w:val="22"/>
          <w:szCs w:val="24"/>
        </w:rPr>
        <w:t>2. 연구 배경 및 목적</w:t>
      </w:r>
    </w:p>
    <w:p w14:paraId="3698DF32" w14:textId="77777777" w:rsidR="00694834" w:rsidRPr="003B6BD6" w:rsidRDefault="00000000">
      <w:pPr>
        <w:rPr>
          <w:sz w:val="22"/>
          <w:szCs w:val="24"/>
        </w:rPr>
      </w:pPr>
      <w:r w:rsidRPr="003B6BD6">
        <w:rPr>
          <w:b/>
          <w:sz w:val="22"/>
          <w:szCs w:val="24"/>
        </w:rPr>
        <w:t>2.1) 연구 배경 및 필요성</w:t>
      </w:r>
    </w:p>
    <w:p w14:paraId="21B750F7" w14:textId="77777777" w:rsidR="00694834" w:rsidRPr="003B6BD6" w:rsidRDefault="00000000">
      <w:pPr>
        <w:rPr>
          <w:sz w:val="22"/>
          <w:szCs w:val="24"/>
        </w:rPr>
      </w:pPr>
      <w:r w:rsidRPr="003B6BD6">
        <w:rPr>
          <w:sz w:val="22"/>
          <w:szCs w:val="24"/>
        </w:rPr>
        <w:t>: 최근 인공지능 기술의 발전으로 스포츠 및 피트니스 분야에서도 사용자의 운동 동작을 자동으로 인식하고 분석하는 연구가 활발히 수행되고 있다. 홈트레이닝, 스마트 피트니스, 재활 운동, 운동 자세 피드백 시스템과 같은 응용 분야에서는 사용자가 수행한 운동 종류를 정확히 분류하는 기술이 중요한 기반 요소가 된다.</w:t>
      </w:r>
    </w:p>
    <w:p w14:paraId="10A9D85E" w14:textId="77777777" w:rsidR="00694834" w:rsidRPr="003B6BD6" w:rsidRDefault="00000000">
      <w:pPr>
        <w:rPr>
          <w:sz w:val="22"/>
          <w:szCs w:val="24"/>
        </w:rPr>
      </w:pPr>
      <w:r w:rsidRPr="003B6BD6">
        <w:rPr>
          <w:sz w:val="22"/>
          <w:szCs w:val="24"/>
        </w:rPr>
        <w:t>운동 동작 분류에는 영상, 웨어러블 센서, 관절 위치 정보 등 다양한 입력 데이터가 사용될 수 있다. 이 중 관절 위치 정보는 사람의 신체 구조와 움직임을 비교적 간결하게 표현할 수 있으며, 원본 영상보다 개인정보 노출 위험이 낮고 모델 입력으로 사용하기 쉽다는 장점이 있다. 특히 3차원 관절 좌표는 2차원 좌표보다 신체의 공간적 배치와 움직임을 풍부하게 반영할 수 있어 운동 동작 분류 연구에 적합하다.</w:t>
      </w:r>
    </w:p>
    <w:p w14:paraId="5EDE504F" w14:textId="77777777" w:rsidR="00694834" w:rsidRPr="003B6BD6" w:rsidRDefault="00000000">
      <w:pPr>
        <w:rPr>
          <w:sz w:val="22"/>
          <w:szCs w:val="24"/>
        </w:rPr>
      </w:pPr>
      <w:r w:rsidRPr="003B6BD6">
        <w:rPr>
          <w:sz w:val="22"/>
          <w:szCs w:val="24"/>
        </w:rPr>
        <w:t>다만 운동 동작은 서로 유사한 자세와 관절 움직임을 포함하는 경우가 많다. 예를 들어 푸시업과 니푸쉬업은 상체 지지와 팔 굽힘 동작이 유사하며, 크런치 계열 운동은 모두 누운 자세에서 몸통 또는 하체 움직임이 나타난다. 따라서 단순한 전체 정확도뿐 아니라 어떤 운동 조합에서 오분류가 발생하는지 분석하는 과정이 필요하다.</w:t>
      </w:r>
    </w:p>
    <w:p w14:paraId="11BBCF74" w14:textId="77777777" w:rsidR="00694834" w:rsidRPr="003B6BD6" w:rsidRDefault="00000000">
      <w:pPr>
        <w:rPr>
          <w:sz w:val="22"/>
          <w:szCs w:val="24"/>
        </w:rPr>
      </w:pPr>
      <w:r w:rsidRPr="003B6BD6">
        <w:rPr>
          <w:b/>
          <w:sz w:val="22"/>
          <w:szCs w:val="24"/>
        </w:rPr>
        <w:lastRenderedPageBreak/>
        <w:t>2.2) 연구 목적</w:t>
      </w:r>
    </w:p>
    <w:p w14:paraId="6D124611" w14:textId="77777777" w:rsidR="00694834" w:rsidRPr="003B6BD6" w:rsidRDefault="00000000">
      <w:pPr>
        <w:rPr>
          <w:sz w:val="22"/>
          <w:szCs w:val="24"/>
        </w:rPr>
      </w:pPr>
      <w:r w:rsidRPr="003B6BD6">
        <w:rPr>
          <w:sz w:val="22"/>
          <w:szCs w:val="24"/>
        </w:rPr>
        <w:t>: 본 연구의 목적은 AI-Hub 피트니스 자세 이미지 데이터셋에서 제공되는 3D 관절 좌표 JSON 데이터를 활용하여 맨몸운동 동작을 분류하고, 여러 분류 모델의 성능과 오분류 패턴을 비교 분석하는 것이다.</w:t>
      </w:r>
    </w:p>
    <w:p w14:paraId="7116EB77" w14:textId="77777777" w:rsidR="00694834" w:rsidRPr="003B6BD6" w:rsidRDefault="00000000">
      <w:pPr>
        <w:rPr>
          <w:sz w:val="22"/>
          <w:szCs w:val="24"/>
        </w:rPr>
      </w:pPr>
      <w:r w:rsidRPr="003B6BD6">
        <w:rPr>
          <w:sz w:val="22"/>
          <w:szCs w:val="24"/>
        </w:rPr>
        <w:t>1. AI-Hub 피트니스 자세 이미지 데이터셋의 관절 좌표 JSON 구조를 분석하고, 운동 동작 분류에 사용할 수 있는 입력 데이터를 구성한다.</w:t>
      </w:r>
    </w:p>
    <w:p w14:paraId="175426A6" w14:textId="77777777" w:rsidR="00694834" w:rsidRPr="003B6BD6" w:rsidRDefault="00000000">
      <w:pPr>
        <w:rPr>
          <w:sz w:val="22"/>
          <w:szCs w:val="24"/>
        </w:rPr>
      </w:pPr>
      <w:r w:rsidRPr="003B6BD6">
        <w:rPr>
          <w:sz w:val="22"/>
          <w:szCs w:val="24"/>
        </w:rPr>
        <w:t>2. 맨몸운동 17개 라벨을 대상으로 관절 위치 정보 기반 특징을 추출하고 Train, Validation, Test 데이터를 구성한다.</w:t>
      </w:r>
    </w:p>
    <w:p w14:paraId="125B6FDF" w14:textId="77777777" w:rsidR="00694834" w:rsidRPr="003B6BD6" w:rsidRDefault="00000000">
      <w:pPr>
        <w:rPr>
          <w:sz w:val="22"/>
          <w:szCs w:val="24"/>
        </w:rPr>
      </w:pPr>
      <w:r w:rsidRPr="003B6BD6">
        <w:rPr>
          <w:sz w:val="22"/>
          <w:szCs w:val="24"/>
        </w:rPr>
        <w:t>3. SVM, XGBoost, GNN, Transformer 모델을 동일한 데이터 분할 조건에서 학습 및 평가한다.</w:t>
      </w:r>
    </w:p>
    <w:p w14:paraId="58DF6F03" w14:textId="77777777" w:rsidR="00694834" w:rsidRPr="003B6BD6" w:rsidRDefault="00000000">
      <w:pPr>
        <w:rPr>
          <w:sz w:val="22"/>
          <w:szCs w:val="24"/>
        </w:rPr>
      </w:pPr>
      <w:r w:rsidRPr="003B6BD6">
        <w:rPr>
          <w:sz w:val="22"/>
          <w:szCs w:val="24"/>
        </w:rPr>
        <w:t>4. Accuracy, Macro-F1, Weighted-F1 등의 지표를 통해 모델별 분류 성능을 비교한다.</w:t>
      </w:r>
    </w:p>
    <w:p w14:paraId="0EB2BE5A" w14:textId="77777777" w:rsidR="00694834" w:rsidRPr="003B6BD6" w:rsidRDefault="00000000">
      <w:pPr>
        <w:rPr>
          <w:sz w:val="22"/>
          <w:szCs w:val="24"/>
        </w:rPr>
      </w:pPr>
      <w:r w:rsidRPr="003B6BD6">
        <w:rPr>
          <w:sz w:val="22"/>
          <w:szCs w:val="24"/>
        </w:rPr>
        <w:t>5. 주요 오분류 조합과 자세 그룹별 성능 차이를 분석하여 관절 좌표 기반 운동 동작 분류의 가능성과 한계를 제시한다.</w:t>
      </w:r>
    </w:p>
    <w:p w14:paraId="7A3D4AA0" w14:textId="77777777" w:rsidR="00694834" w:rsidRPr="003B6BD6" w:rsidRDefault="00000000">
      <w:pPr>
        <w:rPr>
          <w:sz w:val="22"/>
          <w:szCs w:val="24"/>
        </w:rPr>
      </w:pPr>
      <w:r w:rsidRPr="003B6BD6">
        <w:rPr>
          <w:b/>
          <w:sz w:val="22"/>
          <w:szCs w:val="24"/>
        </w:rPr>
        <w:t>2.3) 연구 동향</w:t>
      </w:r>
    </w:p>
    <w:p w14:paraId="1C64C45A" w14:textId="77777777" w:rsidR="00694834" w:rsidRPr="003B6BD6" w:rsidRDefault="00000000">
      <w:pPr>
        <w:rPr>
          <w:sz w:val="22"/>
          <w:szCs w:val="24"/>
        </w:rPr>
      </w:pPr>
      <w:r w:rsidRPr="003B6BD6">
        <w:rPr>
          <w:sz w:val="22"/>
          <w:szCs w:val="24"/>
        </w:rPr>
        <w:t>: 인간 동작 인식 연구는 크게 센서 데이터 기반 접근, 영상 기반 접근, 관절 위치 정보 기반 접근으로 나눌 수 있다. 센서 데이터 기반 연구는 웨어러블 장치의 가속도, 자이로스코프, IMU 신호를 이용하여 사용자의 활동을 분류한다. 영상 기반 연구는 원본 이미지 또는 영상을 직접 입력으로 사용하여 행동을 인식하지만, 촬영 환경과 개인정보 문제의 영향을 받을 수 있다.</w:t>
      </w:r>
    </w:p>
    <w:p w14:paraId="60CD7DA5" w14:textId="77777777" w:rsidR="00694834" w:rsidRPr="003B6BD6" w:rsidRDefault="00000000">
      <w:pPr>
        <w:rPr>
          <w:sz w:val="22"/>
          <w:szCs w:val="24"/>
        </w:rPr>
      </w:pPr>
      <w:r w:rsidRPr="003B6BD6">
        <w:rPr>
          <w:sz w:val="22"/>
          <w:szCs w:val="24"/>
        </w:rPr>
        <w:t>관절 위치 정보 기반 연구는 사람의 주요 관절 좌표를 추출한 뒤, 이를 이용하여 동작 종류를 분류하거나 자세의 정확성을 평가한다. 이 방식은 원본 영상보다 입력 차원이 낮고, 인체 구조를 명시적으로 반영할 수 있다는 장점이 있다. 관절 좌표를 정형 특징으로 요약하면 SVM이나 XGBoost와 같은 전통적 머신러닝 모델에 적용할 수 있으며, 관절을 노드로 보는 경우 GNN을 통해 신체 연결 구조를 반영할 수 있다. 또한 Transformer는 관절 간 관계를 attention 구조로 학습할 수 있어 관절 위치 정보 기반 분류 모델로 활용할 수 있다.</w:t>
      </w:r>
    </w:p>
    <w:p w14:paraId="465A11AF" w14:textId="77777777" w:rsidR="00694834" w:rsidRPr="003B6BD6" w:rsidRDefault="00000000">
      <w:pPr>
        <w:rPr>
          <w:sz w:val="22"/>
          <w:szCs w:val="24"/>
        </w:rPr>
      </w:pPr>
      <w:r w:rsidRPr="003B6BD6">
        <w:rPr>
          <w:sz w:val="22"/>
          <w:szCs w:val="24"/>
        </w:rPr>
        <w:t>기존 연구들이 모델의 전체 정확도에 집중하는 경우가 많았다면, 본 연구는 모델 성능 비교와 함께 오분류 패턴 및 자세 그룹별 분석을 수행한다. 이를 통해 단순히 어떤 모델이 높은 성능을 보였는지뿐 아니라, 어떤 운동군에서 관절 좌표 기반 분류가 어려운지를 함께 확인하고자 한다.</w:t>
      </w:r>
    </w:p>
    <w:p w14:paraId="08655240" w14:textId="77777777" w:rsidR="00694834" w:rsidRPr="003B6BD6" w:rsidRDefault="00000000">
      <w:pPr>
        <w:rPr>
          <w:sz w:val="22"/>
          <w:szCs w:val="24"/>
        </w:rPr>
      </w:pPr>
      <w:r w:rsidRPr="003B6BD6">
        <w:rPr>
          <w:b/>
          <w:sz w:val="22"/>
          <w:szCs w:val="24"/>
        </w:rPr>
        <w:lastRenderedPageBreak/>
        <w:t>2.4) 연구 범위 및 한계점</w:t>
      </w:r>
    </w:p>
    <w:p w14:paraId="32111567" w14:textId="77777777" w:rsidR="00694834" w:rsidRPr="003B6BD6" w:rsidRDefault="00000000">
      <w:pPr>
        <w:rPr>
          <w:sz w:val="22"/>
          <w:szCs w:val="24"/>
        </w:rPr>
      </w:pPr>
      <w:r w:rsidRPr="003B6BD6">
        <w:rPr>
          <w:sz w:val="22"/>
          <w:szCs w:val="24"/>
        </w:rPr>
        <w:t>: 본 연구는 운동 자세의 정확성 평가가 아니라 운동 동작 분류(action classification)를 연구 문제로 설정한다. 입력 데이터는 원본 이미지나 영상이 아니라 AI-Hub 피트니스 자세 이미지 데이터셋에서 제공되는 3D 관절 좌표 JSON으로 한정한다.</w:t>
      </w:r>
    </w:p>
    <w:p w14:paraId="546ED414" w14:textId="77777777" w:rsidR="00694834" w:rsidRPr="003B6BD6" w:rsidRDefault="00000000">
      <w:pPr>
        <w:rPr>
          <w:sz w:val="22"/>
          <w:szCs w:val="24"/>
        </w:rPr>
      </w:pPr>
      <w:r w:rsidRPr="003B6BD6">
        <w:rPr>
          <w:sz w:val="22"/>
          <w:szCs w:val="24"/>
        </w:rPr>
        <w:t>• 분석 대상은 맨몸운동 17개 라벨로 한정한다.</w:t>
      </w:r>
    </w:p>
    <w:p w14:paraId="3ACADDEE" w14:textId="77777777" w:rsidR="00694834" w:rsidRPr="003B6BD6" w:rsidRDefault="00000000">
      <w:pPr>
        <w:rPr>
          <w:sz w:val="22"/>
          <w:szCs w:val="24"/>
        </w:rPr>
      </w:pPr>
      <w:r w:rsidRPr="003B6BD6">
        <w:rPr>
          <w:sz w:val="22"/>
          <w:szCs w:val="24"/>
        </w:rPr>
        <w:t>• 입력 파일은 중복 사용을 방지하기 위해 `-3</w:t>
      </w:r>
      <w:proofErr w:type="gramStart"/>
      <w:r w:rsidRPr="003B6BD6">
        <w:rPr>
          <w:sz w:val="22"/>
          <w:szCs w:val="24"/>
        </w:rPr>
        <w:t>d.json</w:t>
      </w:r>
      <w:proofErr w:type="gramEnd"/>
      <w:r w:rsidRPr="003B6BD6">
        <w:rPr>
          <w:sz w:val="22"/>
          <w:szCs w:val="24"/>
        </w:rPr>
        <w:t>` 파일만 사용한다.</w:t>
      </w:r>
    </w:p>
    <w:p w14:paraId="13B0C510" w14:textId="77777777" w:rsidR="00694834" w:rsidRPr="003B6BD6" w:rsidRDefault="00000000">
      <w:pPr>
        <w:rPr>
          <w:sz w:val="22"/>
          <w:szCs w:val="24"/>
        </w:rPr>
      </w:pPr>
      <w:r w:rsidRPr="003B6BD6">
        <w:rPr>
          <w:sz w:val="22"/>
          <w:szCs w:val="24"/>
        </w:rPr>
        <w:t>• 각 JSON 파일은 하나의 운동 수행 샘플로 간주한다.</w:t>
      </w:r>
    </w:p>
    <w:p w14:paraId="7F84A2DE" w14:textId="77777777" w:rsidR="00694834" w:rsidRPr="003B6BD6" w:rsidRDefault="00000000">
      <w:pPr>
        <w:rPr>
          <w:sz w:val="22"/>
          <w:szCs w:val="24"/>
        </w:rPr>
      </w:pPr>
      <w:r w:rsidRPr="003B6BD6">
        <w:rPr>
          <w:sz w:val="22"/>
          <w:szCs w:val="24"/>
        </w:rPr>
        <w:t>• 모델 비교 대상은 SVM, XGBoost, GNN, Transformer로 설정한다.</w:t>
      </w:r>
    </w:p>
    <w:p w14:paraId="1E69175C" w14:textId="77777777" w:rsidR="00694834" w:rsidRPr="003B6BD6" w:rsidRDefault="00000000">
      <w:pPr>
        <w:rPr>
          <w:sz w:val="22"/>
          <w:szCs w:val="24"/>
        </w:rPr>
      </w:pPr>
      <w:r w:rsidRPr="003B6BD6">
        <w:rPr>
          <w:sz w:val="22"/>
          <w:szCs w:val="24"/>
        </w:rPr>
        <w:t>• 실시간 서비스 구현, 모바일 앱 개발, 사용자 인터페이스 구현은 연구 범위에 포함하지 않는다.</w:t>
      </w:r>
    </w:p>
    <w:p w14:paraId="40B1EFE0" w14:textId="77777777" w:rsidR="00694834" w:rsidRPr="003B6BD6" w:rsidRDefault="00000000">
      <w:pPr>
        <w:rPr>
          <w:sz w:val="22"/>
          <w:szCs w:val="24"/>
        </w:rPr>
      </w:pPr>
      <w:r w:rsidRPr="003B6BD6">
        <w:rPr>
          <w:sz w:val="22"/>
          <w:szCs w:val="24"/>
        </w:rPr>
        <w:t>• 관절 좌표 추출 자체의 정확성 평가는 본 연구의 주요 범위가 아니며, 제공된 JSON 관절 좌표를 기반으로 분류 실험을 수행한다.</w:t>
      </w:r>
    </w:p>
    <w:p w14:paraId="054C3AD9" w14:textId="77777777" w:rsidR="00694834" w:rsidRPr="003B6BD6" w:rsidRDefault="00000000">
      <w:pPr>
        <w:rPr>
          <w:sz w:val="22"/>
          <w:szCs w:val="24"/>
        </w:rPr>
      </w:pPr>
      <w:r w:rsidRPr="003B6BD6">
        <w:rPr>
          <w:sz w:val="22"/>
          <w:szCs w:val="24"/>
        </w:rPr>
        <w:t>본 연구의 한계는 다음과 같다. 첫째, 관절 좌표를 프레임별 통계 특징으로 요약하는 과정에서 운동의 세밀한 시간적 순서 정보가 일부 손실될 수 있다. 둘째, 같은 자세군 내부의 유사한 운동은 관절 좌표만으로 구분하기 어려울 수 있다. 셋째, 데이터셋의 촬영 조건과 라벨 구성에 따라 모델 성능이 달라질 수 있으므로, 다른 데이터셋에서 동일한 성능이 보장된다고 단정할 수 없다.</w:t>
      </w:r>
    </w:p>
    <w:p w14:paraId="587A3B79" w14:textId="77777777" w:rsidR="00694834" w:rsidRPr="003B6BD6" w:rsidRDefault="00694834">
      <w:pPr>
        <w:rPr>
          <w:sz w:val="22"/>
          <w:szCs w:val="24"/>
        </w:rPr>
      </w:pPr>
    </w:p>
    <w:p w14:paraId="644863FA" w14:textId="77777777" w:rsidR="00694834" w:rsidRPr="003B6BD6" w:rsidRDefault="00000000">
      <w:pPr>
        <w:rPr>
          <w:sz w:val="22"/>
          <w:szCs w:val="24"/>
        </w:rPr>
      </w:pPr>
      <w:r w:rsidRPr="003B6BD6">
        <w:rPr>
          <w:b/>
          <w:sz w:val="22"/>
          <w:szCs w:val="24"/>
        </w:rPr>
        <w:t>3. 연구 방법 및 내용</w:t>
      </w:r>
    </w:p>
    <w:p w14:paraId="4830518D" w14:textId="77777777" w:rsidR="00694834" w:rsidRPr="003B6BD6" w:rsidRDefault="00000000">
      <w:pPr>
        <w:rPr>
          <w:sz w:val="22"/>
          <w:szCs w:val="24"/>
        </w:rPr>
      </w:pPr>
      <w:r w:rsidRPr="003B6BD6">
        <w:rPr>
          <w:b/>
          <w:sz w:val="22"/>
          <w:szCs w:val="24"/>
        </w:rPr>
        <w:t>3.1) 연구 방법론</w:t>
      </w:r>
    </w:p>
    <w:p w14:paraId="00B55F00" w14:textId="77777777" w:rsidR="00694834" w:rsidRPr="003B6BD6" w:rsidRDefault="00000000">
      <w:pPr>
        <w:rPr>
          <w:sz w:val="22"/>
          <w:szCs w:val="24"/>
        </w:rPr>
      </w:pPr>
      <w:r w:rsidRPr="003B6BD6">
        <w:rPr>
          <w:sz w:val="22"/>
          <w:szCs w:val="24"/>
        </w:rPr>
        <w:t>: 본 연구에서는 AI-Hub 피트니스 자세 이미지 데이터셋의 3D 관절 좌표 JSON을 활용하여 SVM, XGBoost, GNN, Transformer 모델의 운동 동작 분류 성능을 비교한다. 전체 연구 절차는 다음과 같다.</w:t>
      </w:r>
    </w:p>
    <w:p w14:paraId="490A2F22" w14:textId="77777777" w:rsidR="00694834" w:rsidRPr="003B6BD6" w:rsidRDefault="00000000">
      <w:pPr>
        <w:rPr>
          <w:sz w:val="22"/>
          <w:szCs w:val="24"/>
        </w:rPr>
      </w:pPr>
      <w:r w:rsidRPr="003B6BD6">
        <w:rPr>
          <w:sz w:val="22"/>
          <w:szCs w:val="24"/>
        </w:rPr>
        <w:t>1. AI-Hub 피트니스 자세 이미지 데이터셋의 폴더 구조와 라벨 명명 규칙을 분석한다.</w:t>
      </w:r>
    </w:p>
    <w:p w14:paraId="26BF04AB" w14:textId="77777777" w:rsidR="00694834" w:rsidRPr="003B6BD6" w:rsidRDefault="00000000">
      <w:pPr>
        <w:rPr>
          <w:sz w:val="22"/>
          <w:szCs w:val="24"/>
        </w:rPr>
      </w:pPr>
      <w:r w:rsidRPr="003B6BD6">
        <w:rPr>
          <w:sz w:val="22"/>
          <w:szCs w:val="24"/>
        </w:rPr>
        <w:t>2. 맨몸운동 라벨에 해당하는 `-3</w:t>
      </w:r>
      <w:proofErr w:type="gramStart"/>
      <w:r w:rsidRPr="003B6BD6">
        <w:rPr>
          <w:sz w:val="22"/>
          <w:szCs w:val="24"/>
        </w:rPr>
        <w:t>d.json</w:t>
      </w:r>
      <w:proofErr w:type="gramEnd"/>
      <w:r w:rsidRPr="003B6BD6">
        <w:rPr>
          <w:sz w:val="22"/>
          <w:szCs w:val="24"/>
        </w:rPr>
        <w:t>` 파일을 선별한다.</w:t>
      </w:r>
    </w:p>
    <w:p w14:paraId="0922E6D8" w14:textId="77777777" w:rsidR="00694834" w:rsidRPr="003B6BD6" w:rsidRDefault="00000000">
      <w:pPr>
        <w:rPr>
          <w:sz w:val="22"/>
          <w:szCs w:val="24"/>
        </w:rPr>
      </w:pPr>
      <w:r w:rsidRPr="003B6BD6">
        <w:rPr>
          <w:sz w:val="22"/>
          <w:szCs w:val="24"/>
        </w:rPr>
        <w:t>3. 각 JSON 파일에서 24개 관절의 x, y, z 좌표를 추출한다.</w:t>
      </w:r>
    </w:p>
    <w:p w14:paraId="1AFEB454" w14:textId="77777777" w:rsidR="00694834" w:rsidRPr="003B6BD6" w:rsidRDefault="00000000">
      <w:pPr>
        <w:rPr>
          <w:sz w:val="22"/>
          <w:szCs w:val="24"/>
        </w:rPr>
      </w:pPr>
      <w:r w:rsidRPr="003B6BD6">
        <w:rPr>
          <w:sz w:val="22"/>
          <w:szCs w:val="24"/>
        </w:rPr>
        <w:t>4. 관절 좌표를 신체 중심 기준으로 정규화하고, 관절별 통계 특징을 생성한다.</w:t>
      </w:r>
    </w:p>
    <w:p w14:paraId="3858B569" w14:textId="77777777" w:rsidR="00694834" w:rsidRPr="003B6BD6" w:rsidRDefault="00000000">
      <w:pPr>
        <w:rPr>
          <w:sz w:val="22"/>
          <w:szCs w:val="24"/>
        </w:rPr>
      </w:pPr>
      <w:r w:rsidRPr="003B6BD6">
        <w:rPr>
          <w:sz w:val="22"/>
          <w:szCs w:val="24"/>
        </w:rPr>
        <w:lastRenderedPageBreak/>
        <w:t>5. 촬영 세션 단위로 Train, Validation, Test 데이터를 분할한다.</w:t>
      </w:r>
    </w:p>
    <w:p w14:paraId="3E344E24" w14:textId="77777777" w:rsidR="00694834" w:rsidRPr="003B6BD6" w:rsidRDefault="00000000">
      <w:pPr>
        <w:rPr>
          <w:sz w:val="22"/>
          <w:szCs w:val="24"/>
        </w:rPr>
      </w:pPr>
      <w:r w:rsidRPr="003B6BD6">
        <w:rPr>
          <w:sz w:val="22"/>
          <w:szCs w:val="24"/>
        </w:rPr>
        <w:t>6. SVM, XGBoost, GNN, Transformer 모델을 학습한다.</w:t>
      </w:r>
    </w:p>
    <w:p w14:paraId="77A6A27A" w14:textId="77777777" w:rsidR="00694834" w:rsidRPr="003B6BD6" w:rsidRDefault="00000000">
      <w:pPr>
        <w:rPr>
          <w:sz w:val="22"/>
          <w:szCs w:val="24"/>
        </w:rPr>
      </w:pPr>
      <w:r w:rsidRPr="003B6BD6">
        <w:rPr>
          <w:sz w:val="22"/>
          <w:szCs w:val="24"/>
        </w:rPr>
        <w:t>7. Validation set을 기준으로 소규모 하이퍼파라미터 튜닝을 수행한다.</w:t>
      </w:r>
    </w:p>
    <w:p w14:paraId="4EB415A2" w14:textId="77777777" w:rsidR="00694834" w:rsidRPr="003B6BD6" w:rsidRDefault="00000000">
      <w:pPr>
        <w:rPr>
          <w:sz w:val="22"/>
          <w:szCs w:val="24"/>
        </w:rPr>
      </w:pPr>
      <w:r w:rsidRPr="003B6BD6">
        <w:rPr>
          <w:sz w:val="22"/>
          <w:szCs w:val="24"/>
        </w:rPr>
        <w:t>8. 최종 설정으로 여러 random seed 반복 실험을 수행하여 결과의 안정성을 확인한다.</w:t>
      </w:r>
    </w:p>
    <w:p w14:paraId="6DAED6AB" w14:textId="77777777" w:rsidR="00694834" w:rsidRPr="003B6BD6" w:rsidRDefault="00000000">
      <w:pPr>
        <w:rPr>
          <w:sz w:val="22"/>
          <w:szCs w:val="24"/>
        </w:rPr>
      </w:pPr>
      <w:r w:rsidRPr="003B6BD6">
        <w:rPr>
          <w:sz w:val="22"/>
          <w:szCs w:val="24"/>
        </w:rPr>
        <w:t>9. 성능 지표, 오분류 조합, 자세 그룹별 성능을 분석한다.</w:t>
      </w:r>
    </w:p>
    <w:p w14:paraId="676E50C2" w14:textId="77777777" w:rsidR="00694834" w:rsidRPr="003B6BD6" w:rsidRDefault="00000000">
      <w:pPr>
        <w:rPr>
          <w:sz w:val="22"/>
          <w:szCs w:val="24"/>
        </w:rPr>
      </w:pPr>
      <w:r w:rsidRPr="003B6BD6">
        <w:rPr>
          <w:sz w:val="22"/>
          <w:szCs w:val="24"/>
        </w:rPr>
        <w:t>관절 좌표 전처리에서는 사람의 위치와 신체 크기 차이가 모델 성능에 과도하게 영향을 주지 않도록 좌표 정규화를 수행한다. 이후 각 관절의 평균 위치, 표준편차, 최솟값, 최댓값, 움직임 범위, 시작-종료 변화량, 평균 이동량, 최대 이동량을 계산하여 모델 입력 특징으로 사용한다. 이 과정을 통해 각 운동 수행 샘플은 관절별 특징 행렬로 표현된다.</w:t>
      </w:r>
    </w:p>
    <w:p w14:paraId="0E1D1F63" w14:textId="77777777" w:rsidR="00694834" w:rsidRPr="003B6BD6" w:rsidRDefault="00000000">
      <w:pPr>
        <w:rPr>
          <w:sz w:val="22"/>
          <w:szCs w:val="24"/>
        </w:rPr>
      </w:pPr>
      <w:r w:rsidRPr="003B6BD6">
        <w:rPr>
          <w:sz w:val="22"/>
          <w:szCs w:val="24"/>
        </w:rPr>
        <w:t>SVM과 XGBoost는 관절별 특징 행렬을 1차원 특징 벡터로 펼친 입력을 사용한다. GNN은 관절을 노드로 보고 인체 골격 연결 관계를 반영하여 학습한다. Transformer는 관절을 token처럼 보고 관절 간 관계를 attention 구조로 학습한다. 모든 모델은 동일한 데이터 분할에서 평가하여 모델 간 비교가 가능하도록 구성한다.</w:t>
      </w:r>
    </w:p>
    <w:p w14:paraId="0E49C494" w14:textId="77777777" w:rsidR="00694834" w:rsidRPr="003B6BD6" w:rsidRDefault="00000000">
      <w:pPr>
        <w:rPr>
          <w:sz w:val="22"/>
          <w:szCs w:val="24"/>
        </w:rPr>
      </w:pPr>
      <w:r w:rsidRPr="003B6BD6">
        <w:rPr>
          <w:b/>
          <w:sz w:val="22"/>
          <w:szCs w:val="24"/>
        </w:rPr>
        <w:t>분석에 사용되는 모델은 다음과 같다.</w:t>
      </w:r>
    </w:p>
    <w:p w14:paraId="3F070A4D" w14:textId="77777777" w:rsidR="00694834" w:rsidRPr="003B6BD6" w:rsidRDefault="00000000">
      <w:pPr>
        <w:rPr>
          <w:sz w:val="22"/>
          <w:szCs w:val="24"/>
        </w:rPr>
      </w:pPr>
      <w:r w:rsidRPr="003B6BD6">
        <w:rPr>
          <w:sz w:val="22"/>
          <w:szCs w:val="24"/>
        </w:rPr>
        <w:t>SVM: 관절 좌표로부터 생성한 통계 특징 벡터를 입력으로 사용하는 전통적 머신러닝 분류 모델이다. 본 연구에서는 비선형 분류를 위해 RBF kernel을 사용하며, 클래스 불균형의 영향을 줄이기 위해 class weight를 적용한다. SVM은 비교적 작은 차원의 정형 특징 데이터에서 안정적인 성능을 보이는 기준 모델로 사용된다.</w:t>
      </w:r>
    </w:p>
    <w:p w14:paraId="0C231015" w14:textId="77777777" w:rsidR="00694834" w:rsidRPr="003B6BD6" w:rsidRDefault="00000000">
      <w:pPr>
        <w:rPr>
          <w:sz w:val="22"/>
          <w:szCs w:val="24"/>
        </w:rPr>
      </w:pPr>
      <w:r w:rsidRPr="003B6BD6">
        <w:rPr>
          <w:sz w:val="22"/>
          <w:szCs w:val="24"/>
        </w:rPr>
        <w:t>XGBoost: gradient boosted decision tree 기반 앙상블 모델로, 정형화된 특징 데이터 분류에서 높은 성능을 보이는 대표 모델이다. 본 연구에서는 관절 좌표 기반 통계 특징을 입력으로 사용하며, 트리 깊이, 학습률, 추정기 수, 샘플링 비율 등을 조정하여 성능을 비교한다.</w:t>
      </w:r>
    </w:p>
    <w:p w14:paraId="382C9C84" w14:textId="77777777" w:rsidR="00694834" w:rsidRPr="003B6BD6" w:rsidRDefault="00000000">
      <w:pPr>
        <w:rPr>
          <w:sz w:val="22"/>
          <w:szCs w:val="24"/>
        </w:rPr>
      </w:pPr>
      <w:r w:rsidRPr="003B6BD6">
        <w:rPr>
          <w:sz w:val="22"/>
          <w:szCs w:val="24"/>
        </w:rPr>
        <w:t>GNN: 관절을 그래프의 노드로 보고, 인체 골격의 연결 관계를 엣지로 반영하는 모델이다. 관절 간 구조적 관계를 학습할 수 있다는 장점이 있으며, 본 연구에서는 24개 관절의 특징을 노드 입력으로 사용한다.</w:t>
      </w:r>
    </w:p>
    <w:p w14:paraId="227D5836" w14:textId="77777777" w:rsidR="00694834" w:rsidRPr="003B6BD6" w:rsidRDefault="00000000">
      <w:pPr>
        <w:rPr>
          <w:sz w:val="22"/>
          <w:szCs w:val="24"/>
        </w:rPr>
      </w:pPr>
      <w:r w:rsidRPr="003B6BD6">
        <w:rPr>
          <w:sz w:val="22"/>
          <w:szCs w:val="24"/>
        </w:rPr>
        <w:t>Transformer: 각 관절을 token처럼 보고, 관절 간 관계를 self-attention 구조로 학습하는 모델이다. Transformer는 특정 관절 사이의 상호작용을 동적으로 반영할 수 있으므로, 운동 동작 분류에서 관절 간 관계를 포착하는 비교 모델로 사용된다.</w:t>
      </w:r>
    </w:p>
    <w:p w14:paraId="3DADC471" w14:textId="77777777" w:rsidR="00694834" w:rsidRPr="003B6BD6" w:rsidRDefault="00000000">
      <w:pPr>
        <w:rPr>
          <w:sz w:val="22"/>
          <w:szCs w:val="24"/>
        </w:rPr>
      </w:pPr>
      <w:r w:rsidRPr="003B6BD6">
        <w:rPr>
          <w:sz w:val="22"/>
          <w:szCs w:val="24"/>
        </w:rPr>
        <w:t>모델 성능 평가는 Accuracy, Precision, Recall, Macro-F1, Weighted-F1을 중심으로 수행한</w:t>
      </w:r>
      <w:r w:rsidRPr="003B6BD6">
        <w:rPr>
          <w:sz w:val="22"/>
          <w:szCs w:val="24"/>
        </w:rPr>
        <w:lastRenderedPageBreak/>
        <w:t>다. 특히 본 연구에서는 라벨별 데이터 수 차이를 고려하여 Macro-F1을 주요 비교 지표로 사용한다. 또한 confusion matrix와 오분류 조합 분석을 통해 어떤 운동 동작 사이에서 혼동이 발생하는지 확인한다.</w:t>
      </w:r>
    </w:p>
    <w:p w14:paraId="4E55FF10" w14:textId="77777777" w:rsidR="00694834" w:rsidRPr="003B6BD6" w:rsidRDefault="00000000">
      <w:pPr>
        <w:rPr>
          <w:sz w:val="22"/>
          <w:szCs w:val="24"/>
        </w:rPr>
      </w:pPr>
      <w:r w:rsidRPr="003B6BD6">
        <w:rPr>
          <w:b/>
          <w:sz w:val="22"/>
          <w:szCs w:val="24"/>
        </w:rPr>
        <w:t>3.2) 활용 데이터</w:t>
      </w:r>
    </w:p>
    <w:p w14:paraId="5426E4C0" w14:textId="77777777" w:rsidR="00694834" w:rsidRPr="003B6BD6" w:rsidRDefault="00000000">
      <w:pPr>
        <w:rPr>
          <w:sz w:val="22"/>
          <w:szCs w:val="24"/>
        </w:rPr>
      </w:pPr>
      <w:r w:rsidRPr="003B6BD6">
        <w:rPr>
          <w:sz w:val="22"/>
          <w:szCs w:val="24"/>
        </w:rPr>
        <w:t>: 본 연구에서는 AI-Hub 피트니스 자세 이미지 데이터셋을 활용한다. 해당 데이터셋은 다양한 피트니스 동작에 대한 이미지 및 라벨 정보를 포함하며, 본 연구에서는 이 중 운동 동작 분류에 사용할 수 있는 3D 관절 좌표 JSON 데이터를 대상으로 한다.</w:t>
      </w:r>
    </w:p>
    <w:p w14:paraId="73226EB7" w14:textId="77777777" w:rsidR="00694834" w:rsidRPr="003B6BD6" w:rsidRDefault="00000000">
      <w:pPr>
        <w:rPr>
          <w:sz w:val="22"/>
          <w:szCs w:val="24"/>
        </w:rPr>
      </w:pPr>
      <w:r w:rsidRPr="003B6BD6">
        <w:rPr>
          <w:sz w:val="22"/>
          <w:szCs w:val="24"/>
        </w:rPr>
        <w:t>데이터셋 내 JSON 파일은 일반 JSON과 `-3</w:t>
      </w:r>
      <w:proofErr w:type="gramStart"/>
      <w:r w:rsidRPr="003B6BD6">
        <w:rPr>
          <w:sz w:val="22"/>
          <w:szCs w:val="24"/>
        </w:rPr>
        <w:t>d.json</w:t>
      </w:r>
      <w:proofErr w:type="gramEnd"/>
      <w:r w:rsidRPr="003B6BD6">
        <w:rPr>
          <w:sz w:val="22"/>
          <w:szCs w:val="24"/>
        </w:rPr>
        <w:t>` 파일이 함께 존재할 수 있다. 본 연구에서는 동일한 운동 수행 샘플이 중복으로 사용되는 것을 방지하고, 3차원 관절 좌표 정보를 일관되게 활용하기 위해 `-3</w:t>
      </w:r>
      <w:proofErr w:type="gramStart"/>
      <w:r w:rsidRPr="003B6BD6">
        <w:rPr>
          <w:sz w:val="22"/>
          <w:szCs w:val="24"/>
        </w:rPr>
        <w:t>d.json</w:t>
      </w:r>
      <w:proofErr w:type="gramEnd"/>
      <w:r w:rsidRPr="003B6BD6">
        <w:rPr>
          <w:sz w:val="22"/>
          <w:szCs w:val="24"/>
        </w:rPr>
        <w:t>` 파일만 사용한다. 각 `-3</w:t>
      </w:r>
      <w:proofErr w:type="gramStart"/>
      <w:r w:rsidRPr="003B6BD6">
        <w:rPr>
          <w:sz w:val="22"/>
          <w:szCs w:val="24"/>
        </w:rPr>
        <w:t>d.json</w:t>
      </w:r>
      <w:proofErr w:type="gramEnd"/>
      <w:r w:rsidRPr="003B6BD6">
        <w:rPr>
          <w:sz w:val="22"/>
          <w:szCs w:val="24"/>
        </w:rPr>
        <w:t>` 파일은 하나의 운동 수행 샘플로 간주하며, 파일 내부의 여러 프레임에서 24개 관절의 x, y, z 좌표를 추출한다.</w:t>
      </w:r>
    </w:p>
    <w:p w14:paraId="0AFE61F0" w14:textId="77777777" w:rsidR="00694834" w:rsidRPr="003B6BD6" w:rsidRDefault="00000000">
      <w:pPr>
        <w:rPr>
          <w:sz w:val="22"/>
          <w:szCs w:val="24"/>
        </w:rPr>
      </w:pPr>
      <w:r w:rsidRPr="003B6BD6">
        <w:rPr>
          <w:sz w:val="22"/>
          <w:szCs w:val="24"/>
        </w:rPr>
        <w:t>라벨 정보는 데이터셋의 명명 규칙 문서와 source data list 문서를 함께 참조하여 구성하였다. 단순히 폴더명만 보고 라벨을 판단하지 않고, 데이터셋 문서에서 제공하는 serial 정보와 라벨 매핑을 기준으로 운동명을 정리하였다. 이 과정을 통해 맨몸운동 17개 라벨을 최종 실험 대상으로 선정하였다.</w:t>
      </w:r>
    </w:p>
    <w:p w14:paraId="5BFFE69D" w14:textId="77777777" w:rsidR="00694834" w:rsidRPr="003B6BD6" w:rsidRDefault="00000000">
      <w:pPr>
        <w:rPr>
          <w:sz w:val="22"/>
          <w:szCs w:val="24"/>
        </w:rPr>
      </w:pPr>
      <w:r w:rsidRPr="003B6BD6">
        <w:rPr>
          <w:sz w:val="22"/>
          <w:szCs w:val="24"/>
        </w:rPr>
        <w:t>본 연구에서 사용한 맨몸운동 라벨은 다음과 같다. 스탠딩 사이드 크런치, 스탠딩 니업, 버피 테스트, 스텝 포워드 다이나믹 런지, 스텝 백워드 다이나믹 런지, 사이드 런지, 크로스 런지, 굿모닝, 라잉 레그 레이즈, 크런치, 바이시클 크런치, 시저크로스, 힙쓰러스트, 플랭크, 푸시업, 니푸쉬업, Y - Exercise.</w:t>
      </w:r>
    </w:p>
    <w:p w14:paraId="033EF83F" w14:textId="77777777" w:rsidR="00694834" w:rsidRPr="003B6BD6" w:rsidRDefault="00000000">
      <w:pPr>
        <w:rPr>
          <w:sz w:val="22"/>
          <w:szCs w:val="24"/>
        </w:rPr>
      </w:pPr>
      <w:r w:rsidRPr="003B6BD6">
        <w:rPr>
          <w:sz w:val="22"/>
          <w:szCs w:val="24"/>
        </w:rPr>
        <w:t>데이터 분할은 단순한 파일 단위 무작위 분할이 아니라 촬영 세션 단위 분할을 사용한다. 같은 촬영 세션의 유사한 샘플이 학습 데이터와 평가 데이터에 동시에 포함될 경우 실제 일반화 성능보다 높은 결과가 나올 수 있기 때문이다. 따라서 Train, Validation, Test set은 서로 다른 촬영 세션을 기준으로 구성한다. Train set은 모델 학습에 사용하고, Validation set은 하이퍼파라미터 선택에 사용하며, Test set은 최종 성능 평가에 사용한다.</w:t>
      </w:r>
    </w:p>
    <w:p w14:paraId="21C628E2" w14:textId="77777777" w:rsidR="00694834" w:rsidRPr="003B6BD6" w:rsidRDefault="00000000">
      <w:pPr>
        <w:rPr>
          <w:sz w:val="22"/>
          <w:szCs w:val="24"/>
        </w:rPr>
      </w:pPr>
      <w:r w:rsidRPr="003B6BD6">
        <w:rPr>
          <w:sz w:val="22"/>
          <w:szCs w:val="24"/>
        </w:rPr>
        <w:t>전처리 과정에서 빈 frame을 가진 JSON 파일은 모델 입력으로 사용할 수 없으므로 제외한다. 최종적으로 유효한 `-3</w:t>
      </w:r>
      <w:proofErr w:type="gramStart"/>
      <w:r w:rsidRPr="003B6BD6">
        <w:rPr>
          <w:sz w:val="22"/>
          <w:szCs w:val="24"/>
        </w:rPr>
        <w:t>d.json</w:t>
      </w:r>
      <w:proofErr w:type="gramEnd"/>
      <w:r w:rsidRPr="003B6BD6">
        <w:rPr>
          <w:sz w:val="22"/>
          <w:szCs w:val="24"/>
        </w:rPr>
        <w:t>` 샘플을 대상으로 관절 좌표 특징을 추출하고, 모든 모델이 동일한 입력 데이터와 동일한 분할 조건에서 비교되도록 구성한다.</w:t>
      </w:r>
    </w:p>
    <w:p w14:paraId="4A1B2F15" w14:textId="77777777" w:rsidR="00694834" w:rsidRPr="003B6BD6" w:rsidRDefault="00000000">
      <w:pPr>
        <w:rPr>
          <w:sz w:val="22"/>
          <w:szCs w:val="24"/>
        </w:rPr>
      </w:pPr>
      <w:r w:rsidRPr="003B6BD6">
        <w:rPr>
          <w:b/>
          <w:sz w:val="22"/>
          <w:szCs w:val="24"/>
        </w:rPr>
        <w:t>3.3) 실험 결과 및 분석</w:t>
      </w:r>
    </w:p>
    <w:p w14:paraId="0FEA2654" w14:textId="77777777" w:rsidR="00694834" w:rsidRPr="003B6BD6" w:rsidRDefault="00000000">
      <w:pPr>
        <w:rPr>
          <w:sz w:val="22"/>
          <w:szCs w:val="24"/>
        </w:rPr>
      </w:pPr>
      <w:r w:rsidRPr="003B6BD6">
        <w:rPr>
          <w:sz w:val="22"/>
          <w:szCs w:val="24"/>
        </w:rPr>
        <w:t xml:space="preserve">본 절에는 최종 실험 결과 표와 그림을 추후 첨부한다. 이전 문서에 포함되어 있던 기존 </w:t>
      </w:r>
      <w:r w:rsidRPr="003B6BD6">
        <w:rPr>
          <w:sz w:val="22"/>
          <w:szCs w:val="24"/>
        </w:rPr>
        <w:lastRenderedPageBreak/>
        <w:t>데이터셋 기반 결과와 기존 모델 비교 내용은 본 연구의 최종 실험 방향과 다르므로 사용하지 않는다.</w:t>
      </w:r>
    </w:p>
    <w:p w14:paraId="24CD14FF" w14:textId="77777777" w:rsidR="00694834" w:rsidRPr="003B6BD6" w:rsidRDefault="00000000">
      <w:pPr>
        <w:rPr>
          <w:sz w:val="22"/>
          <w:szCs w:val="24"/>
        </w:rPr>
      </w:pPr>
      <w:r w:rsidRPr="003B6BD6">
        <w:rPr>
          <w:sz w:val="22"/>
          <w:szCs w:val="24"/>
        </w:rPr>
        <w:t>추후 첨부할 실험 결과는 AI-Hub 피트니스 자세 이미지 데이터셋의 17개 맨몸운동 라벨을 대상으로 수행한 SVM, XGBoost, GNN, Transformer 모델 비교 결과이다. 결과 제시 시에는 최종 5개 random seed 반복 실험의 평균과 표준편차를 기준으로 Accuracy, Macro-F1, Weighted-F1을 제시한다.</w:t>
      </w:r>
    </w:p>
    <w:p w14:paraId="6AAB421E" w14:textId="77777777" w:rsidR="00694834" w:rsidRPr="003B6BD6" w:rsidRDefault="00000000">
      <w:pPr>
        <w:rPr>
          <w:sz w:val="22"/>
          <w:szCs w:val="24"/>
        </w:rPr>
      </w:pPr>
      <w:r w:rsidRPr="003B6BD6">
        <w:rPr>
          <w:sz w:val="22"/>
          <w:szCs w:val="24"/>
        </w:rPr>
        <w:t>또한 단순한 성능 순위뿐 아니라 모델별 주요 오분류 조합, 자세 그룹별 성능 차이, 대표 confusion matrix를 함께 제시한다. 특히 오분류 분석에서는 런지 계열, 푸시업/니푸쉬업, 누운 자세 코어 운동처럼 관절 움직임이 유사한 운동군 내부에서 오분류가 반복적으로 발생하는지 확인한다.</w:t>
      </w:r>
    </w:p>
    <w:p>
      <w:r>
        <w:t xml:space="preserve">본 절에서는 AI-Hub 피트니스 자세 이미지 데이터셋을 기반으로 수행한 최종 실험 결과를 제시한다. 결과는 데이터 구성, 모델 설정, 최종 성능, 오분류 패턴, 자세 그룹별 분석 순서로 정리하였다.</w:t>
      </w:r>
    </w:p>
    <w:p>
      <w:r>
        <w:t xml:space="preserve">최종 성능은 단일 실행 결과가 아니라 5개 random seed 반복 실험의 평균과 표준편차를 기준으로 제시한다. 혼동행렬과 라벨별 F1-score 그림은 대표 seed 42 결과를 사용하므로, 성능 수치의 최종 기준은 반복 seed 평균 표이다.</w:t>
      </w:r>
    </w:p>
    <w:p>
      <w:r>
        <w:rPr>
          <w:b/>
        </w:rPr>
        <w:t xml:space="preserve">3.3.1) 데이터셋 및 분할 결과</w:t>
      </w:r>
    </w:p>
    <w:p>
      <w:r>
        <w:rPr>
          <w:b/>
        </w:rPr>
        <w:t xml:space="preserve">표 1. 데이터셋 라벨 구성</w:t>
      </w:r>
    </w:p>
    <w:tbl>
      <w:tblPr>
        <w:tblStyle w:val="TableGrid"/>
        <w:tblW w:w="0" w:type="auto"/>
        <w:tblLook w:val="04A0" w:firstRow="1" w:lastRow="0" w:firstColumn="1" w:lastColumn="0" w:noHBand="0" w:noVBand="1"/>
      </w:tblPr>
      <w:tblGrid>
        <w:gridCol w:w="1800"/>
        <w:gridCol w:w="1800"/>
        <w:gridCol w:w="1800"/>
        <w:gridCol w:w="1800"/>
      </w:tblGrid>
      <w:tr>
        <w:tc>
          <w:tcPr>
            <w:tcW w:w="0" w:type="auto"/>
          </w:tcPr>
          <w:p>
            <w:r>
              <w:rPr>
                <w:b/>
              </w:rPr>
              <w:t xml:space="preserve">exercise_label</w:t>
            </w:r>
          </w:p>
        </w:tc>
        <w:tc>
          <w:tcPr>
            <w:tcW w:w="0" w:type="auto"/>
          </w:tcPr>
          <w:p>
            <w:r>
              <w:rPr>
                <w:b/>
              </w:rPr>
              <w:t xml:space="preserve">pose</w:t>
            </w:r>
          </w:p>
        </w:tc>
        <w:tc>
          <w:tcPr>
            <w:tcW w:w="0" w:type="auto"/>
          </w:tcPr>
          <w:p>
            <w:r>
              <w:rPr>
                <w:b/>
              </w:rPr>
              <w:t xml:space="preserve">samples</w:t>
            </w:r>
          </w:p>
        </w:tc>
        <w:tc>
          <w:tcPr>
            <w:tcW w:w="0" w:type="auto"/>
          </w:tcPr>
          <w:p>
            <w:r>
              <w:rPr>
                <w:b/>
              </w:rPr>
              <w:t xml:space="preserve">sessions</w:t>
            </w:r>
          </w:p>
        </w:tc>
      </w:tr>
      <w:tr>
        <w:tc>
          <w:tcPr>
            <w:tcW w:w="0" w:type="auto"/>
          </w:tcPr>
          <w:p>
            <w:r>
              <w:t xml:space="preserve">Y - Exercise</w:t>
            </w:r>
          </w:p>
        </w:tc>
        <w:tc>
          <w:tcPr>
            <w:tcW w:w="0" w:type="auto"/>
          </w:tcPr>
          <w:p>
            <w:r>
              <w:t xml:space="preserve">엎드린자세</w:t>
            </w:r>
          </w:p>
        </w:tc>
        <w:tc>
          <w:tcPr>
            <w:tcW w:w="0" w:type="auto"/>
          </w:tcPr>
          <w:p>
            <w:r>
              <w:t xml:space="preserve">255</w:t>
            </w:r>
          </w:p>
        </w:tc>
        <w:tc>
          <w:tcPr>
            <w:tcW w:w="0" w:type="auto"/>
          </w:tcPr>
          <w:p>
            <w:r>
              <w:t xml:space="preserve">5</w:t>
            </w:r>
          </w:p>
        </w:tc>
      </w:tr>
      <w:tr>
        <w:tc>
          <w:tcPr>
            <w:tcW w:w="0" w:type="auto"/>
          </w:tcPr>
          <w:p>
            <w:r>
              <w:t xml:space="preserve">굿모닝</w:t>
            </w:r>
          </w:p>
        </w:tc>
        <w:tc>
          <w:tcPr>
            <w:tcW w:w="0" w:type="auto"/>
          </w:tcPr>
          <w:p>
            <w:r>
              <w:t xml:space="preserve">선 자세</w:t>
            </w:r>
          </w:p>
        </w:tc>
        <w:tc>
          <w:tcPr>
            <w:tcW w:w="0" w:type="auto"/>
          </w:tcPr>
          <w:p>
            <w:r>
              <w:t xml:space="preserve">348</w:t>
            </w:r>
          </w:p>
        </w:tc>
        <w:tc>
          <w:tcPr>
            <w:tcW w:w="0" w:type="auto"/>
          </w:tcPr>
          <w:p>
            <w:r>
              <w:t xml:space="preserve">5</w:t>
            </w:r>
          </w:p>
        </w:tc>
      </w:tr>
      <w:tr>
        <w:tc>
          <w:tcPr>
            <w:tcW w:w="0" w:type="auto"/>
          </w:tcPr>
          <w:p>
            <w:r>
              <w:t xml:space="preserve">니푸쉬업</w:t>
            </w:r>
          </w:p>
        </w:tc>
        <w:tc>
          <w:tcPr>
            <w:tcW w:w="0" w:type="auto"/>
          </w:tcPr>
          <w:p>
            <w:r>
              <w:t xml:space="preserve">엎드린자세</w:t>
            </w:r>
          </w:p>
        </w:tc>
        <w:tc>
          <w:tcPr>
            <w:tcW w:w="0" w:type="auto"/>
          </w:tcPr>
          <w:p>
            <w:r>
              <w:t xml:space="preserve">1015</w:t>
            </w:r>
          </w:p>
        </w:tc>
        <w:tc>
          <w:tcPr>
            <w:tcW w:w="0" w:type="auto"/>
          </w:tcPr>
          <w:p>
            <w:r>
              <w:t xml:space="preserve">5</w:t>
            </w:r>
          </w:p>
        </w:tc>
      </w:tr>
      <w:tr>
        <w:tc>
          <w:tcPr>
            <w:tcW w:w="0" w:type="auto"/>
          </w:tcPr>
          <w:p>
            <w:r>
              <w:t xml:space="preserve">라잉 레그 레이즈</w:t>
            </w:r>
          </w:p>
        </w:tc>
        <w:tc>
          <w:tcPr>
            <w:tcW w:w="0" w:type="auto"/>
          </w:tcPr>
          <w:p>
            <w:r>
              <w:t xml:space="preserve">누운자세</w:t>
            </w:r>
          </w:p>
        </w:tc>
        <w:tc>
          <w:tcPr>
            <w:tcW w:w="0" w:type="auto"/>
          </w:tcPr>
          <w:p>
            <w:r>
              <w:t xml:space="preserve">1221</w:t>
            </w:r>
          </w:p>
        </w:tc>
        <w:tc>
          <w:tcPr>
            <w:tcW w:w="0" w:type="auto"/>
          </w:tcPr>
          <w:p>
            <w:r>
              <w:t xml:space="preserve">10</w:t>
            </w:r>
          </w:p>
        </w:tc>
      </w:tr>
      <w:tr>
        <w:tc>
          <w:tcPr>
            <w:tcW w:w="0" w:type="auto"/>
          </w:tcPr>
          <w:p>
            <w:r>
              <w:t xml:space="preserve">바이시클 크런치</w:t>
            </w:r>
          </w:p>
        </w:tc>
        <w:tc>
          <w:tcPr>
            <w:tcW w:w="0" w:type="auto"/>
          </w:tcPr>
          <w:p>
            <w:r>
              <w:t xml:space="preserve">누운자세</w:t>
            </w:r>
          </w:p>
        </w:tc>
        <w:tc>
          <w:tcPr>
            <w:tcW w:w="0" w:type="auto"/>
          </w:tcPr>
          <w:p>
            <w:r>
              <w:t xml:space="preserve">606</w:t>
            </w:r>
          </w:p>
        </w:tc>
        <w:tc>
          <w:tcPr>
            <w:tcW w:w="0" w:type="auto"/>
          </w:tcPr>
          <w:p>
            <w:r>
              <w:t xml:space="preserve">10</w:t>
            </w:r>
          </w:p>
        </w:tc>
      </w:tr>
      <w:tr>
        <w:tc>
          <w:tcPr>
            <w:tcW w:w="0" w:type="auto"/>
          </w:tcPr>
          <w:p>
            <w:r>
              <w:t xml:space="preserve">버피 테스트</w:t>
            </w:r>
          </w:p>
        </w:tc>
        <w:tc>
          <w:tcPr>
            <w:tcW w:w="0" w:type="auto"/>
          </w:tcPr>
          <w:p>
            <w:r>
              <w:t xml:space="preserve">선 자세</w:t>
            </w:r>
          </w:p>
        </w:tc>
        <w:tc>
          <w:tcPr>
            <w:tcW w:w="0" w:type="auto"/>
          </w:tcPr>
          <w:p>
            <w:r>
              <w:t xml:space="preserve">1605</w:t>
            </w:r>
          </w:p>
        </w:tc>
        <w:tc>
          <w:tcPr>
            <w:tcW w:w="0" w:type="auto"/>
          </w:tcPr>
          <w:p>
            <w:r>
              <w:t xml:space="preserve">6</w:t>
            </w:r>
          </w:p>
        </w:tc>
      </w:tr>
      <w:tr>
        <w:tc>
          <w:tcPr>
            <w:tcW w:w="0" w:type="auto"/>
          </w:tcPr>
          <w:p>
            <w:r>
              <w:t xml:space="preserve">사이드 런지</w:t>
            </w:r>
          </w:p>
        </w:tc>
        <w:tc>
          <w:tcPr>
            <w:tcW w:w="0" w:type="auto"/>
          </w:tcPr>
          <w:p>
            <w:r>
              <w:t xml:space="preserve">선 자세</w:t>
            </w:r>
          </w:p>
        </w:tc>
        <w:tc>
          <w:tcPr>
            <w:tcW w:w="0" w:type="auto"/>
          </w:tcPr>
          <w:p>
            <w:r>
              <w:t xml:space="preserve">1404</w:t>
            </w:r>
          </w:p>
        </w:tc>
        <w:tc>
          <w:tcPr>
            <w:tcW w:w="0" w:type="auto"/>
          </w:tcPr>
          <w:p>
            <w:r>
              <w:t xml:space="preserve">5</w:t>
            </w:r>
          </w:p>
        </w:tc>
      </w:tr>
      <w:tr>
        <w:tc>
          <w:tcPr>
            <w:tcW w:w="0" w:type="auto"/>
          </w:tcPr>
          <w:p>
            <w:r>
              <w:t xml:space="preserve">스탠딩 니업</w:t>
            </w:r>
          </w:p>
        </w:tc>
        <w:tc>
          <w:tcPr>
            <w:tcW w:w="0" w:type="auto"/>
          </w:tcPr>
          <w:p>
            <w:r>
              <w:t xml:space="preserve">선 자세</w:t>
            </w:r>
          </w:p>
        </w:tc>
        <w:tc>
          <w:tcPr>
            <w:tcW w:w="0" w:type="auto"/>
          </w:tcPr>
          <w:p>
            <w:r>
              <w:t xml:space="preserve">815</w:t>
            </w:r>
          </w:p>
        </w:tc>
        <w:tc>
          <w:tcPr>
            <w:tcW w:w="0" w:type="auto"/>
          </w:tcPr>
          <w:p>
            <w:r>
              <w:t xml:space="preserve">6</w:t>
            </w:r>
          </w:p>
        </w:tc>
      </w:tr>
      <w:tr>
        <w:tc>
          <w:tcPr>
            <w:tcW w:w="0" w:type="auto"/>
          </w:tcPr>
          <w:p>
            <w:r>
              <w:t xml:space="preserve">스탠딩 사이드 크런치</w:t>
            </w:r>
          </w:p>
        </w:tc>
        <w:tc>
          <w:tcPr>
            <w:tcW w:w="0" w:type="auto"/>
          </w:tcPr>
          <w:p>
            <w:r>
              <w:t xml:space="preserve">선 자세</w:t>
            </w:r>
          </w:p>
        </w:tc>
        <w:tc>
          <w:tcPr>
            <w:tcW w:w="0" w:type="auto"/>
          </w:tcPr>
          <w:p>
            <w:r>
              <w:t xml:space="preserve">1611</w:t>
            </w:r>
          </w:p>
        </w:tc>
        <w:tc>
          <w:tcPr>
            <w:tcW w:w="0" w:type="auto"/>
          </w:tcPr>
          <w:p>
            <w:r>
              <w:t xml:space="preserve">6</w:t>
            </w:r>
          </w:p>
        </w:tc>
      </w:tr>
      <w:tr>
        <w:tc>
          <w:tcPr>
            <w:tcW w:w="0" w:type="auto"/>
          </w:tcPr>
          <w:p>
            <w:r>
              <w:t xml:space="preserve">스텝 백워드 다이나믹 런지</w:t>
            </w:r>
          </w:p>
        </w:tc>
        <w:tc>
          <w:tcPr>
            <w:tcW w:w="0" w:type="auto"/>
          </w:tcPr>
          <w:p>
            <w:r>
              <w:t xml:space="preserve">선 자세</w:t>
            </w:r>
          </w:p>
        </w:tc>
        <w:tc>
          <w:tcPr>
            <w:tcW w:w="0" w:type="auto"/>
          </w:tcPr>
          <w:p>
            <w:r>
              <w:t xml:space="preserve">1458</w:t>
            </w:r>
          </w:p>
        </w:tc>
        <w:tc>
          <w:tcPr>
            <w:tcW w:w="0" w:type="auto"/>
          </w:tcPr>
          <w:p>
            <w:r>
              <w:t xml:space="preserve">11</w:t>
            </w:r>
          </w:p>
        </w:tc>
      </w:tr>
      <w:tr>
        <w:tc>
          <w:tcPr>
            <w:tcW w:w="0" w:type="auto"/>
          </w:tcPr>
          <w:p>
            <w:r>
              <w:t xml:space="preserve">스텝 포워드 다이나믹 런지</w:t>
            </w:r>
          </w:p>
        </w:tc>
        <w:tc>
          <w:tcPr>
            <w:tcW w:w="0" w:type="auto"/>
          </w:tcPr>
          <w:p>
            <w:r>
              <w:t xml:space="preserve">선 자세</w:t>
            </w:r>
          </w:p>
        </w:tc>
        <w:tc>
          <w:tcPr>
            <w:tcW w:w="0" w:type="auto"/>
          </w:tcPr>
          <w:p>
            <w:r>
              <w:t xml:space="preserve">1618</w:t>
            </w:r>
          </w:p>
        </w:tc>
        <w:tc>
          <w:tcPr>
            <w:tcW w:w="0" w:type="auto"/>
          </w:tcPr>
          <w:p>
            <w:r>
              <w:t xml:space="preserve">6</w:t>
            </w:r>
          </w:p>
        </w:tc>
      </w:tr>
      <w:tr>
        <w:tc>
          <w:tcPr>
            <w:tcW w:w="0" w:type="auto"/>
          </w:tcPr>
          <w:p>
            <w:r>
              <w:t xml:space="preserve">시저크로스</w:t>
            </w:r>
          </w:p>
        </w:tc>
        <w:tc>
          <w:tcPr>
            <w:tcW w:w="0" w:type="auto"/>
          </w:tcPr>
          <w:p>
            <w:r>
              <w:t xml:space="preserve">누운자세</w:t>
            </w:r>
          </w:p>
        </w:tc>
        <w:tc>
          <w:tcPr>
            <w:tcW w:w="0" w:type="auto"/>
          </w:tcPr>
          <w:p>
            <w:r>
              <w:t xml:space="preserve">1384</w:t>
            </w:r>
          </w:p>
        </w:tc>
        <w:tc>
          <w:tcPr>
            <w:tcW w:w="0" w:type="auto"/>
          </w:tcPr>
          <w:p>
            <w:r>
              <w:t xml:space="preserve">10</w:t>
            </w:r>
          </w:p>
        </w:tc>
      </w:tr>
      <w:tr>
        <w:tc>
          <w:tcPr>
            <w:tcW w:w="0" w:type="auto"/>
          </w:tcPr>
          <w:p>
            <w:r>
              <w:t xml:space="preserve">크런치</w:t>
            </w:r>
          </w:p>
        </w:tc>
        <w:tc>
          <w:tcPr>
            <w:tcW w:w="0" w:type="auto"/>
          </w:tcPr>
          <w:p>
            <w:r>
              <w:t xml:space="preserve">누운자세</w:t>
            </w:r>
          </w:p>
        </w:tc>
        <w:tc>
          <w:tcPr>
            <w:tcW w:w="0" w:type="auto"/>
          </w:tcPr>
          <w:p>
            <w:r>
              <w:t xml:space="preserve">1208</w:t>
            </w:r>
          </w:p>
        </w:tc>
        <w:tc>
          <w:tcPr>
            <w:tcW w:w="0" w:type="auto"/>
          </w:tcPr>
          <w:p>
            <w:r>
              <w:t xml:space="preserve">10</w:t>
            </w:r>
          </w:p>
        </w:tc>
      </w:tr>
      <w:tr>
        <w:tc>
          <w:tcPr>
            <w:tcW w:w="0" w:type="auto"/>
          </w:tcPr>
          <w:p>
            <w:r>
              <w:t xml:space="preserve">크로스 런지</w:t>
            </w:r>
          </w:p>
        </w:tc>
        <w:tc>
          <w:tcPr>
            <w:tcW w:w="0" w:type="auto"/>
          </w:tcPr>
          <w:p>
            <w:r>
              <w:t xml:space="preserve">선 자세</w:t>
            </w:r>
          </w:p>
        </w:tc>
        <w:tc>
          <w:tcPr>
            <w:tcW w:w="0" w:type="auto"/>
          </w:tcPr>
          <w:p>
            <w:r>
              <w:t xml:space="preserve">350</w:t>
            </w:r>
          </w:p>
        </w:tc>
        <w:tc>
          <w:tcPr>
            <w:tcW w:w="0" w:type="auto"/>
          </w:tcPr>
          <w:p>
            <w:r>
              <w:t xml:space="preserve">5</w:t>
            </w:r>
          </w:p>
        </w:tc>
      </w:tr>
      <w:tr>
        <w:tc>
          <w:tcPr>
            <w:tcW w:w="0" w:type="auto"/>
          </w:tcPr>
          <w:p>
            <w:r>
              <w:t xml:space="preserve">푸시업</w:t>
            </w:r>
          </w:p>
        </w:tc>
        <w:tc>
          <w:tcPr>
            <w:tcW w:w="0" w:type="auto"/>
          </w:tcPr>
          <w:p>
            <w:r>
              <w:t xml:space="preserve">엎드린자세</w:t>
            </w:r>
          </w:p>
        </w:tc>
        <w:tc>
          <w:tcPr>
            <w:tcW w:w="0" w:type="auto"/>
          </w:tcPr>
          <w:p>
            <w:r>
              <w:t xml:space="preserve">1011</w:t>
            </w:r>
          </w:p>
        </w:tc>
        <w:tc>
          <w:tcPr>
            <w:tcW w:w="0" w:type="auto"/>
          </w:tcPr>
          <w:p>
            <w:r>
              <w:t xml:space="preserve">5</w:t>
            </w:r>
          </w:p>
        </w:tc>
      </w:tr>
      <w:tr>
        <w:tc>
          <w:tcPr>
            <w:tcW w:w="0" w:type="auto"/>
          </w:tcPr>
          <w:p>
            <w:r>
              <w:t xml:space="preserve">플랭크</w:t>
            </w:r>
          </w:p>
        </w:tc>
        <w:tc>
          <w:tcPr>
            <w:tcW w:w="0" w:type="auto"/>
          </w:tcPr>
          <w:p>
            <w:r>
              <w:t xml:space="preserve">누운자세</w:t>
            </w:r>
          </w:p>
        </w:tc>
        <w:tc>
          <w:tcPr>
            <w:tcW w:w="0" w:type="auto"/>
          </w:tcPr>
          <w:p>
            <w:r>
              <w:t xml:space="preserve">256</w:t>
            </w:r>
          </w:p>
        </w:tc>
        <w:tc>
          <w:tcPr>
            <w:tcW w:w="0" w:type="auto"/>
          </w:tcPr>
          <w:p>
            <w:r>
              <w:t xml:space="preserve">5</w:t>
            </w:r>
          </w:p>
        </w:tc>
      </w:tr>
      <w:tr>
        <w:tc>
          <w:tcPr>
            <w:tcW w:w="0" w:type="auto"/>
          </w:tcPr>
          <w:p>
            <w:r>
              <w:t xml:space="preserve">힙쓰러스트</w:t>
            </w:r>
          </w:p>
        </w:tc>
        <w:tc>
          <w:tcPr>
            <w:tcW w:w="0" w:type="auto"/>
          </w:tcPr>
          <w:p>
            <w:r>
              <w:t xml:space="preserve">누운자세</w:t>
            </w:r>
          </w:p>
        </w:tc>
        <w:tc>
          <w:tcPr>
            <w:tcW w:w="0" w:type="auto"/>
          </w:tcPr>
          <w:p>
            <w:r>
              <w:t xml:space="preserve">258</w:t>
            </w:r>
          </w:p>
        </w:tc>
        <w:tc>
          <w:tcPr>
            <w:tcW w:w="0" w:type="auto"/>
          </w:tcPr>
          <w:p>
            <w:r>
              <w:t xml:space="preserve">5</w:t>
            </w:r>
          </w:p>
        </w:tc>
      </w:tr>
    </w:tbl>
    <w:p/>
    <w:p>
      <w:r>
        <w:rPr>
          <w:b/>
        </w:rPr>
        <w:t xml:space="preserve">표 2. Train/Validation/Test 전체 분할</w:t>
      </w:r>
    </w:p>
    <w:tbl>
      <w:tblPr>
        <w:tblStyle w:val="TableGrid"/>
        <w:tblW w:w="0" w:type="auto"/>
        <w:tblLook w:val="04A0" w:firstRow="1" w:lastRow="0" w:firstColumn="1" w:lastColumn="0" w:noHBand="0" w:noVBand="1"/>
      </w:tblPr>
      <w:tblGrid>
        <w:gridCol w:w="1800"/>
        <w:gridCol w:w="1800"/>
        <w:gridCol w:w="1800"/>
      </w:tblGrid>
      <w:tr>
        <w:tc>
          <w:tcPr>
            <w:tcW w:w="0" w:type="auto"/>
          </w:tcPr>
          <w:p>
            <w:r>
              <w:rPr>
                <w:b/>
              </w:rPr>
              <w:t xml:space="preserve">split</w:t>
            </w:r>
          </w:p>
        </w:tc>
        <w:tc>
          <w:tcPr>
            <w:tcW w:w="0" w:type="auto"/>
          </w:tcPr>
          <w:p>
            <w:r>
              <w:rPr>
                <w:b/>
              </w:rPr>
              <w:t xml:space="preserve">samples</w:t>
            </w:r>
          </w:p>
        </w:tc>
        <w:tc>
          <w:tcPr>
            <w:tcW w:w="0" w:type="auto"/>
          </w:tcPr>
          <w:p>
            <w:r>
              <w:rPr>
                <w:b/>
              </w:rPr>
              <w:t xml:space="preserve">sessions</w:t>
            </w:r>
          </w:p>
        </w:tc>
      </w:tr>
      <w:tr>
        <w:tc>
          <w:tcPr>
            <w:tcW w:w="0" w:type="auto"/>
          </w:tcPr>
          <w:p>
            <w:r>
              <w:t xml:space="preserve">train</w:t>
            </w:r>
          </w:p>
        </w:tc>
        <w:tc>
          <w:tcPr>
            <w:tcW w:w="0" w:type="auto"/>
          </w:tcPr>
          <w:p>
            <w:r>
              <w:t xml:space="preserve">10157</w:t>
            </w:r>
          </w:p>
        </w:tc>
        <w:tc>
          <w:tcPr>
            <w:tcW w:w="0" w:type="auto"/>
          </w:tcPr>
          <w:p>
            <w:r>
              <w:t xml:space="preserve">71</w:t>
            </w:r>
          </w:p>
        </w:tc>
      </w:tr>
      <w:tr>
        <w:tc>
          <w:tcPr>
            <w:tcW w:w="0" w:type="auto"/>
          </w:tcPr>
          <w:p>
            <w:r>
              <w:t xml:space="preserve">validation</w:t>
            </w:r>
          </w:p>
        </w:tc>
        <w:tc>
          <w:tcPr>
            <w:tcW w:w="0" w:type="auto"/>
          </w:tcPr>
          <w:p>
            <w:r>
              <w:t xml:space="preserve">3098</w:t>
            </w:r>
          </w:p>
        </w:tc>
        <w:tc>
          <w:tcPr>
            <w:tcW w:w="0" w:type="auto"/>
          </w:tcPr>
          <w:p>
            <w:r>
              <w:t xml:space="preserve">22</w:t>
            </w:r>
          </w:p>
        </w:tc>
      </w:tr>
      <w:tr>
        <w:tc>
          <w:tcPr>
            <w:tcW w:w="0" w:type="auto"/>
          </w:tcPr>
          <w:p>
            <w:r>
              <w:t xml:space="preserve">test</w:t>
            </w:r>
          </w:p>
        </w:tc>
        <w:tc>
          <w:tcPr>
            <w:tcW w:w="0" w:type="auto"/>
          </w:tcPr>
          <w:p>
            <w:r>
              <w:t xml:space="preserve">3168</w:t>
            </w:r>
          </w:p>
        </w:tc>
        <w:tc>
          <w:tcPr>
            <w:tcW w:w="0" w:type="auto"/>
          </w:tcPr>
          <w:p>
            <w:r>
              <w:t xml:space="preserve">22</w:t>
            </w:r>
          </w:p>
        </w:tc>
      </w:tr>
    </w:tbl>
    <w:p/>
    <w:p>
      <w:r>
        <w:rPr>
          <w:b/>
        </w:rPr>
        <w:t xml:space="preserve">표 3. 라벨별 데이터 분할 상세</w:t>
      </w:r>
    </w:p>
    <w:tbl>
      <w:tblPr>
        <w:tblStyle w:val="TableGrid"/>
        <w:tblW w:w="0" w:type="auto"/>
        <w:tblLook w:val="04A0" w:firstRow="1" w:lastRow="0" w:firstColumn="1" w:lastColumn="0" w:noHBand="0" w:noVBand="1"/>
      </w:tblPr>
      <w:tblGrid>
        <w:gridCol w:w="1800"/>
        <w:gridCol w:w="1800"/>
        <w:gridCol w:w="1800"/>
        <w:gridCol w:w="1800"/>
        <w:gridCol w:w="1800"/>
      </w:tblGrid>
      <w:tr>
        <w:tc>
          <w:tcPr>
            <w:tcW w:w="0" w:type="auto"/>
          </w:tcPr>
          <w:p>
            <w:r>
              <w:rPr>
                <w:b/>
              </w:rPr>
              <w:t xml:space="preserve">exercise_label</w:t>
            </w:r>
          </w:p>
        </w:tc>
        <w:tc>
          <w:tcPr>
            <w:tcW w:w="0" w:type="auto"/>
          </w:tcPr>
          <w:p>
            <w:r>
              <w:rPr>
                <w:b/>
              </w:rPr>
              <w:t xml:space="preserve">test</w:t>
            </w:r>
          </w:p>
        </w:tc>
        <w:tc>
          <w:tcPr>
            <w:tcW w:w="0" w:type="auto"/>
          </w:tcPr>
          <w:p>
            <w:r>
              <w:rPr>
                <w:b/>
              </w:rPr>
              <w:t xml:space="preserve">train</w:t>
            </w:r>
          </w:p>
        </w:tc>
        <w:tc>
          <w:tcPr>
            <w:tcW w:w="0" w:type="auto"/>
          </w:tcPr>
          <w:p>
            <w:r>
              <w:rPr>
                <w:b/>
              </w:rPr>
              <w:t xml:space="preserve">validation</w:t>
            </w:r>
          </w:p>
        </w:tc>
        <w:tc>
          <w:tcPr>
            <w:tcW w:w="0" w:type="auto"/>
          </w:tcPr>
          <w:p>
            <w:r>
              <w:rPr>
                <w:b/>
              </w:rPr>
              <w:t xml:space="preserve">total</w:t>
            </w:r>
          </w:p>
        </w:tc>
      </w:tr>
      <w:tr>
        <w:tc>
          <w:tcPr>
            <w:tcW w:w="0" w:type="auto"/>
          </w:tcPr>
          <w:p>
            <w:r>
              <w:t xml:space="preserve">Y - Exercise</w:t>
            </w:r>
          </w:p>
        </w:tc>
        <w:tc>
          <w:tcPr>
            <w:tcW w:w="0" w:type="auto"/>
          </w:tcPr>
          <w:p>
            <w:r>
              <w:t xml:space="preserve">53</w:t>
            </w:r>
          </w:p>
        </w:tc>
        <w:tc>
          <w:tcPr>
            <w:tcW w:w="0" w:type="auto"/>
          </w:tcPr>
          <w:p>
            <w:r>
              <w:t xml:space="preserve">148</w:t>
            </w:r>
          </w:p>
        </w:tc>
        <w:tc>
          <w:tcPr>
            <w:tcW w:w="0" w:type="auto"/>
          </w:tcPr>
          <w:p>
            <w:r>
              <w:t xml:space="preserve">54</w:t>
            </w:r>
          </w:p>
        </w:tc>
        <w:tc>
          <w:tcPr>
            <w:tcW w:w="0" w:type="auto"/>
          </w:tcPr>
          <w:p>
            <w:r>
              <w:t xml:space="preserve">255</w:t>
            </w:r>
          </w:p>
        </w:tc>
      </w:tr>
      <w:tr>
        <w:tc>
          <w:tcPr>
            <w:tcW w:w="0" w:type="auto"/>
          </w:tcPr>
          <w:p>
            <w:r>
              <w:t xml:space="preserve">굿모닝</w:t>
            </w:r>
          </w:p>
        </w:tc>
        <w:tc>
          <w:tcPr>
            <w:tcW w:w="0" w:type="auto"/>
          </w:tcPr>
          <w:p>
            <w:r>
              <w:t xml:space="preserve">72</w:t>
            </w:r>
          </w:p>
        </w:tc>
        <w:tc>
          <w:tcPr>
            <w:tcW w:w="0" w:type="auto"/>
          </w:tcPr>
          <w:p>
            <w:r>
              <w:t xml:space="preserve">212</w:t>
            </w:r>
          </w:p>
        </w:tc>
        <w:tc>
          <w:tcPr>
            <w:tcW w:w="0" w:type="auto"/>
          </w:tcPr>
          <w:p>
            <w:r>
              <w:t xml:space="preserve">64</w:t>
            </w:r>
          </w:p>
        </w:tc>
        <w:tc>
          <w:tcPr>
            <w:tcW w:w="0" w:type="auto"/>
          </w:tcPr>
          <w:p>
            <w:r>
              <w:t xml:space="preserve">348</w:t>
            </w:r>
          </w:p>
        </w:tc>
      </w:tr>
      <w:tr>
        <w:tc>
          <w:tcPr>
            <w:tcW w:w="0" w:type="auto"/>
          </w:tcPr>
          <w:p>
            <w:r>
              <w:t xml:space="preserve">니푸쉬업</w:t>
            </w:r>
          </w:p>
        </w:tc>
        <w:tc>
          <w:tcPr>
            <w:tcW w:w="0" w:type="auto"/>
          </w:tcPr>
          <w:p>
            <w:r>
              <w:t xml:space="preserve">200</w:t>
            </w:r>
          </w:p>
        </w:tc>
        <w:tc>
          <w:tcPr>
            <w:tcW w:w="0" w:type="auto"/>
          </w:tcPr>
          <w:p>
            <w:r>
              <w:t xml:space="preserve">606</w:t>
            </w:r>
          </w:p>
        </w:tc>
        <w:tc>
          <w:tcPr>
            <w:tcW w:w="0" w:type="auto"/>
          </w:tcPr>
          <w:p>
            <w:r>
              <w:t xml:space="preserve">209</w:t>
            </w:r>
          </w:p>
        </w:tc>
        <w:tc>
          <w:tcPr>
            <w:tcW w:w="0" w:type="auto"/>
          </w:tcPr>
          <w:p>
            <w:r>
              <w:t xml:space="preserve">1015</w:t>
            </w:r>
          </w:p>
        </w:tc>
      </w:tr>
      <w:tr>
        <w:tc>
          <w:tcPr>
            <w:tcW w:w="0" w:type="auto"/>
          </w:tcPr>
          <w:p>
            <w:r>
              <w:t xml:space="preserve">라잉 레그 레이즈</w:t>
            </w:r>
          </w:p>
        </w:tc>
        <w:tc>
          <w:tcPr>
            <w:tcW w:w="0" w:type="auto"/>
          </w:tcPr>
          <w:p>
            <w:r>
              <w:t xml:space="preserve">251</w:t>
            </w:r>
          </w:p>
        </w:tc>
        <w:tc>
          <w:tcPr>
            <w:tcW w:w="0" w:type="auto"/>
          </w:tcPr>
          <w:p>
            <w:r>
              <w:t xml:space="preserve">736</w:t>
            </w:r>
          </w:p>
        </w:tc>
        <w:tc>
          <w:tcPr>
            <w:tcW w:w="0" w:type="auto"/>
          </w:tcPr>
          <w:p>
            <w:r>
              <w:t xml:space="preserve">234</w:t>
            </w:r>
          </w:p>
        </w:tc>
        <w:tc>
          <w:tcPr>
            <w:tcW w:w="0" w:type="auto"/>
          </w:tcPr>
          <w:p>
            <w:r>
              <w:t xml:space="preserve">1221</w:t>
            </w:r>
          </w:p>
        </w:tc>
      </w:tr>
      <w:tr>
        <w:tc>
          <w:tcPr>
            <w:tcW w:w="0" w:type="auto"/>
          </w:tcPr>
          <w:p>
            <w:r>
              <w:t xml:space="preserve">바이시클 크런치</w:t>
            </w:r>
          </w:p>
        </w:tc>
        <w:tc>
          <w:tcPr>
            <w:tcW w:w="0" w:type="auto"/>
          </w:tcPr>
          <w:p>
            <w:r>
              <w:t xml:space="preserve">120</w:t>
            </w:r>
          </w:p>
        </w:tc>
        <w:tc>
          <w:tcPr>
            <w:tcW w:w="0" w:type="auto"/>
          </w:tcPr>
          <w:p>
            <w:r>
              <w:t xml:space="preserve">366</w:t>
            </w:r>
          </w:p>
        </w:tc>
        <w:tc>
          <w:tcPr>
            <w:tcW w:w="0" w:type="auto"/>
          </w:tcPr>
          <w:p>
            <w:r>
              <w:t xml:space="preserve">120</w:t>
            </w:r>
          </w:p>
        </w:tc>
        <w:tc>
          <w:tcPr>
            <w:tcW w:w="0" w:type="auto"/>
          </w:tcPr>
          <w:p>
            <w:r>
              <w:t xml:space="preserve">606</w:t>
            </w:r>
          </w:p>
        </w:tc>
      </w:tr>
      <w:tr>
        <w:tc>
          <w:tcPr>
            <w:tcW w:w="0" w:type="auto"/>
          </w:tcPr>
          <w:p>
            <w:r>
              <w:t xml:space="preserve">버피 테스트</w:t>
            </w:r>
          </w:p>
        </w:tc>
        <w:tc>
          <w:tcPr>
            <w:tcW w:w="0" w:type="auto"/>
          </w:tcPr>
          <w:p>
            <w:r>
              <w:t xml:space="preserve">288</w:t>
            </w:r>
          </w:p>
        </w:tc>
        <w:tc>
          <w:tcPr>
            <w:tcW w:w="0" w:type="auto"/>
          </w:tcPr>
          <w:p>
            <w:r>
              <w:t xml:space="preserve">1029</w:t>
            </w:r>
          </w:p>
        </w:tc>
        <w:tc>
          <w:tcPr>
            <w:tcW w:w="0" w:type="auto"/>
          </w:tcPr>
          <w:p>
            <w:r>
              <w:t xml:space="preserve">288</w:t>
            </w:r>
          </w:p>
        </w:tc>
        <w:tc>
          <w:tcPr>
            <w:tcW w:w="0" w:type="auto"/>
          </w:tcPr>
          <w:p>
            <w:r>
              <w:t xml:space="preserve">1605</w:t>
            </w:r>
          </w:p>
        </w:tc>
      </w:tr>
      <w:tr>
        <w:tc>
          <w:tcPr>
            <w:tcW w:w="0" w:type="auto"/>
          </w:tcPr>
          <w:p>
            <w:r>
              <w:t xml:space="preserve">사이드 런지</w:t>
            </w:r>
          </w:p>
        </w:tc>
        <w:tc>
          <w:tcPr>
            <w:tcW w:w="0" w:type="auto"/>
          </w:tcPr>
          <w:p>
            <w:r>
              <w:t xml:space="preserve">288</w:t>
            </w:r>
          </w:p>
        </w:tc>
        <w:tc>
          <w:tcPr>
            <w:tcW w:w="0" w:type="auto"/>
          </w:tcPr>
          <w:p>
            <w:r>
              <w:t xml:space="preserve">861</w:t>
            </w:r>
          </w:p>
        </w:tc>
        <w:tc>
          <w:tcPr>
            <w:tcW w:w="0" w:type="auto"/>
          </w:tcPr>
          <w:p>
            <w:r>
              <w:t xml:space="preserve">255</w:t>
            </w:r>
          </w:p>
        </w:tc>
        <w:tc>
          <w:tcPr>
            <w:tcW w:w="0" w:type="auto"/>
          </w:tcPr>
          <w:p>
            <w:r>
              <w:t xml:space="preserve">1404</w:t>
            </w:r>
          </w:p>
        </w:tc>
      </w:tr>
      <w:tr>
        <w:tc>
          <w:tcPr>
            <w:tcW w:w="0" w:type="auto"/>
          </w:tcPr>
          <w:p>
            <w:r>
              <w:t xml:space="preserve">스탠딩 니업</w:t>
            </w:r>
          </w:p>
        </w:tc>
        <w:tc>
          <w:tcPr>
            <w:tcW w:w="0" w:type="auto"/>
          </w:tcPr>
          <w:p>
            <w:r>
              <w:t xml:space="preserve">144</w:t>
            </w:r>
          </w:p>
        </w:tc>
        <w:tc>
          <w:tcPr>
            <w:tcW w:w="0" w:type="auto"/>
          </w:tcPr>
          <w:p>
            <w:r>
              <w:t xml:space="preserve">527</w:t>
            </w:r>
          </w:p>
        </w:tc>
        <w:tc>
          <w:tcPr>
            <w:tcW w:w="0" w:type="auto"/>
          </w:tcPr>
          <w:p>
            <w:r>
              <w:t xml:space="preserve">144</w:t>
            </w:r>
          </w:p>
        </w:tc>
        <w:tc>
          <w:tcPr>
            <w:tcW w:w="0" w:type="auto"/>
          </w:tcPr>
          <w:p>
            <w:r>
              <w:t xml:space="preserve">815</w:t>
            </w:r>
          </w:p>
        </w:tc>
      </w:tr>
      <w:tr>
        <w:tc>
          <w:tcPr>
            <w:tcW w:w="0" w:type="auto"/>
          </w:tcPr>
          <w:p>
            <w:r>
              <w:t xml:space="preserve">스탠딩 사이드 크런치</w:t>
            </w:r>
          </w:p>
        </w:tc>
        <w:tc>
          <w:tcPr>
            <w:tcW w:w="0" w:type="auto"/>
          </w:tcPr>
          <w:p>
            <w:r>
              <w:t xml:space="preserve">286</w:t>
            </w:r>
          </w:p>
        </w:tc>
        <w:tc>
          <w:tcPr>
            <w:tcW w:w="0" w:type="auto"/>
          </w:tcPr>
          <w:p>
            <w:r>
              <w:t xml:space="preserve">1039</w:t>
            </w:r>
          </w:p>
        </w:tc>
        <w:tc>
          <w:tcPr>
            <w:tcW w:w="0" w:type="auto"/>
          </w:tcPr>
          <w:p>
            <w:r>
              <w:t xml:space="preserve">286</w:t>
            </w:r>
          </w:p>
        </w:tc>
        <w:tc>
          <w:tcPr>
            <w:tcW w:w="0" w:type="auto"/>
          </w:tcPr>
          <w:p>
            <w:r>
              <w:t xml:space="preserve">1611</w:t>
            </w:r>
          </w:p>
        </w:tc>
      </w:tr>
      <w:tr>
        <w:tc>
          <w:tcPr>
            <w:tcW w:w="0" w:type="auto"/>
          </w:tcPr>
          <w:p>
            <w:r>
              <w:t xml:space="preserve">스텝 백워드 다이나믹 런지</w:t>
            </w:r>
          </w:p>
        </w:tc>
        <w:tc>
          <w:tcPr>
            <w:tcW w:w="0" w:type="auto"/>
          </w:tcPr>
          <w:p>
            <w:r>
              <w:t xml:space="preserve">287</w:t>
            </w:r>
          </w:p>
        </w:tc>
        <w:tc>
          <w:tcPr>
            <w:tcW w:w="0" w:type="auto"/>
          </w:tcPr>
          <w:p>
            <w:r>
              <w:t xml:space="preserve">907</w:t>
            </w:r>
          </w:p>
        </w:tc>
        <w:tc>
          <w:tcPr>
            <w:tcW w:w="0" w:type="auto"/>
          </w:tcPr>
          <w:p>
            <w:r>
              <w:t xml:space="preserve">264</w:t>
            </w:r>
          </w:p>
        </w:tc>
        <w:tc>
          <w:tcPr>
            <w:tcW w:w="0" w:type="auto"/>
          </w:tcPr>
          <w:p>
            <w:r>
              <w:t xml:space="preserve">1458</w:t>
            </w:r>
          </w:p>
        </w:tc>
      </w:tr>
      <w:tr>
        <w:tc>
          <w:tcPr>
            <w:tcW w:w="0" w:type="auto"/>
          </w:tcPr>
          <w:p>
            <w:r>
              <w:t xml:space="preserve">스텝 포워드 다이나믹 런지</w:t>
            </w:r>
          </w:p>
        </w:tc>
        <w:tc>
          <w:tcPr>
            <w:tcW w:w="0" w:type="auto"/>
          </w:tcPr>
          <w:p>
            <w:r>
              <w:t xml:space="preserve">288</w:t>
            </w:r>
          </w:p>
        </w:tc>
        <w:tc>
          <w:tcPr>
            <w:tcW w:w="0" w:type="auto"/>
          </w:tcPr>
          <w:p>
            <w:r>
              <w:t xml:space="preserve">1042</w:t>
            </w:r>
          </w:p>
        </w:tc>
        <w:tc>
          <w:tcPr>
            <w:tcW w:w="0" w:type="auto"/>
          </w:tcPr>
          <w:p>
            <w:r>
              <w:t xml:space="preserve">288</w:t>
            </w:r>
          </w:p>
        </w:tc>
        <w:tc>
          <w:tcPr>
            <w:tcW w:w="0" w:type="auto"/>
          </w:tcPr>
          <w:p>
            <w:r>
              <w:t xml:space="preserve">1618</w:t>
            </w:r>
          </w:p>
        </w:tc>
      </w:tr>
      <w:tr>
        <w:tc>
          <w:tcPr>
            <w:tcW w:w="0" w:type="auto"/>
          </w:tcPr>
          <w:p>
            <w:r>
              <w:t xml:space="preserve">시저크로스</w:t>
            </w:r>
          </w:p>
        </w:tc>
        <w:tc>
          <w:tcPr>
            <w:tcW w:w="0" w:type="auto"/>
          </w:tcPr>
          <w:p>
            <w:r>
              <w:t xml:space="preserve">279</w:t>
            </w:r>
          </w:p>
        </w:tc>
        <w:tc>
          <w:tcPr>
            <w:tcW w:w="0" w:type="auto"/>
          </w:tcPr>
          <w:p>
            <w:r>
              <w:t xml:space="preserve">823</w:t>
            </w:r>
          </w:p>
        </w:tc>
        <w:tc>
          <w:tcPr>
            <w:tcW w:w="0" w:type="auto"/>
          </w:tcPr>
          <w:p>
            <w:r>
              <w:t xml:space="preserve">282</w:t>
            </w:r>
          </w:p>
        </w:tc>
        <w:tc>
          <w:tcPr>
            <w:tcW w:w="0" w:type="auto"/>
          </w:tcPr>
          <w:p>
            <w:r>
              <w:t xml:space="preserve">1384</w:t>
            </w:r>
          </w:p>
        </w:tc>
      </w:tr>
      <w:tr>
        <w:tc>
          <w:tcPr>
            <w:tcW w:w="0" w:type="auto"/>
          </w:tcPr>
          <w:p>
            <w:r>
              <w:t xml:space="preserve">크런치</w:t>
            </w:r>
          </w:p>
        </w:tc>
        <w:tc>
          <w:tcPr>
            <w:tcW w:w="0" w:type="auto"/>
          </w:tcPr>
          <w:p>
            <w:r>
              <w:t xml:space="preserve">240</w:t>
            </w:r>
          </w:p>
        </w:tc>
        <w:tc>
          <w:tcPr>
            <w:tcW w:w="0" w:type="auto"/>
          </w:tcPr>
          <w:p>
            <w:r>
              <w:t xml:space="preserve">736</w:t>
            </w:r>
          </w:p>
        </w:tc>
        <w:tc>
          <w:tcPr>
            <w:tcW w:w="0" w:type="auto"/>
          </w:tcPr>
          <w:p>
            <w:r>
              <w:t xml:space="preserve">232</w:t>
            </w:r>
          </w:p>
        </w:tc>
        <w:tc>
          <w:tcPr>
            <w:tcW w:w="0" w:type="auto"/>
          </w:tcPr>
          <w:p>
            <w:r>
              <w:t xml:space="preserve">1208</w:t>
            </w:r>
          </w:p>
        </w:tc>
      </w:tr>
      <w:tr>
        <w:tc>
          <w:tcPr>
            <w:tcW w:w="0" w:type="auto"/>
          </w:tcPr>
          <w:p>
            <w:r>
              <w:t xml:space="preserve">크로스 런지</w:t>
            </w:r>
          </w:p>
        </w:tc>
        <w:tc>
          <w:tcPr>
            <w:tcW w:w="0" w:type="auto"/>
          </w:tcPr>
          <w:p>
            <w:r>
              <w:t xml:space="preserve">72</w:t>
            </w:r>
          </w:p>
        </w:tc>
        <w:tc>
          <w:tcPr>
            <w:tcW w:w="0" w:type="auto"/>
          </w:tcPr>
          <w:p>
            <w:r>
              <w:t xml:space="preserve">214</w:t>
            </w:r>
          </w:p>
        </w:tc>
        <w:tc>
          <w:tcPr>
            <w:tcW w:w="0" w:type="auto"/>
          </w:tcPr>
          <w:p>
            <w:r>
              <w:t xml:space="preserve">64</w:t>
            </w:r>
          </w:p>
        </w:tc>
        <w:tc>
          <w:tcPr>
            <w:tcW w:w="0" w:type="auto"/>
          </w:tcPr>
          <w:p>
            <w:r>
              <w:t xml:space="preserve">350</w:t>
            </w:r>
          </w:p>
        </w:tc>
      </w:tr>
      <w:tr>
        <w:tc>
          <w:tcPr>
            <w:tcW w:w="0" w:type="auto"/>
          </w:tcPr>
          <w:p>
            <w:r>
              <w:t xml:space="preserve">푸시업</w:t>
            </w:r>
          </w:p>
        </w:tc>
        <w:tc>
          <w:tcPr>
            <w:tcW w:w="0" w:type="auto"/>
          </w:tcPr>
          <w:p>
            <w:r>
              <w:t xml:space="preserve">196</w:t>
            </w:r>
          </w:p>
        </w:tc>
        <w:tc>
          <w:tcPr>
            <w:tcW w:w="0" w:type="auto"/>
          </w:tcPr>
          <w:p>
            <w:r>
              <w:t xml:space="preserve">608</w:t>
            </w:r>
          </w:p>
        </w:tc>
        <w:tc>
          <w:tcPr>
            <w:tcW w:w="0" w:type="auto"/>
          </w:tcPr>
          <w:p>
            <w:r>
              <w:t xml:space="preserve">207</w:t>
            </w:r>
          </w:p>
        </w:tc>
        <w:tc>
          <w:tcPr>
            <w:tcW w:w="0" w:type="auto"/>
          </w:tcPr>
          <w:p>
            <w:r>
              <w:t xml:space="preserve">1011</w:t>
            </w:r>
          </w:p>
        </w:tc>
      </w:tr>
      <w:tr>
        <w:tc>
          <w:tcPr>
            <w:tcW w:w="0" w:type="auto"/>
          </w:tcPr>
          <w:p>
            <w:r>
              <w:t xml:space="preserve">플랭크</w:t>
            </w:r>
          </w:p>
        </w:tc>
        <w:tc>
          <w:tcPr>
            <w:tcW w:w="0" w:type="auto"/>
          </w:tcPr>
          <w:p>
            <w:r>
              <w:t xml:space="preserve">50</w:t>
            </w:r>
          </w:p>
        </w:tc>
        <w:tc>
          <w:tcPr>
            <w:tcW w:w="0" w:type="auto"/>
          </w:tcPr>
          <w:p>
            <w:r>
              <w:t xml:space="preserve">151</w:t>
            </w:r>
          </w:p>
        </w:tc>
        <w:tc>
          <w:tcPr>
            <w:tcW w:w="0" w:type="auto"/>
          </w:tcPr>
          <w:p>
            <w:r>
              <w:t xml:space="preserve">55</w:t>
            </w:r>
          </w:p>
        </w:tc>
        <w:tc>
          <w:tcPr>
            <w:tcW w:w="0" w:type="auto"/>
          </w:tcPr>
          <w:p>
            <w:r>
              <w:t xml:space="preserve">256</w:t>
            </w:r>
          </w:p>
        </w:tc>
      </w:tr>
      <w:tr>
        <w:tc>
          <w:tcPr>
            <w:tcW w:w="0" w:type="auto"/>
          </w:tcPr>
          <w:p>
            <w:r>
              <w:t xml:space="preserve">힙쓰러스트</w:t>
            </w:r>
          </w:p>
        </w:tc>
        <w:tc>
          <w:tcPr>
            <w:tcW w:w="0" w:type="auto"/>
          </w:tcPr>
          <w:p>
            <w:r>
              <w:t xml:space="preserve">54</w:t>
            </w:r>
          </w:p>
        </w:tc>
        <w:tc>
          <w:tcPr>
            <w:tcW w:w="0" w:type="auto"/>
          </w:tcPr>
          <w:p>
            <w:r>
              <w:t xml:space="preserve">152</w:t>
            </w:r>
          </w:p>
        </w:tc>
        <w:tc>
          <w:tcPr>
            <w:tcW w:w="0" w:type="auto"/>
          </w:tcPr>
          <w:p>
            <w:r>
              <w:t xml:space="preserve">52</w:t>
            </w:r>
          </w:p>
        </w:tc>
        <w:tc>
          <w:tcPr>
            <w:tcW w:w="0" w:type="auto"/>
          </w:tcPr>
          <w:p>
            <w:r>
              <w:t xml:space="preserve">258</w:t>
            </w:r>
          </w:p>
        </w:tc>
      </w:tr>
    </w:tbl>
    <w:p/>
    <w:p>
      <w:r>
        <w:rPr>
          <w:b/>
        </w:rPr>
        <w:t xml:space="preserve">3.3.2) 모델 구조 및 하이퍼파라미터</w:t>
      </w:r>
    </w:p>
    <w:p>
      <w:r>
        <w:rPr>
          <w:b/>
        </w:rPr>
        <w:t xml:space="preserve">표 4. 최종 모델 구조 및 하이퍼파라미터</w:t>
      </w:r>
    </w:p>
    <w:tbl>
      <w:tblPr>
        <w:tblStyle w:val="TableGrid"/>
        <w:tblW w:w="0" w:type="auto"/>
        <w:tblLook w:val="04A0" w:firstRow="1" w:lastRow="0" w:firstColumn="1" w:lastColumn="0" w:noHBand="0" w:noVBand="1"/>
      </w:tblPr>
      <w:tblGrid>
        <w:gridCol w:w="1800"/>
        <w:gridCol w:w="1800"/>
        <w:gridCol w:w="1800"/>
      </w:tblGrid>
      <w:tr>
        <w:tc>
          <w:tcPr>
            <w:tcW w:w="0" w:type="auto"/>
          </w:tcPr>
          <w:p>
            <w:r>
              <w:rPr>
                <w:b/>
              </w:rPr>
              <w:t xml:space="preserve">model</w:t>
            </w:r>
          </w:p>
        </w:tc>
        <w:tc>
          <w:tcPr>
            <w:tcW w:w="0" w:type="auto"/>
          </w:tcPr>
          <w:p>
            <w:r>
              <w:rPr>
                <w:b/>
              </w:rPr>
              <w:t xml:space="preserve">model_structure</w:t>
            </w:r>
          </w:p>
        </w:tc>
        <w:tc>
          <w:tcPr>
            <w:tcW w:w="0" w:type="auto"/>
          </w:tcPr>
          <w:p>
            <w:r>
              <w:rPr>
                <w:b/>
              </w:rPr>
              <w:t xml:space="preserve">main_hyperparameters</w:t>
            </w:r>
          </w:p>
        </w:tc>
      </w:tr>
      <w:tr>
        <w:tc>
          <w:tcPr>
            <w:tcW w:w="0" w:type="auto"/>
          </w:tcPr>
          <w:p>
            <w:r>
              <w:t xml:space="preserve">svm</w:t>
            </w:r>
          </w:p>
        </w:tc>
        <w:tc>
          <w:tcPr>
            <w:tcW w:w="0" w:type="auto"/>
          </w:tcPr>
          <w:p>
            <w:r>
              <w:t xml:space="preserve">RBF kernel SVM</w:t>
            </w:r>
          </w:p>
        </w:tc>
        <w:tc>
          <w:tcPr>
            <w:tcW w:w="0" w:type="auto"/>
          </w:tcPr>
          <w:p>
            <w:r>
              <w:t xml:space="preserve">kernel=rbf, C=10.0, gamma=scale, class_weight=balanced</w:t>
            </w:r>
          </w:p>
        </w:tc>
      </w:tr>
      <w:tr>
        <w:tc>
          <w:tcPr>
            <w:tcW w:w="0" w:type="auto"/>
          </w:tcPr>
          <w:p>
            <w:r>
              <w:t xml:space="preserve">xgboost</w:t>
            </w:r>
          </w:p>
        </w:tc>
        <w:tc>
          <w:tcPr>
            <w:tcW w:w="0" w:type="auto"/>
          </w:tcPr>
          <w:p>
            <w:r>
              <w:t xml:space="preserve">Gradient boosted decision trees</w:t>
            </w:r>
          </w:p>
        </w:tc>
        <w:tc>
          <w:tcPr>
            <w:tcW w:w="0" w:type="auto"/>
          </w:tcPr>
          <w:p>
            <w:r>
              <w:t xml:space="preserve">n_estimators=500, max_depth=5, learning_rate=0.05, subsample=0.85, colsample_bytree=0.85, reg_lambda=2.0</w:t>
            </w:r>
          </w:p>
        </w:tc>
      </w:tr>
      <w:tr>
        <w:tc>
          <w:tcPr>
            <w:tcW w:w="0" w:type="auto"/>
          </w:tcPr>
          <w:p>
            <w:r>
              <w:t xml:space="preserve">transformer</w:t>
            </w:r>
          </w:p>
        </w:tc>
        <w:tc>
          <w:tcPr>
            <w:tcW w:w="0" w:type="auto"/>
          </w:tcPr>
          <w:p>
            <w:r>
              <w:t xml:space="preserve">Joint-token Transformer, parameters=406161</w:t>
            </w:r>
          </w:p>
        </w:tc>
        <w:tc>
          <w:tcPr>
            <w:tcW w:w="0" w:type="auto"/>
          </w:tcPr>
          <w:p>
            <w:r>
              <w:t xml:space="preserve">d_model=128, num_heads=4, num_layers=3, dim_feedforward=256, dropout=0.2, learning_rate=0.0007, batch_size=128, epochs=60, patience=10</w:t>
            </w:r>
          </w:p>
        </w:tc>
      </w:tr>
      <w:tr>
        <w:tc>
          <w:tcPr>
            <w:tcW w:w="0" w:type="auto"/>
          </w:tcPr>
          <w:p>
            <w:r>
              <w:t xml:space="preserve">gnn</w:t>
            </w:r>
          </w:p>
        </w:tc>
        <w:tc>
          <w:tcPr>
            <w:tcW w:w="0" w:type="auto"/>
          </w:tcPr>
          <w:p>
            <w:r>
              <w:t xml:space="preserve">Graph neural network, parameters=25873</w:t>
            </w:r>
          </w:p>
        </w:tc>
        <w:tc>
          <w:tcPr>
            <w:tcW w:w="0" w:type="auto"/>
          </w:tcPr>
          <w:p>
            <w:r>
              <w:t xml:space="preserve">hidden_dim=128, num_layers=2, dropout=0.3, learning_rate=0.0007, batch_size=128, epochs=60, patience=10</w:t>
            </w:r>
          </w:p>
        </w:tc>
      </w:tr>
    </w:tbl>
    <w:p/>
    <w:p>
      <w:r>
        <w:rPr>
          <w:b/>
        </w:rPr>
        <w:t xml:space="preserve">3.3.3) 최종 성능 비교</w:t>
      </w:r>
    </w:p>
    <w:p>
      <w:r>
        <w:rPr>
          <w:b/>
        </w:rPr>
        <w:t xml:space="preserve">표 5. 최종 5-seed 반복 실험 성능 비교</w:t>
      </w:r>
    </w:p>
    <w:tbl>
      <w:tblPr>
        <w:tblStyle w:val="TableGrid"/>
        <w:tblW w:w="0" w:type="auto"/>
        <w:tblLook w:val="04A0" w:firstRow="1" w:lastRow="0" w:firstColumn="1" w:lastColumn="0" w:noHBand="0" w:noVBand="1"/>
      </w:tblPr>
      <w:tblGrid>
        <w:gridCol w:w="1800"/>
        <w:gridCol w:w="1800"/>
        <w:gridCol w:w="1800"/>
        <w:gridCol w:w="1800"/>
      </w:tblGrid>
      <w:tr>
        <w:tc>
          <w:tcPr>
            <w:tcW w:w="0" w:type="auto"/>
          </w:tcPr>
          <w:p>
            <w:r>
              <w:rPr>
                <w:b/>
              </w:rPr>
              <w:t xml:space="preserve">model</w:t>
            </w:r>
          </w:p>
        </w:tc>
        <w:tc>
          <w:tcPr>
            <w:tcW w:w="0" w:type="auto"/>
          </w:tcPr>
          <w:p>
            <w:r>
              <w:rPr>
                <w:b/>
              </w:rPr>
              <w:t xml:space="preserve">accuracy</w:t>
            </w:r>
          </w:p>
        </w:tc>
        <w:tc>
          <w:tcPr>
            <w:tcW w:w="0" w:type="auto"/>
          </w:tcPr>
          <w:p>
            <w:r>
              <w:rPr>
                <w:b/>
              </w:rPr>
              <w:t xml:space="preserve">macro_f1</w:t>
            </w:r>
          </w:p>
        </w:tc>
        <w:tc>
          <w:tcPr>
            <w:tcW w:w="0" w:type="auto"/>
          </w:tcPr>
          <w:p>
            <w:r>
              <w:rPr>
                <w:b/>
              </w:rPr>
              <w:t xml:space="preserve">weighted_f1</w:t>
            </w:r>
          </w:p>
        </w:tc>
      </w:tr>
      <w:tr>
        <w:tc>
          <w:tcPr>
            <w:tcW w:w="0" w:type="auto"/>
          </w:tcPr>
          <w:p>
            <w:r>
              <w:t xml:space="preserve">svm</w:t>
            </w:r>
          </w:p>
        </w:tc>
        <w:tc>
          <w:tcPr>
            <w:tcW w:w="0" w:type="auto"/>
          </w:tcPr>
          <w:p>
            <w:r>
              <w:t xml:space="preserve">0.8985 +/- 0.0151</w:t>
            </w:r>
          </w:p>
        </w:tc>
        <w:tc>
          <w:tcPr>
            <w:tcW w:w="0" w:type="auto"/>
          </w:tcPr>
          <w:p>
            <w:r>
              <w:t xml:space="preserve">0.9044 +/- 0.0142</w:t>
            </w:r>
          </w:p>
        </w:tc>
        <w:tc>
          <w:tcPr>
            <w:tcW w:w="0" w:type="auto"/>
          </w:tcPr>
          <w:p>
            <w:r>
              <w:t xml:space="preserve">0.8984 +/- 0.0167</w:t>
            </w:r>
          </w:p>
        </w:tc>
      </w:tr>
      <w:tr>
        <w:tc>
          <w:tcPr>
            <w:tcW w:w="0" w:type="auto"/>
          </w:tcPr>
          <w:p>
            <w:r>
              <w:t xml:space="preserve">xgboost</w:t>
            </w:r>
          </w:p>
        </w:tc>
        <w:tc>
          <w:tcPr>
            <w:tcW w:w="0" w:type="auto"/>
          </w:tcPr>
          <w:p>
            <w:r>
              <w:t xml:space="preserve">0.8988 +/- 0.0134</w:t>
            </w:r>
          </w:p>
        </w:tc>
        <w:tc>
          <w:tcPr>
            <w:tcW w:w="0" w:type="auto"/>
          </w:tcPr>
          <w:p>
            <w:r>
              <w:t xml:space="preserve">0.9006 +/- 0.0113</w:t>
            </w:r>
          </w:p>
        </w:tc>
        <w:tc>
          <w:tcPr>
            <w:tcW w:w="0" w:type="auto"/>
          </w:tcPr>
          <w:p>
            <w:r>
              <w:t xml:space="preserve">0.8971 +/- 0.0141</w:t>
            </w:r>
          </w:p>
        </w:tc>
      </w:tr>
      <w:tr>
        <w:tc>
          <w:tcPr>
            <w:tcW w:w="0" w:type="auto"/>
          </w:tcPr>
          <w:p>
            <w:r>
              <w:t xml:space="preserve">transformer</w:t>
            </w:r>
          </w:p>
        </w:tc>
        <w:tc>
          <w:tcPr>
            <w:tcW w:w="0" w:type="auto"/>
          </w:tcPr>
          <w:p>
            <w:r>
              <w:t xml:space="preserve">0.8777 +/- 0.0112</w:t>
            </w:r>
          </w:p>
        </w:tc>
        <w:tc>
          <w:tcPr>
            <w:tcW w:w="0" w:type="auto"/>
          </w:tcPr>
          <w:p>
            <w:r>
              <w:t xml:space="preserve">0.8770 +/- 0.0119</w:t>
            </w:r>
          </w:p>
        </w:tc>
        <w:tc>
          <w:tcPr>
            <w:tcW w:w="0" w:type="auto"/>
          </w:tcPr>
          <w:p>
            <w:r>
              <w:t xml:space="preserve">0.8774 +/- 0.0122</w:t>
            </w:r>
          </w:p>
        </w:tc>
      </w:tr>
      <w:tr>
        <w:tc>
          <w:tcPr>
            <w:tcW w:w="0" w:type="auto"/>
          </w:tcPr>
          <w:p>
            <w:r>
              <w:t xml:space="preserve">gnn</w:t>
            </w:r>
          </w:p>
        </w:tc>
        <w:tc>
          <w:tcPr>
            <w:tcW w:w="0" w:type="auto"/>
          </w:tcPr>
          <w:p>
            <w:r>
              <w:t xml:space="preserve">0.8462 +/- 0.0092</w:t>
            </w:r>
          </w:p>
        </w:tc>
        <w:tc>
          <w:tcPr>
            <w:tcW w:w="0" w:type="auto"/>
          </w:tcPr>
          <w:p>
            <w:r>
              <w:t xml:space="preserve">0.8462 +/- 0.0113</w:t>
            </w:r>
          </w:p>
        </w:tc>
        <w:tc>
          <w:tcPr>
            <w:tcW w:w="0" w:type="auto"/>
          </w:tcPr>
          <w:p>
            <w:r>
              <w:t xml:space="preserve">0.8456 +/- 0.0107</w:t>
            </w:r>
          </w:p>
        </w:tc>
      </w:tr>
    </w:tbl>
    <w:p/>
    <w:p>
      <w:r>
        <w:rPr>
          <w:b/>
        </w:rPr>
        <w:t xml:space="preserve">표 6. 하이퍼파라미터 튜닝 전후 Macro-F1 비교</w:t>
      </w:r>
    </w:p>
    <w:tbl>
      <w:tblPr>
        <w:tblStyle w:val="TableGrid"/>
        <w:tblW w:w="0" w:type="auto"/>
        <w:tblLook w:val="04A0" w:firstRow="1" w:lastRow="0" w:firstColumn="1" w:lastColumn="0" w:noHBand="0" w:noVBand="1"/>
      </w:tblPr>
      <w:tblGrid>
        <w:gridCol w:w="1800"/>
        <w:gridCol w:w="1800"/>
        <w:gridCol w:w="1800"/>
        <w:gridCol w:w="1800"/>
      </w:tblGrid>
      <w:tr>
        <w:tc>
          <w:tcPr>
            <w:tcW w:w="0" w:type="auto"/>
          </w:tcPr>
          <w:p>
            <w:r>
              <w:rPr>
                <w:b/>
              </w:rPr>
              <w:t xml:space="preserve">model</w:t>
            </w:r>
          </w:p>
        </w:tc>
        <w:tc>
          <w:tcPr>
            <w:tcW w:w="0" w:type="auto"/>
          </w:tcPr>
          <w:p>
            <w:r>
              <w:rPr>
                <w:b/>
              </w:rPr>
              <w:t xml:space="preserve">before_tuning_macro_f1</w:t>
            </w:r>
          </w:p>
        </w:tc>
        <w:tc>
          <w:tcPr>
            <w:tcW w:w="0" w:type="auto"/>
          </w:tcPr>
          <w:p>
            <w:r>
              <w:rPr>
                <w:b/>
              </w:rPr>
              <w:t xml:space="preserve">after_tuning_macro_f1</w:t>
            </w:r>
          </w:p>
        </w:tc>
        <w:tc>
          <w:tcPr>
            <w:tcW w:w="0" w:type="auto"/>
          </w:tcPr>
          <w:p>
            <w:r>
              <w:rPr>
                <w:b/>
              </w:rPr>
              <w:t xml:space="preserve">change</w:t>
            </w:r>
          </w:p>
        </w:tc>
      </w:tr>
      <w:tr>
        <w:tc>
          <w:tcPr>
            <w:tcW w:w="0" w:type="auto"/>
          </w:tcPr>
          <w:p>
            <w:r>
              <w:t xml:space="preserve">svm</w:t>
            </w:r>
          </w:p>
        </w:tc>
        <w:tc>
          <w:tcPr>
            <w:tcW w:w="0" w:type="auto"/>
          </w:tcPr>
          <w:p>
            <w:r>
              <w:t xml:space="preserve">0.9044</w:t>
            </w:r>
          </w:p>
        </w:tc>
        <w:tc>
          <w:tcPr>
            <w:tcW w:w="0" w:type="auto"/>
          </w:tcPr>
          <w:p>
            <w:r>
              <w:t xml:space="preserve">0.9044</w:t>
            </w:r>
          </w:p>
        </w:tc>
        <w:tc>
          <w:tcPr>
            <w:tcW w:w="0" w:type="auto"/>
          </w:tcPr>
          <w:p>
            <w:r>
              <w:t xml:space="preserve">0.0000</w:t>
            </w:r>
          </w:p>
        </w:tc>
      </w:tr>
      <w:tr>
        <w:tc>
          <w:tcPr>
            <w:tcW w:w="0" w:type="auto"/>
          </w:tcPr>
          <w:p>
            <w:r>
              <w:t xml:space="preserve">xgboost</w:t>
            </w:r>
          </w:p>
        </w:tc>
        <w:tc>
          <w:tcPr>
            <w:tcW w:w="0" w:type="auto"/>
          </w:tcPr>
          <w:p>
            <w:r>
              <w:t xml:space="preserve">0.8989</w:t>
            </w:r>
          </w:p>
        </w:tc>
        <w:tc>
          <w:tcPr>
            <w:tcW w:w="0" w:type="auto"/>
          </w:tcPr>
          <w:p>
            <w:r>
              <w:t xml:space="preserve">0.9006</w:t>
            </w:r>
          </w:p>
        </w:tc>
        <w:tc>
          <w:tcPr>
            <w:tcW w:w="0" w:type="auto"/>
          </w:tcPr>
          <w:p>
            <w:r>
              <w:t xml:space="preserve">0.0017</w:t>
            </w:r>
          </w:p>
        </w:tc>
      </w:tr>
      <w:tr>
        <w:tc>
          <w:tcPr>
            <w:tcW w:w="0" w:type="auto"/>
          </w:tcPr>
          <w:p>
            <w:r>
              <w:t xml:space="preserve">transformer</w:t>
            </w:r>
          </w:p>
        </w:tc>
        <w:tc>
          <w:tcPr>
            <w:tcW w:w="0" w:type="auto"/>
          </w:tcPr>
          <w:p>
            <w:r>
              <w:t xml:space="preserve">0.8856</w:t>
            </w:r>
          </w:p>
        </w:tc>
        <w:tc>
          <w:tcPr>
            <w:tcW w:w="0" w:type="auto"/>
          </w:tcPr>
          <w:p>
            <w:r>
              <w:t xml:space="preserve">0.8770</w:t>
            </w:r>
          </w:p>
        </w:tc>
        <w:tc>
          <w:tcPr>
            <w:tcW w:w="0" w:type="auto"/>
          </w:tcPr>
          <w:p>
            <w:r>
              <w:t xml:space="preserve">-0.0086</w:t>
            </w:r>
          </w:p>
        </w:tc>
      </w:tr>
      <w:tr>
        <w:tc>
          <w:tcPr>
            <w:tcW w:w="0" w:type="auto"/>
          </w:tcPr>
          <w:p>
            <w:r>
              <w:t xml:space="preserve">gnn</w:t>
            </w:r>
          </w:p>
        </w:tc>
        <w:tc>
          <w:tcPr>
            <w:tcW w:w="0" w:type="auto"/>
          </w:tcPr>
          <w:p>
            <w:r>
              <w:t xml:space="preserve">0.8441</w:t>
            </w:r>
          </w:p>
        </w:tc>
        <w:tc>
          <w:tcPr>
            <w:tcW w:w="0" w:type="auto"/>
          </w:tcPr>
          <w:p>
            <w:r>
              <w:t xml:space="preserve">0.8462</w:t>
            </w:r>
          </w:p>
        </w:tc>
        <w:tc>
          <w:tcPr>
            <w:tcW w:w="0" w:type="auto"/>
          </w:tcPr>
          <w:p>
            <w:r>
              <w:t xml:space="preserve">0.0021</w:t>
            </w:r>
          </w:p>
        </w:tc>
      </w:tr>
    </w:tbl>
    <w:p/>
    <w:p>
      <w:pPr>
        <w:jc w:val="center"/>
      </w:pPr>
      <w:r>
        <w:rPr>
          <w:b/>
        </w:rPr>
        <w:t xml:space="preserve">그림 1. 최종 5-seed 모델 성능 비교</w:t>
      </w:r>
    </w:p>
    <w:p>
      <w:pPr>
        <w:jc w:val="center"/>
      </w:pPr>
      <w:r>
        <w:drawing>
          <wp:inline distT="0" distB="0" distL="0" distR="0">
            <wp:extent cx="5900000" cy="3540000"/>
            <wp:effectExtent l="0" t="0" r="0" b="0"/>
            <wp:docPr id="1" name="figure_01_final_repeated_seed_model_comparison"/>
            <wp:cNvGraphicFramePr>
              <a:graphicFrameLocks noChangeAspect="1"/>
            </wp:cNvGraphicFramePr>
            <a:graphic>
              <a:graphicData uri="http://schemas.openxmlformats.org/drawingml/2006/picture">
                <pic:pic>
                  <pic:nvPicPr>
                    <pic:cNvPr id="0" name="figure_01_final_repeated_seed_model_comparison.png"/>
                    <pic:cNvPicPr/>
                  </pic:nvPicPr>
                  <pic:blipFill>
                    <a:blip r:embed="rId9"/>
                    <a:stretch>
                      <a:fillRect/>
                    </a:stretch>
                  </pic:blipFill>
                  <pic:spPr>
                    <a:xfrm>
                      <a:off x="0" y="0"/>
                      <a:ext cx="5900000" cy="3540000"/>
                    </a:xfrm>
                    <a:prstGeom prst="rect">
                      <a:avLst/>
                    </a:prstGeom>
                  </pic:spPr>
                </pic:pic>
              </a:graphicData>
            </a:graphic>
          </wp:inline>
        </w:drawing>
      </w:r>
    </w:p>
    <w:p/>
    <w:p>
      <w:r>
        <w:rPr>
          <w:b/>
        </w:rPr>
        <w:t xml:space="preserve">3.3.4) 오분류 패턴 분석</w:t>
      </w:r>
    </w:p>
    <w:p>
      <w:r>
        <w:rPr>
          <w:b/>
        </w:rPr>
        <w:t xml:space="preserve">표 7. 모델 공통 주요 오분류 조합</w:t>
      </w:r>
    </w:p>
    <w:tbl>
      <w:tblPr>
        <w:tblStyle w:val="TableGrid"/>
        <w:tblW w:w="0" w:type="auto"/>
        <w:tblLook w:val="04A0" w:firstRow="1" w:lastRow="0" w:firstColumn="1" w:lastColumn="0" w:noHBand="0" w:noVBand="1"/>
      </w:tblPr>
      <w:tblGrid>
        <w:gridCol w:w="1800"/>
        <w:gridCol w:w="1800"/>
        <w:gridCol w:w="1800"/>
        <w:gridCol w:w="1800"/>
        <w:gridCol w:w="1800"/>
      </w:tblGrid>
      <w:tr>
        <w:tc>
          <w:tcPr>
            <w:tcW w:w="0" w:type="auto"/>
          </w:tcPr>
          <w:p>
            <w:r>
              <w:rPr>
                <w:b/>
              </w:rPr>
              <w:t xml:space="preserve">true_label</w:t>
            </w:r>
          </w:p>
        </w:tc>
        <w:tc>
          <w:tcPr>
            <w:tcW w:w="0" w:type="auto"/>
          </w:tcPr>
          <w:p>
            <w:r>
              <w:rPr>
                <w:b/>
              </w:rPr>
              <w:t xml:space="preserve">predicted_label</w:t>
            </w:r>
          </w:p>
        </w:tc>
        <w:tc>
          <w:tcPr>
            <w:tcW w:w="0" w:type="auto"/>
          </w:tcPr>
          <w:p>
            <w:r>
              <w:rPr>
                <w:b/>
              </w:rPr>
              <w:t xml:space="preserve">total_count</w:t>
            </w:r>
          </w:p>
        </w:tc>
        <w:tc>
          <w:tcPr>
            <w:tcW w:w="0" w:type="auto"/>
          </w:tcPr>
          <w:p>
            <w:r>
              <w:rPr>
                <w:b/>
              </w:rPr>
              <w:t xml:space="preserve">models_involved</w:t>
            </w:r>
          </w:p>
        </w:tc>
        <w:tc>
          <w:tcPr>
            <w:tcW w:w="0" w:type="auto"/>
          </w:tcPr>
          <w:p>
            <w:r>
              <w:rPr>
                <w:b/>
              </w:rPr>
              <w:t xml:space="preserve">explanation</w:t>
            </w:r>
          </w:p>
        </w:tc>
      </w:tr>
      <w:tr>
        <w:tc>
          <w:tcPr>
            <w:tcW w:w="0" w:type="auto"/>
          </w:tcPr>
          <w:p>
            <w:r>
              <w:t xml:space="preserve">스텝 백워드 다이나믹 런지</w:t>
            </w:r>
          </w:p>
        </w:tc>
        <w:tc>
          <w:tcPr>
            <w:tcW w:w="0" w:type="auto"/>
          </w:tcPr>
          <w:p>
            <w:r>
              <w:t xml:space="preserve">스텝 포워드 다이나믹 런지</w:t>
            </w:r>
          </w:p>
        </w:tc>
        <w:tc>
          <w:tcPr>
            <w:tcW w:w="0" w:type="auto"/>
          </w:tcPr>
          <w:p>
            <w:r>
              <w:t xml:space="preserve">1440</w:t>
            </w:r>
          </w:p>
        </w:tc>
        <w:tc>
          <w:tcPr>
            <w:tcW w:w="0" w:type="auto"/>
          </w:tcPr>
          <w:p>
            <w:r>
              <w:t xml:space="preserve">gnn, svm, transformer, xgboost</w:t>
            </w:r>
          </w:p>
        </w:tc>
        <w:tc>
          <w:tcPr>
            <w:tcW w:w="0" w:type="auto"/>
          </w:tcPr>
          <w:p>
            <w:r>
              <w:t xml:space="preserve">두 동작 모두 런지 계열이며 하체 관절의 굴곡/신전 패턴이 유사하다. 전후 방향 차이는 관절 좌표 통계만으로 약하게 표현될 수 있다.</w:t>
            </w:r>
          </w:p>
        </w:tc>
      </w:tr>
      <w:tr>
        <w:tc>
          <w:tcPr>
            <w:tcW w:w="0" w:type="auto"/>
          </w:tcPr>
          <w:p>
            <w:r>
              <w:t xml:space="preserve">니푸쉬업</w:t>
            </w:r>
          </w:p>
        </w:tc>
        <w:tc>
          <w:tcPr>
            <w:tcW w:w="0" w:type="auto"/>
          </w:tcPr>
          <w:p>
            <w:r>
              <w:t xml:space="preserve">푸시업</w:t>
            </w:r>
          </w:p>
        </w:tc>
        <w:tc>
          <w:tcPr>
            <w:tcW w:w="0" w:type="auto"/>
          </w:tcPr>
          <w:p>
            <w:r>
              <w:t xml:space="preserve">1340</w:t>
            </w:r>
          </w:p>
        </w:tc>
        <w:tc>
          <w:tcPr>
            <w:tcW w:w="0" w:type="auto"/>
          </w:tcPr>
          <w:p>
            <w:r>
              <w:t xml:space="preserve">gnn, svm, transformer, xgboost</w:t>
            </w:r>
          </w:p>
        </w:tc>
        <w:tc>
          <w:tcPr>
            <w:tcW w:w="0" w:type="auto"/>
          </w:tcPr>
          <w:p>
            <w:r>
              <w:t xml:space="preserve">상체 지지 자세와 팔 굽힘 동작이 거의 동일하며, 무릎 지지 여부가 핵심 차이라 일부 프레임 요약 특징에서는 구분이 어려울 수 있다.</w:t>
            </w:r>
          </w:p>
        </w:tc>
      </w:tr>
      <w:tr>
        <w:tc>
          <w:tcPr>
            <w:tcW w:w="0" w:type="auto"/>
          </w:tcPr>
          <w:p>
            <w:r>
              <w:t xml:space="preserve">푸시업</w:t>
            </w:r>
          </w:p>
        </w:tc>
        <w:tc>
          <w:tcPr>
            <w:tcW w:w="0" w:type="auto"/>
          </w:tcPr>
          <w:p>
            <w:r>
              <w:t xml:space="preserve">니푸쉬업</w:t>
            </w:r>
          </w:p>
        </w:tc>
        <w:tc>
          <w:tcPr>
            <w:tcW w:w="0" w:type="auto"/>
          </w:tcPr>
          <w:p>
            <w:r>
              <w:t xml:space="preserve">813</w:t>
            </w:r>
          </w:p>
        </w:tc>
        <w:tc>
          <w:tcPr>
            <w:tcW w:w="0" w:type="auto"/>
          </w:tcPr>
          <w:p>
            <w:r>
              <w:t xml:space="preserve">gnn, svm, transformer, xgboost</w:t>
            </w:r>
          </w:p>
        </w:tc>
        <w:tc>
          <w:tcPr>
            <w:tcW w:w="0" w:type="auto"/>
          </w:tcPr>
          <w:p>
            <w:r>
              <w:t xml:space="preserve">상체 지지 자세와 팔 굽힘 동작이 거의 동일하며, 무릎 지지 여부가 핵심 차이라 일부 프레임 요약 특징에서는 구분이 어려울 수 있다.</w:t>
            </w:r>
          </w:p>
        </w:tc>
      </w:tr>
      <w:tr>
        <w:tc>
          <w:tcPr>
            <w:tcW w:w="0" w:type="auto"/>
          </w:tcPr>
          <w:p>
            <w:r>
              <w:t xml:space="preserve">시저크로스</w:t>
            </w:r>
          </w:p>
        </w:tc>
        <w:tc>
          <w:tcPr>
            <w:tcW w:w="0" w:type="auto"/>
          </w:tcPr>
          <w:p>
            <w:r>
              <w:t xml:space="preserve">바이시클 크런치</w:t>
            </w:r>
          </w:p>
        </w:tc>
        <w:tc>
          <w:tcPr>
            <w:tcW w:w="0" w:type="auto"/>
          </w:tcPr>
          <w:p>
            <w:r>
              <w:t xml:space="preserve">608</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r>
        <w:tc>
          <w:tcPr>
            <w:tcW w:w="0" w:type="auto"/>
          </w:tcPr>
          <w:p>
            <w:r>
              <w:t xml:space="preserve">바이시클 크런치</w:t>
            </w:r>
          </w:p>
        </w:tc>
        <w:tc>
          <w:tcPr>
            <w:tcW w:w="0" w:type="auto"/>
          </w:tcPr>
          <w:p>
            <w:r>
              <w:t xml:space="preserve">크런치</w:t>
            </w:r>
          </w:p>
        </w:tc>
        <w:tc>
          <w:tcPr>
            <w:tcW w:w="0" w:type="auto"/>
          </w:tcPr>
          <w:p>
            <w:r>
              <w:t xml:space="preserve">552</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r>
        <w:tc>
          <w:tcPr>
            <w:tcW w:w="0" w:type="auto"/>
          </w:tcPr>
          <w:p>
            <w:r>
              <w:t xml:space="preserve">크런치</w:t>
            </w:r>
          </w:p>
        </w:tc>
        <w:tc>
          <w:tcPr>
            <w:tcW w:w="0" w:type="auto"/>
          </w:tcPr>
          <w:p>
            <w:r>
              <w:t xml:space="preserve">바이시클 크런치</w:t>
            </w:r>
          </w:p>
        </w:tc>
        <w:tc>
          <w:tcPr>
            <w:tcW w:w="0" w:type="auto"/>
          </w:tcPr>
          <w:p>
            <w:r>
              <w:t xml:space="preserve">504</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r>
        <w:tc>
          <w:tcPr>
            <w:tcW w:w="0" w:type="auto"/>
          </w:tcPr>
          <w:p>
            <w:r>
              <w:t xml:space="preserve">스탠딩 사이드 크런치</w:t>
            </w:r>
          </w:p>
        </w:tc>
        <w:tc>
          <w:tcPr>
            <w:tcW w:w="0" w:type="auto"/>
          </w:tcPr>
          <w:p>
            <w:r>
              <w:t xml:space="preserve">스탠딩 니업</w:t>
            </w:r>
          </w:p>
        </w:tc>
        <w:tc>
          <w:tcPr>
            <w:tcW w:w="0" w:type="auto"/>
          </w:tcPr>
          <w:p>
            <w:r>
              <w:t xml:space="preserve">275</w:t>
            </w:r>
          </w:p>
        </w:tc>
        <w:tc>
          <w:tcPr>
            <w:tcW w:w="0" w:type="auto"/>
          </w:tcPr>
          <w:p>
            <w:r>
              <w:t xml:space="preserve">gnn, svm, transformer, xgboost</w:t>
            </w:r>
          </w:p>
        </w:tc>
        <w:tc>
          <w:tcPr>
            <w:tcW w:w="0" w:type="auto"/>
          </w:tcPr>
          <w:p>
            <w:r>
              <w:t xml:space="preserve">두 동작 모두 서서 수행하며 한쪽 무릎 상승과 몸통 움직임이 포함된다. 상체 측굴 여부가 충분히 분리되지 않으면 혼동될 수 있다.</w:t>
            </w:r>
          </w:p>
        </w:tc>
      </w:tr>
      <w:tr>
        <w:tc>
          <w:tcPr>
            <w:tcW w:w="0" w:type="auto"/>
          </w:tcPr>
          <w:p>
            <w:r>
              <w:t xml:space="preserve">시저크로스</w:t>
            </w:r>
          </w:p>
        </w:tc>
        <w:tc>
          <w:tcPr>
            <w:tcW w:w="0" w:type="auto"/>
          </w:tcPr>
          <w:p>
            <w:r>
              <w:t xml:space="preserve">크런치</w:t>
            </w:r>
          </w:p>
        </w:tc>
        <w:tc>
          <w:tcPr>
            <w:tcW w:w="0" w:type="auto"/>
          </w:tcPr>
          <w:p>
            <w:r>
              <w:t xml:space="preserve">258</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r>
        <w:tc>
          <w:tcPr>
            <w:tcW w:w="0" w:type="auto"/>
          </w:tcPr>
          <w:p>
            <w:r>
              <w:t xml:space="preserve">바이시클 크런치</w:t>
            </w:r>
          </w:p>
        </w:tc>
        <w:tc>
          <w:tcPr>
            <w:tcW w:w="0" w:type="auto"/>
          </w:tcPr>
          <w:p>
            <w:r>
              <w:t xml:space="preserve">시저크로스</w:t>
            </w:r>
          </w:p>
        </w:tc>
        <w:tc>
          <w:tcPr>
            <w:tcW w:w="0" w:type="auto"/>
          </w:tcPr>
          <w:p>
            <w:r>
              <w:t xml:space="preserve">219</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r>
        <w:tc>
          <w:tcPr>
            <w:tcW w:w="0" w:type="auto"/>
          </w:tcPr>
          <w:p>
            <w:r>
              <w:t xml:space="preserve">스탠딩 사이드 크런치</w:t>
            </w:r>
          </w:p>
        </w:tc>
        <w:tc>
          <w:tcPr>
            <w:tcW w:w="0" w:type="auto"/>
          </w:tcPr>
          <w:p>
            <w:r>
              <w:t xml:space="preserve">사이드 런지</w:t>
            </w:r>
          </w:p>
        </w:tc>
        <w:tc>
          <w:tcPr>
            <w:tcW w:w="0" w:type="auto"/>
          </w:tcPr>
          <w:p>
            <w:r>
              <w:t xml:space="preserve">157</w:t>
            </w:r>
          </w:p>
        </w:tc>
        <w:tc>
          <w:tcPr>
            <w:tcW w:w="0" w:type="auto"/>
          </w:tcPr>
          <w:p>
            <w:r>
              <w:t xml:space="preserve">gnn, svm, transformer, xgboost</w:t>
            </w:r>
          </w:p>
        </w:tc>
        <w:tc>
          <w:tcPr>
            <w:tcW w:w="0" w:type="auto"/>
          </w:tcPr>
          <w:p>
            <w:r>
              <w:t xml:space="preserve">두 라벨은 서로 다른 운동군이지만, 특정 구간에서 유사한 관절 배치 또는 정적 자세가 나타나 모델이 혼동한 사례로 볼 수 있다.</w:t>
            </w:r>
          </w:p>
        </w:tc>
      </w:tr>
      <w:tr>
        <w:tc>
          <w:tcPr>
            <w:tcW w:w="0" w:type="auto"/>
          </w:tcPr>
          <w:p>
            <w:r>
              <w:t xml:space="preserve">크런치</w:t>
            </w:r>
          </w:p>
        </w:tc>
        <w:tc>
          <w:tcPr>
            <w:tcW w:w="0" w:type="auto"/>
          </w:tcPr>
          <w:p>
            <w:r>
              <w:t xml:space="preserve">시저크로스</w:t>
            </w:r>
          </w:p>
        </w:tc>
        <w:tc>
          <w:tcPr>
            <w:tcW w:w="0" w:type="auto"/>
          </w:tcPr>
          <w:p>
            <w:r>
              <w:t xml:space="preserve">118</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r>
        <w:tc>
          <w:tcPr>
            <w:tcW w:w="0" w:type="auto"/>
          </w:tcPr>
          <w:p>
            <w:r>
              <w:t xml:space="preserve">라잉 레그 레이즈</w:t>
            </w:r>
          </w:p>
        </w:tc>
        <w:tc>
          <w:tcPr>
            <w:tcW w:w="0" w:type="auto"/>
          </w:tcPr>
          <w:p>
            <w:r>
              <w:t xml:space="preserve">시저크로스</w:t>
            </w:r>
          </w:p>
        </w:tc>
        <w:tc>
          <w:tcPr>
            <w:tcW w:w="0" w:type="auto"/>
          </w:tcPr>
          <w:p>
            <w:r>
              <w:t xml:space="preserve">101</w:t>
            </w:r>
          </w:p>
        </w:tc>
        <w:tc>
          <w:tcPr>
            <w:tcW w:w="0" w:type="auto"/>
          </w:tcPr>
          <w:p>
            <w:r>
              <w:t xml:space="preserve">gnn, svm, transformer, xgboost</w:t>
            </w:r>
          </w:p>
        </w:tc>
        <w:tc>
          <w:tcPr>
            <w:tcW w:w="0" w:type="auto"/>
          </w:tcPr>
          <w:p>
            <w:r>
              <w:t xml:space="preserve">누운 자세 기반 코어 운동끼리 몸통과 하체 관절 움직임이 겹친다. 특히 다리 움직임과 몸통 굴곡이 동시에 포함될 때 혼동이 발생하기 쉽다.</w:t>
            </w:r>
          </w:p>
        </w:tc>
      </w:tr>
    </w:tbl>
    <w:p/>
    <w:p>
      <w:pPr>
        <w:jc w:val="center"/>
      </w:pPr>
      <w:r>
        <w:rPr>
          <w:b/>
        </w:rPr>
        <w:t xml:space="preserve">그림 4. SVM 대표 혼동행렬(seed 42)</w:t>
      </w:r>
    </w:p>
    <w:p>
      <w:pPr>
        <w:jc w:val="center"/>
      </w:pPr>
      <w:r>
        <w:drawing>
          <wp:inline distT="0" distB="0" distL="0" distR="0">
            <wp:extent cx="5653846" cy="4900000"/>
            <wp:effectExtent l="0" t="0" r="0" b="0"/>
            <wp:docPr id="4" name="figure_04_representative_confusion_matrix_svm_seed42"/>
            <wp:cNvGraphicFramePr>
              <a:graphicFrameLocks noChangeAspect="1"/>
            </wp:cNvGraphicFramePr>
            <a:graphic>
              <a:graphicData uri="http://schemas.openxmlformats.org/drawingml/2006/picture">
                <pic:pic>
                  <pic:nvPicPr>
                    <pic:cNvPr id="0" name="figure_04_representative_confusion_matrix_svm_seed42.png"/>
                    <pic:cNvPicPr/>
                  </pic:nvPicPr>
                  <pic:blipFill>
                    <a:blip r:embed="rId12"/>
                    <a:stretch>
                      <a:fillRect/>
                    </a:stretch>
                  </pic:blipFill>
                  <pic:spPr>
                    <a:xfrm>
                      <a:off x="0" y="0"/>
                      <a:ext cx="5653846" cy="4900000"/>
                    </a:xfrm>
                    <a:prstGeom prst="rect">
                      <a:avLst/>
                    </a:prstGeom>
                  </pic:spPr>
                </pic:pic>
              </a:graphicData>
            </a:graphic>
          </wp:inline>
        </w:drawing>
      </w:r>
    </w:p>
    <w:p/>
    <w:p>
      <w:pPr>
        <w:jc w:val="center"/>
      </w:pPr>
      <w:r>
        <w:rPr>
          <w:b/>
        </w:rPr>
        <w:t xml:space="preserve">그림 5. XGBoost 대표 혼동행렬(seed 42)</w:t>
      </w:r>
    </w:p>
    <w:p>
      <w:pPr>
        <w:jc w:val="center"/>
      </w:pPr>
      <w:r>
        <w:drawing>
          <wp:inline distT="0" distB="0" distL="0" distR="0">
            <wp:extent cx="5653846" cy="4900000"/>
            <wp:effectExtent l="0" t="0" r="0" b="0"/>
            <wp:docPr id="5" name="figure_05_representative_confusion_matrix_xgboost_seed42"/>
            <wp:cNvGraphicFramePr>
              <a:graphicFrameLocks noChangeAspect="1"/>
            </wp:cNvGraphicFramePr>
            <a:graphic>
              <a:graphicData uri="http://schemas.openxmlformats.org/drawingml/2006/picture">
                <pic:pic>
                  <pic:nvPicPr>
                    <pic:cNvPr id="0" name="figure_05_representative_confusion_matrix_xgboost_seed42.png"/>
                    <pic:cNvPicPr/>
                  </pic:nvPicPr>
                  <pic:blipFill>
                    <a:blip r:embed="rId13"/>
                    <a:stretch>
                      <a:fillRect/>
                    </a:stretch>
                  </pic:blipFill>
                  <pic:spPr>
                    <a:xfrm>
                      <a:off x="0" y="0"/>
                      <a:ext cx="5653846" cy="4900000"/>
                    </a:xfrm>
                    <a:prstGeom prst="rect">
                      <a:avLst/>
                    </a:prstGeom>
                  </pic:spPr>
                </pic:pic>
              </a:graphicData>
            </a:graphic>
          </wp:inline>
        </w:drawing>
      </w:r>
    </w:p>
    <w:p/>
    <w:p>
      <w:pPr>
        <w:jc w:val="center"/>
      </w:pPr>
      <w:r>
        <w:rPr>
          <w:b/>
        </w:rPr>
        <w:t xml:space="preserve">그림 6. 라벨별 F1-score 비교(seed 42)</w:t>
      </w:r>
    </w:p>
    <w:p>
      <w:pPr>
        <w:jc w:val="center"/>
      </w:pPr>
      <w:r>
        <w:drawing>
          <wp:inline distT="0" distB="0" distL="0" distR="0">
            <wp:extent cx="5900000" cy="2622222"/>
            <wp:effectExtent l="0" t="0" r="0" b="0"/>
            <wp:docPr id="6" name="figure_06_representative_per_class_f1_seed42"/>
            <wp:cNvGraphicFramePr>
              <a:graphicFrameLocks noChangeAspect="1"/>
            </wp:cNvGraphicFramePr>
            <a:graphic>
              <a:graphicData uri="http://schemas.openxmlformats.org/drawingml/2006/picture">
                <pic:pic>
                  <pic:nvPicPr>
                    <pic:cNvPr id="0" name="figure_06_representative_per_class_f1_seed42.png"/>
                    <pic:cNvPicPr/>
                  </pic:nvPicPr>
                  <pic:blipFill>
                    <a:blip r:embed="rId14"/>
                    <a:stretch>
                      <a:fillRect/>
                    </a:stretch>
                  </pic:blipFill>
                  <pic:spPr>
                    <a:xfrm>
                      <a:off x="0" y="0"/>
                      <a:ext cx="5900000" cy="2622222"/>
                    </a:xfrm>
                    <a:prstGeom prst="rect">
                      <a:avLst/>
                    </a:prstGeom>
                  </pic:spPr>
                </pic:pic>
              </a:graphicData>
            </a:graphic>
          </wp:inline>
        </w:drawing>
      </w:r>
    </w:p>
    <w:p/>
    <w:p>
      <w:r>
        <w:rPr>
          <w:b/>
        </w:rPr>
        <w:t xml:space="preserve">3.3.5) 자세 그룹별 분석</w:t>
      </w:r>
    </w:p>
    <w:p>
      <w:r>
        <w:rPr>
          <w:b/>
        </w:rPr>
        <w:t xml:space="preserve">표 8. 자세 그룹별 최고 모델</w:t>
      </w:r>
    </w:p>
    <w:tbl>
      <w:tblPr>
        <w:tblStyle w:val="TableGrid"/>
        <w:tblW w:w="0" w:type="auto"/>
        <w:tblLook w:val="04A0" w:firstRow="1" w:lastRow="0" w:firstColumn="1" w:lastColumn="0" w:noHBand="0" w:noVBand="1"/>
      </w:tblPr>
      <w:tblGrid>
        <w:gridCol w:w="1800"/>
        <w:gridCol w:w="1800"/>
        <w:gridCol w:w="1800"/>
        <w:gridCol w:w="1800"/>
        <w:gridCol w:w="1800"/>
      </w:tblGrid>
      <w:tr>
        <w:tc>
          <w:tcPr>
            <w:tcW w:w="0" w:type="auto"/>
          </w:tcPr>
          <w:p>
            <w:r>
              <w:rPr>
                <w:b/>
              </w:rPr>
              <w:t xml:space="preserve">group_ko</w:t>
            </w:r>
          </w:p>
        </w:tc>
        <w:tc>
          <w:tcPr>
            <w:tcW w:w="0" w:type="auto"/>
          </w:tcPr>
          <w:p>
            <w:r>
              <w:rPr>
                <w:b/>
              </w:rPr>
              <w:t xml:space="preserve">model</w:t>
            </w:r>
          </w:p>
        </w:tc>
        <w:tc>
          <w:tcPr>
            <w:tcW w:w="0" w:type="auto"/>
          </w:tcPr>
          <w:p>
            <w:r>
              <w:rPr>
                <w:b/>
              </w:rPr>
              <w:t xml:space="preserve">accuracy</w:t>
            </w:r>
          </w:p>
        </w:tc>
        <w:tc>
          <w:tcPr>
            <w:tcW w:w="0" w:type="auto"/>
          </w:tcPr>
          <w:p>
            <w:r>
              <w:rPr>
                <w:b/>
              </w:rPr>
              <w:t xml:space="preserve">f1_macro</w:t>
            </w:r>
          </w:p>
        </w:tc>
        <w:tc>
          <w:tcPr>
            <w:tcW w:w="0" w:type="auto"/>
          </w:tcPr>
          <w:p>
            <w:r>
              <w:rPr>
                <w:b/>
              </w:rPr>
              <w:t xml:space="preserve">support</w:t>
            </w:r>
          </w:p>
        </w:tc>
      </w:tr>
      <w:tr>
        <w:tc>
          <w:tcPr>
            <w:tcW w:w="0" w:type="auto"/>
          </w:tcPr>
          <w:p>
            <w:r>
              <w:t xml:space="preserve">고관절 힌지 운동</w:t>
            </w:r>
          </w:p>
        </w:tc>
        <w:tc>
          <w:tcPr>
            <w:tcW w:w="0" w:type="auto"/>
          </w:tcPr>
          <w:p>
            <w:r>
              <w:t xml:space="preserve">svm</w:t>
            </w:r>
          </w:p>
        </w:tc>
        <w:tc>
          <w:tcPr>
            <w:tcW w:w="0" w:type="auto"/>
          </w:tcPr>
          <w:p>
            <w:r>
              <w:t xml:space="preserve">0.9910</w:t>
            </w:r>
          </w:p>
        </w:tc>
        <w:tc>
          <w:tcPr>
            <w:tcW w:w="0" w:type="auto"/>
          </w:tcPr>
          <w:p>
            <w:r>
              <w:t xml:space="preserve">0.9955</w:t>
            </w:r>
          </w:p>
        </w:tc>
        <w:tc>
          <w:tcPr>
            <w:tcW w:w="0" w:type="auto"/>
          </w:tcPr>
          <w:p>
            <w:r>
              <w:t xml:space="preserve">335</w:t>
            </w:r>
          </w:p>
        </w:tc>
      </w:tr>
      <w:tr>
        <w:tc>
          <w:tcPr>
            <w:tcW w:w="0" w:type="auto"/>
          </w:tcPr>
          <w:p>
            <w:r>
              <w:t xml:space="preserve">런지 계열 운동</w:t>
            </w:r>
          </w:p>
        </w:tc>
        <w:tc>
          <w:tcPr>
            <w:tcW w:w="0" w:type="auto"/>
          </w:tcPr>
          <w:p>
            <w:r>
              <w:t xml:space="preserve">transformer</w:t>
            </w:r>
          </w:p>
        </w:tc>
        <w:tc>
          <w:tcPr>
            <w:tcW w:w="0" w:type="auto"/>
          </w:tcPr>
          <w:p>
            <w:r>
              <w:t xml:space="preserve">0.9134</w:t>
            </w:r>
          </w:p>
        </w:tc>
        <w:tc>
          <w:tcPr>
            <w:tcW w:w="0" w:type="auto"/>
          </w:tcPr>
          <w:p>
            <w:r>
              <w:t xml:space="preserve">0.9184</w:t>
            </w:r>
          </w:p>
        </w:tc>
        <w:tc>
          <w:tcPr>
            <w:tcW w:w="0" w:type="auto"/>
          </w:tcPr>
          <w:p>
            <w:r>
              <w:t xml:space="preserve">4471</w:t>
            </w:r>
          </w:p>
        </w:tc>
      </w:tr>
      <w:tr>
        <w:tc>
          <w:tcPr>
            <w:tcW w:w="0" w:type="auto"/>
          </w:tcPr>
          <w:p>
            <w:r>
              <w:t xml:space="preserve">누운 자세 코어 운동</w:t>
            </w:r>
          </w:p>
        </w:tc>
        <w:tc>
          <w:tcPr>
            <w:tcW w:w="0" w:type="auto"/>
          </w:tcPr>
          <w:p>
            <w:r>
              <w:t xml:space="preserve">svm</w:t>
            </w:r>
          </w:p>
        </w:tc>
        <w:tc>
          <w:tcPr>
            <w:tcW w:w="0" w:type="auto"/>
          </w:tcPr>
          <w:p>
            <w:r>
              <w:t xml:space="preserve">0.8691</w:t>
            </w:r>
          </w:p>
        </w:tc>
        <w:tc>
          <w:tcPr>
            <w:tcW w:w="0" w:type="auto"/>
          </w:tcPr>
          <w:p>
            <w:r>
              <w:t xml:space="preserve">0.8722</w:t>
            </w:r>
          </w:p>
        </w:tc>
        <w:tc>
          <w:tcPr>
            <w:tcW w:w="0" w:type="auto"/>
          </w:tcPr>
          <w:p>
            <w:r>
              <w:t xml:space="preserve">4654</w:t>
            </w:r>
          </w:p>
        </w:tc>
      </w:tr>
      <w:tr>
        <w:tc>
          <w:tcPr>
            <w:tcW w:w="0" w:type="auto"/>
          </w:tcPr>
          <w:p>
            <w:r>
              <w:t xml:space="preserve">서서 수행하는 코어 운동</w:t>
            </w:r>
          </w:p>
        </w:tc>
        <w:tc>
          <w:tcPr>
            <w:tcW w:w="0" w:type="auto"/>
          </w:tcPr>
          <w:p>
            <w:r>
              <w:t xml:space="preserve">xgboost</w:t>
            </w:r>
          </w:p>
        </w:tc>
        <w:tc>
          <w:tcPr>
            <w:tcW w:w="0" w:type="auto"/>
          </w:tcPr>
          <w:p>
            <w:r>
              <w:t xml:space="preserve">0.9674</w:t>
            </w:r>
          </w:p>
        </w:tc>
        <w:tc>
          <w:tcPr>
            <w:tcW w:w="0" w:type="auto"/>
          </w:tcPr>
          <w:p>
            <w:r>
              <w:t xml:space="preserve">0.9671</w:t>
            </w:r>
          </w:p>
        </w:tc>
        <w:tc>
          <w:tcPr>
            <w:tcW w:w="0" w:type="auto"/>
          </w:tcPr>
          <w:p>
            <w:r>
              <w:t xml:space="preserve">2150</w:t>
            </w:r>
          </w:p>
        </w:tc>
      </w:tr>
      <w:tr>
        <w:tc>
          <w:tcPr>
            <w:tcW w:w="0" w:type="auto"/>
          </w:tcPr>
          <w:p>
            <w:r>
              <w:t xml:space="preserve">상지 지지/엎드린 자세 운동</w:t>
            </w:r>
          </w:p>
        </w:tc>
        <w:tc>
          <w:tcPr>
            <w:tcW w:w="0" w:type="auto"/>
          </w:tcPr>
          <w:p>
            <w:r>
              <w:t xml:space="preserve">svm</w:t>
            </w:r>
          </w:p>
        </w:tc>
        <w:tc>
          <w:tcPr>
            <w:tcW w:w="0" w:type="auto"/>
          </w:tcPr>
          <w:p>
            <w:r>
              <w:t xml:space="preserve">0.8393</w:t>
            </w:r>
          </w:p>
        </w:tc>
        <w:tc>
          <w:tcPr>
            <w:tcW w:w="0" w:type="auto"/>
          </w:tcPr>
          <w:p>
            <w:r>
              <w:t xml:space="preserve">0.8755</w:t>
            </w:r>
          </w:p>
        </w:tc>
        <w:tc>
          <w:tcPr>
            <w:tcW w:w="0" w:type="auto"/>
          </w:tcPr>
          <w:p>
            <w:r>
              <w:t xml:space="preserve">2570</w:t>
            </w:r>
          </w:p>
        </w:tc>
      </w:tr>
      <w:tr>
        <w:tc>
          <w:tcPr>
            <w:tcW w:w="0" w:type="auto"/>
          </w:tcPr>
          <w:p>
            <w:r>
              <w:t xml:space="preserve">전신 복합 운동</w:t>
            </w:r>
          </w:p>
        </w:tc>
        <w:tc>
          <w:tcPr>
            <w:tcW w:w="0" w:type="auto"/>
          </w:tcPr>
          <w:p>
            <w:r>
              <w:t xml:space="preserve">gnn</w:t>
            </w:r>
          </w:p>
        </w:tc>
        <w:tc>
          <w:tcPr>
            <w:tcW w:w="0" w:type="auto"/>
          </w:tcPr>
          <w:p>
            <w:r>
              <w:t xml:space="preserve">1.0000</w:t>
            </w:r>
          </w:p>
        </w:tc>
        <w:tc>
          <w:tcPr>
            <w:tcW w:w="0" w:type="auto"/>
          </w:tcPr>
          <w:p>
            <w:r>
              <w:t xml:space="preserve">1.0000</w:t>
            </w:r>
          </w:p>
        </w:tc>
        <w:tc>
          <w:tcPr>
            <w:tcW w:w="0" w:type="auto"/>
          </w:tcPr>
          <w:p>
            <w:r>
              <w:t xml:space="preserve">1440</w:t>
            </w:r>
          </w:p>
        </w:tc>
      </w:tr>
    </w:tbl>
    <w:p/>
    <w:p>
      <w:r>
        <w:rPr>
          <w:b/>
        </w:rPr>
        <w:t xml:space="preserve">표 9. 자세 그룹별 모델 Macro-F1 상세</w:t>
      </w:r>
    </w:p>
    <w:tbl>
      <w:tblPr>
        <w:tblStyle w:val="TableGrid"/>
        <w:tblW w:w="0" w:type="auto"/>
        <w:tblLook w:val="04A0" w:firstRow="1" w:lastRow="0" w:firstColumn="1" w:lastColumn="0" w:noHBand="0" w:noVBand="1"/>
      </w:tblPr>
      <w:tblGrid>
        <w:gridCol w:w="1800"/>
        <w:gridCol w:w="1800"/>
        <w:gridCol w:w="1800"/>
        <w:gridCol w:w="1800"/>
        <w:gridCol w:w="1800"/>
      </w:tblGrid>
      <w:tr>
        <w:tc>
          <w:tcPr>
            <w:tcW w:w="0" w:type="auto"/>
          </w:tcPr>
          <w:p>
            <w:r>
              <w:rPr>
                <w:b/>
              </w:rPr>
              <w:t xml:space="preserve">group_ko</w:t>
            </w:r>
          </w:p>
        </w:tc>
        <w:tc>
          <w:tcPr>
            <w:tcW w:w="0" w:type="auto"/>
          </w:tcPr>
          <w:p>
            <w:r>
              <w:rPr>
                <w:b/>
              </w:rPr>
              <w:t xml:space="preserve">gnn</w:t>
            </w:r>
          </w:p>
        </w:tc>
        <w:tc>
          <w:tcPr>
            <w:tcW w:w="0" w:type="auto"/>
          </w:tcPr>
          <w:p>
            <w:r>
              <w:rPr>
                <w:b/>
              </w:rPr>
              <w:t xml:space="preserve">svm</w:t>
            </w:r>
          </w:p>
        </w:tc>
        <w:tc>
          <w:tcPr>
            <w:tcW w:w="0" w:type="auto"/>
          </w:tcPr>
          <w:p>
            <w:r>
              <w:rPr>
                <w:b/>
              </w:rPr>
              <w:t xml:space="preserve">transformer</w:t>
            </w:r>
          </w:p>
        </w:tc>
        <w:tc>
          <w:tcPr>
            <w:tcW w:w="0" w:type="auto"/>
          </w:tcPr>
          <w:p>
            <w:r>
              <w:rPr>
                <w:b/>
              </w:rPr>
              <w:t xml:space="preserve">xgboost</w:t>
            </w:r>
          </w:p>
        </w:tc>
      </w:tr>
      <w:tr>
        <w:tc>
          <w:tcPr>
            <w:tcW w:w="0" w:type="auto"/>
          </w:tcPr>
          <w:p>
            <w:r>
              <w:t xml:space="preserve">고관절 힌지 운동</w:t>
            </w:r>
          </w:p>
        </w:tc>
        <w:tc>
          <w:tcPr>
            <w:tcW w:w="0" w:type="auto"/>
          </w:tcPr>
          <w:p>
            <w:r>
              <w:t xml:space="preserve">0.9531</w:t>
            </w:r>
          </w:p>
        </w:tc>
        <w:tc>
          <w:tcPr>
            <w:tcW w:w="0" w:type="auto"/>
          </w:tcPr>
          <w:p>
            <w:r>
              <w:t xml:space="preserve">0.9955</w:t>
            </w:r>
          </w:p>
        </w:tc>
        <w:tc>
          <w:tcPr>
            <w:tcW w:w="0" w:type="auto"/>
          </w:tcPr>
          <w:p>
            <w:r>
              <w:t xml:space="preserve">0.9482</w:t>
            </w:r>
          </w:p>
        </w:tc>
        <w:tc>
          <w:tcPr>
            <w:tcW w:w="0" w:type="auto"/>
          </w:tcPr>
          <w:p>
            <w:r>
              <w:t xml:space="preserve">0.9645</w:t>
            </w:r>
          </w:p>
        </w:tc>
      </w:tr>
      <w:tr>
        <w:tc>
          <w:tcPr>
            <w:tcW w:w="0" w:type="auto"/>
          </w:tcPr>
          <w:p>
            <w:r>
              <w:t xml:space="preserve">누운 자세 코어 운동</w:t>
            </w:r>
          </w:p>
        </w:tc>
        <w:tc>
          <w:tcPr>
            <w:tcW w:w="0" w:type="auto"/>
          </w:tcPr>
          <w:p>
            <w:r>
              <w:t xml:space="preserve">0.8329</w:t>
            </w:r>
          </w:p>
        </w:tc>
        <w:tc>
          <w:tcPr>
            <w:tcW w:w="0" w:type="auto"/>
          </w:tcPr>
          <w:p>
            <w:r>
              <w:t xml:space="preserve">0.8722</w:t>
            </w:r>
          </w:p>
        </w:tc>
        <w:tc>
          <w:tcPr>
            <w:tcW w:w="0" w:type="auto"/>
          </w:tcPr>
          <w:p>
            <w:r>
              <w:t xml:space="preserve">0.8548</w:t>
            </w:r>
          </w:p>
        </w:tc>
        <w:tc>
          <w:tcPr>
            <w:tcW w:w="0" w:type="auto"/>
          </w:tcPr>
          <w:p>
            <w:r>
              <w:t xml:space="preserve">0.8719</w:t>
            </w:r>
          </w:p>
        </w:tc>
      </w:tr>
      <w:tr>
        <w:tc>
          <w:tcPr>
            <w:tcW w:w="0" w:type="auto"/>
          </w:tcPr>
          <w:p>
            <w:r>
              <w:t xml:space="preserve">런지 계열 운동</w:t>
            </w:r>
          </w:p>
        </w:tc>
        <w:tc>
          <w:tcPr>
            <w:tcW w:w="0" w:type="auto"/>
          </w:tcPr>
          <w:p>
            <w:r>
              <w:t xml:space="preserve">0.8846</w:t>
            </w:r>
          </w:p>
        </w:tc>
        <w:tc>
          <w:tcPr>
            <w:tcW w:w="0" w:type="auto"/>
          </w:tcPr>
          <w:p>
            <w:r>
              <w:t xml:space="preserve">0.9068</w:t>
            </w:r>
          </w:p>
        </w:tc>
        <w:tc>
          <w:tcPr>
            <w:tcW w:w="0" w:type="auto"/>
          </w:tcPr>
          <w:p>
            <w:r>
              <w:t xml:space="preserve">0.9184</w:t>
            </w:r>
          </w:p>
        </w:tc>
        <w:tc>
          <w:tcPr>
            <w:tcW w:w="0" w:type="auto"/>
          </w:tcPr>
          <w:p>
            <w:r>
              <w:t xml:space="preserve">0.9151</w:t>
            </w:r>
          </w:p>
        </w:tc>
      </w:tr>
      <w:tr>
        <w:tc>
          <w:tcPr>
            <w:tcW w:w="0" w:type="auto"/>
          </w:tcPr>
          <w:p>
            <w:r>
              <w:t xml:space="preserve">상지 지지/엎드린 자세 운동</w:t>
            </w:r>
          </w:p>
        </w:tc>
        <w:tc>
          <w:tcPr>
            <w:tcW w:w="0" w:type="auto"/>
          </w:tcPr>
          <w:p>
            <w:r>
              <w:t xml:space="preserve">0.7596</w:t>
            </w:r>
          </w:p>
        </w:tc>
        <w:tc>
          <w:tcPr>
            <w:tcW w:w="0" w:type="auto"/>
          </w:tcPr>
          <w:p>
            <w:r>
              <w:t xml:space="preserve">0.8755</w:t>
            </w:r>
          </w:p>
        </w:tc>
        <w:tc>
          <w:tcPr>
            <w:tcW w:w="0" w:type="auto"/>
          </w:tcPr>
          <w:p>
            <w:r>
              <w:t xml:space="preserve">0.8057</w:t>
            </w:r>
          </w:p>
        </w:tc>
        <w:tc>
          <w:tcPr>
            <w:tcW w:w="0" w:type="auto"/>
          </w:tcPr>
          <w:p>
            <w:r>
              <w:t xml:space="preserve">0.8540</w:t>
            </w:r>
          </w:p>
        </w:tc>
      </w:tr>
      <w:tr>
        <w:tc>
          <w:tcPr>
            <w:tcW w:w="0" w:type="auto"/>
          </w:tcPr>
          <w:p>
            <w:r>
              <w:t xml:space="preserve">서서 수행하는 코어 운동</w:t>
            </w:r>
          </w:p>
        </w:tc>
        <w:tc>
          <w:tcPr>
            <w:tcW w:w="0" w:type="auto"/>
          </w:tcPr>
          <w:p>
            <w:r>
              <w:t xml:space="preserve">0.9175</w:t>
            </w:r>
          </w:p>
        </w:tc>
        <w:tc>
          <w:tcPr>
            <w:tcW w:w="0" w:type="auto"/>
          </w:tcPr>
          <w:p>
            <w:r>
              <w:t xml:space="preserve">0.9587</w:t>
            </w:r>
          </w:p>
        </w:tc>
        <w:tc>
          <w:tcPr>
            <w:tcW w:w="0" w:type="auto"/>
          </w:tcPr>
          <w:p>
            <w:r>
              <w:t xml:space="preserve">0.9419</w:t>
            </w:r>
          </w:p>
        </w:tc>
        <w:tc>
          <w:tcPr>
            <w:tcW w:w="0" w:type="auto"/>
          </w:tcPr>
          <w:p>
            <w:r>
              <w:t xml:space="preserve">0.9671</w:t>
            </w:r>
          </w:p>
        </w:tc>
      </w:tr>
      <w:tr>
        <w:tc>
          <w:tcPr>
            <w:tcW w:w="0" w:type="auto"/>
          </w:tcPr>
          <w:p>
            <w:r>
              <w:t xml:space="preserve">전신 복합 운동</w:t>
            </w:r>
          </w:p>
        </w:tc>
        <w:tc>
          <w:tcPr>
            <w:tcW w:w="0" w:type="auto"/>
          </w:tcPr>
          <w:p>
            <w:r>
              <w:t xml:space="preserve">1.0000</w:t>
            </w:r>
          </w:p>
        </w:tc>
        <w:tc>
          <w:tcPr>
            <w:tcW w:w="0" w:type="auto"/>
          </w:tcPr>
          <w:p>
            <w:r>
              <w:t xml:space="preserve">1.0000</w:t>
            </w:r>
          </w:p>
        </w:tc>
        <w:tc>
          <w:tcPr>
            <w:tcW w:w="0" w:type="auto"/>
          </w:tcPr>
          <w:p>
            <w:r>
              <w:t xml:space="preserve">1.0000</w:t>
            </w:r>
          </w:p>
        </w:tc>
        <w:tc>
          <w:tcPr>
            <w:tcW w:w="0" w:type="auto"/>
          </w:tcPr>
          <w:p>
            <w:r>
              <w:t xml:space="preserve">0.9986</w:t>
            </w:r>
          </w:p>
        </w:tc>
      </w:tr>
    </w:tbl>
    <w:p/>
    <w:p>
      <w:pPr>
        <w:jc w:val="center"/>
      </w:pPr>
      <w:r>
        <w:rPr>
          <w:b/>
        </w:rPr>
        <w:t xml:space="preserve">그림 2. 자세 그룹별 모델 Macro-F1 비교</w:t>
      </w:r>
    </w:p>
    <w:p>
      <w:pPr>
        <w:jc w:val="center"/>
      </w:pPr>
      <w:r>
        <w:drawing>
          <wp:inline distT="0" distB="0" distL="0" distR="0">
            <wp:extent cx="5900000" cy="2723076"/>
            <wp:effectExtent l="0" t="0" r="0" b="0"/>
            <wp:docPr id="2" name="figure_02_pose_group_macro_f1_by_model"/>
            <wp:cNvGraphicFramePr>
              <a:graphicFrameLocks noChangeAspect="1"/>
            </wp:cNvGraphicFramePr>
            <a:graphic>
              <a:graphicData uri="http://schemas.openxmlformats.org/drawingml/2006/picture">
                <pic:pic>
                  <pic:nvPicPr>
                    <pic:cNvPr id="0" name="figure_02_pose_group_macro_f1_by_model.png"/>
                    <pic:cNvPicPr/>
                  </pic:nvPicPr>
                  <pic:blipFill>
                    <a:blip r:embed="rId10"/>
                    <a:stretch>
                      <a:fillRect/>
                    </a:stretch>
                  </pic:blipFill>
                  <pic:spPr>
                    <a:xfrm>
                      <a:off x="0" y="0"/>
                      <a:ext cx="5900000" cy="2723076"/>
                    </a:xfrm>
                    <a:prstGeom prst="rect">
                      <a:avLst/>
                    </a:prstGeom>
                  </pic:spPr>
                </pic:pic>
              </a:graphicData>
            </a:graphic>
          </wp:inline>
        </w:drawing>
      </w:r>
    </w:p>
    <w:p/>
    <w:p>
      <w:pPr>
        <w:jc w:val="center"/>
      </w:pPr>
      <w:r>
        <w:rPr>
          <w:b/>
        </w:rPr>
        <w:t xml:space="preserve">그림 3. 같은 운동군 예측 비율 Heatmap</w:t>
      </w:r>
    </w:p>
    <w:p>
      <w:pPr>
        <w:jc w:val="center"/>
      </w:pPr>
      <w:r>
        <w:drawing>
          <wp:inline distT="0" distB="0" distL="0" distR="0">
            <wp:extent cx="5900000" cy="3933333"/>
            <wp:effectExtent l="0" t="0" r="0" b="0"/>
            <wp:docPr id="3" name="figure_03_same_group_prediction_rate_heatmap"/>
            <wp:cNvGraphicFramePr>
              <a:graphicFrameLocks noChangeAspect="1"/>
            </wp:cNvGraphicFramePr>
            <a:graphic>
              <a:graphicData uri="http://schemas.openxmlformats.org/drawingml/2006/picture">
                <pic:pic>
                  <pic:nvPicPr>
                    <pic:cNvPr id="0" name="figure_03_same_group_prediction_rate_heatmap.png"/>
                    <pic:cNvPicPr/>
                  </pic:nvPicPr>
                  <pic:blipFill>
                    <a:blip r:embed="rId11"/>
                    <a:stretch>
                      <a:fillRect/>
                    </a:stretch>
                  </pic:blipFill>
                  <pic:spPr>
                    <a:xfrm>
                      <a:off x="0" y="0"/>
                      <a:ext cx="5900000" cy="3933333"/>
                    </a:xfrm>
                    <a:prstGeom prst="rect">
                      <a:avLst/>
                    </a:prstGeom>
                  </pic:spPr>
                </pic:pic>
              </a:graphicData>
            </a:graphic>
          </wp:inline>
        </w:drawing>
      </w:r>
    </w:p>
    <w:p/>
    <w:p>
      <w:r>
        <w:t xml:space="preserve">이상의 표와 그림을 통해 전체 성능, 모델별 설정, 오분류 패턴, 자세 그룹별 차이를 함께 확인할 수 있다.</w:t>
      </w:r>
    </w:p>
    <w:p w14:paraId="735A9B73" w14:textId="77777777" w:rsidR="00694834" w:rsidRPr="003B6BD6" w:rsidRDefault="00694834">
      <w:pPr>
        <w:rPr>
          <w:sz w:val="22"/>
          <w:szCs w:val="24"/>
        </w:rPr>
      </w:pPr>
    </w:p>
    <w:p w14:paraId="760A704D" w14:textId="77777777" w:rsidR="00694834" w:rsidRPr="003B6BD6" w:rsidRDefault="00000000">
      <w:pPr>
        <w:rPr>
          <w:sz w:val="22"/>
          <w:szCs w:val="24"/>
        </w:rPr>
      </w:pPr>
      <w:r w:rsidRPr="003B6BD6">
        <w:rPr>
          <w:b/>
          <w:sz w:val="22"/>
          <w:szCs w:val="24"/>
        </w:rPr>
        <w:t>4. 결과 요약 및 기대 효과</w:t>
      </w:r>
    </w:p>
    <w:p w14:paraId="09833EF9" w14:textId="77777777" w:rsidR="00694834" w:rsidRPr="003B6BD6" w:rsidRDefault="00000000">
      <w:pPr>
        <w:rPr>
          <w:sz w:val="22"/>
          <w:szCs w:val="24"/>
        </w:rPr>
      </w:pPr>
      <w:r w:rsidRPr="003B6BD6">
        <w:rPr>
          <w:sz w:val="22"/>
          <w:szCs w:val="24"/>
        </w:rPr>
        <w:t>: 본 연구는 AI-Hub 피트니스 자세 이미지 데이터셋의 3D 관절 좌표를 활용하여 맨몸운동 동작을 분류하고, SVM, XGBoost, GNN, Transformer 모델의 성능을 비교하는 것을 목표로 한다. 기존 문서의 3개 운동 동작 중심 실험에서 벗어나, 17개 맨몸운동 라벨을 대상으로 보다 확장된 분류 실험과 오분류 분석을 수행하는 방향으로 연구를 재구성하였다.</w:t>
      </w:r>
    </w:p>
    <w:p w14:paraId="0B1399D2" w14:textId="77777777" w:rsidR="00694834" w:rsidRPr="003B6BD6" w:rsidRDefault="00000000">
      <w:pPr>
        <w:rPr>
          <w:sz w:val="22"/>
          <w:szCs w:val="24"/>
        </w:rPr>
      </w:pPr>
      <w:r w:rsidRPr="003B6BD6">
        <w:rPr>
          <w:sz w:val="22"/>
          <w:szCs w:val="24"/>
        </w:rPr>
        <w:t>본 연구를 통해 관절 좌표 기반 특징이 운동 동작 분류에 어느 정도 효과적인지 확인할 수 있으며, 전통적인 머신러닝 모델과 관절 관계 기반 딥러닝 모델의 차이를 비교할 수 있다. 또한 오분류 패턴 분석을 통해 모델이 어떤 운동을 혼동하는지 확인함으로써, 향후 운동 동작 분류 시스템에서 추가로 고려해야 할 특징이나 모델 구조를 제안할 수 있다.</w:t>
      </w:r>
    </w:p>
    <w:p w14:paraId="0A00CC15" w14:textId="77777777" w:rsidR="00694834" w:rsidRPr="003B6BD6" w:rsidRDefault="00000000">
      <w:pPr>
        <w:rPr>
          <w:sz w:val="22"/>
          <w:szCs w:val="24"/>
        </w:rPr>
      </w:pPr>
      <w:r w:rsidRPr="003B6BD6">
        <w:rPr>
          <w:sz w:val="22"/>
          <w:szCs w:val="24"/>
        </w:rPr>
        <w:t>기대 효과는 다음과 같다. 첫째, 원본 영상이 아닌 관절 좌표만으로도 운동 동작 분류가 가능한지 확인할 수 있다. 둘째, 모델별 성능 비교를 통해 관절 좌표 기반 운동 분류에 적합한 모델 선택 기준을 제시할 수 있다. 셋째, 오분류 패턴과 자세 그룹별 분석을 통해 유사 운동군 내부의 세밀한 구분이 왜 어려운지 설명할 수 있다. 넷째, 향후 스마트 피트니스, 홈트레이닝 피드백, 재활 운동 보조 시스템의 기초 연구로 활용될 수 있다.</w:t>
      </w:r>
    </w:p>
    <w:p w14:paraId="5BA1FD58" w14:textId="77777777" w:rsidR="00694834" w:rsidRPr="003B6BD6" w:rsidRDefault="00000000">
      <w:pPr>
        <w:rPr>
          <w:sz w:val="22"/>
          <w:szCs w:val="24"/>
        </w:rPr>
      </w:pPr>
      <w:r w:rsidRPr="003B6BD6">
        <w:rPr>
          <w:sz w:val="22"/>
          <w:szCs w:val="24"/>
        </w:rPr>
        <w:t>다만 본 연구는 실시간 서비스 구현이나 운동 자세의 정확도 평가까지 포함하지 않으므로, 실제 응용 시스템으로 확장하기 위해서는 실시간 추론 속도, 사용자별 신체 차이, 카메라 각도 변화, 잘못된 자세와 올바른 자세의 구분 문제를 추가로 고려해야 한다.</w:t>
      </w:r>
    </w:p>
    <w:p w14:paraId="394380B2" w14:textId="77777777" w:rsidR="005B5651" w:rsidRDefault="005B5651">
      <w:pPr>
        <w:rPr>
          <w:b/>
          <w:sz w:val="22"/>
          <w:szCs w:val="24"/>
        </w:rPr>
      </w:pPr>
    </w:p>
    <w:p w14:paraId="70811040" w14:textId="186A18BB" w:rsidR="00694834" w:rsidRPr="003B6BD6" w:rsidRDefault="00000000">
      <w:pPr>
        <w:rPr>
          <w:sz w:val="22"/>
          <w:szCs w:val="24"/>
        </w:rPr>
      </w:pPr>
      <w:r w:rsidRPr="003B6BD6">
        <w:rPr>
          <w:b/>
          <w:sz w:val="22"/>
          <w:szCs w:val="24"/>
        </w:rPr>
        <w:lastRenderedPageBreak/>
        <w:t>5. 참고문헌</w:t>
      </w:r>
    </w:p>
    <w:p w14:paraId="22596E0C" w14:textId="77777777" w:rsidR="00694834" w:rsidRPr="003B6BD6" w:rsidRDefault="00000000">
      <w:pPr>
        <w:rPr>
          <w:sz w:val="22"/>
          <w:szCs w:val="24"/>
        </w:rPr>
      </w:pPr>
      <w:r w:rsidRPr="003B6BD6">
        <w:rPr>
          <w:sz w:val="22"/>
          <w:szCs w:val="24"/>
        </w:rPr>
        <w:t>[1] AI-Hub, 피트니스 자세 이미지 데이터셋.</w:t>
      </w:r>
    </w:p>
    <w:p w14:paraId="5BDF9381" w14:textId="77777777" w:rsidR="00694834" w:rsidRPr="003B6BD6" w:rsidRDefault="00000000">
      <w:pPr>
        <w:rPr>
          <w:sz w:val="22"/>
          <w:szCs w:val="24"/>
        </w:rPr>
      </w:pPr>
      <w:r w:rsidRPr="003B6BD6">
        <w:rPr>
          <w:sz w:val="22"/>
          <w:szCs w:val="24"/>
        </w:rPr>
        <w:t>[2] T. Chen and C. Guestrin, XGBoost: A Scalable Tree Boosting System, Proceedings of the 22nd ACM SIGKDD International Conference on Knowledge Discovery and Data Mining, 2016.</w:t>
      </w:r>
    </w:p>
    <w:p w14:paraId="2B2AB134" w14:textId="77777777" w:rsidR="00694834" w:rsidRPr="003B6BD6" w:rsidRDefault="00000000">
      <w:pPr>
        <w:rPr>
          <w:sz w:val="22"/>
          <w:szCs w:val="24"/>
        </w:rPr>
      </w:pPr>
      <w:r w:rsidRPr="003B6BD6">
        <w:rPr>
          <w:sz w:val="22"/>
          <w:szCs w:val="24"/>
        </w:rPr>
        <w:t>[3] C. Cortes and V. Vapnik, Support-Vector Networks, Machine Learning, 1995.</w:t>
      </w:r>
    </w:p>
    <w:p w14:paraId="1FDCDC9A" w14:textId="77777777" w:rsidR="00694834" w:rsidRPr="003B6BD6" w:rsidRDefault="00000000">
      <w:pPr>
        <w:rPr>
          <w:sz w:val="22"/>
          <w:szCs w:val="24"/>
        </w:rPr>
      </w:pPr>
      <w:r w:rsidRPr="003B6BD6">
        <w:rPr>
          <w:sz w:val="22"/>
          <w:szCs w:val="24"/>
        </w:rPr>
        <w:t>[4] T. N. Kipf and M. Welling, Semi-Supervised Classification with Graph Convolutional Networks, International Conference on Learning Representations, 2017.</w:t>
      </w:r>
    </w:p>
    <w:p w14:paraId="7707C913" w14:textId="77777777" w:rsidR="00694834" w:rsidRPr="003B6BD6" w:rsidRDefault="00000000">
      <w:pPr>
        <w:rPr>
          <w:sz w:val="22"/>
          <w:szCs w:val="24"/>
        </w:rPr>
      </w:pPr>
      <w:r w:rsidRPr="003B6BD6">
        <w:rPr>
          <w:sz w:val="22"/>
          <w:szCs w:val="24"/>
        </w:rPr>
        <w:t>[5] A. Vaswani et al., Attention Is All You Need, Advances in Neural Information Processing Systems, 2017.</w:t>
      </w:r>
    </w:p>
    <w:p w14:paraId="00B9C289" w14:textId="77777777" w:rsidR="00694834" w:rsidRPr="003B6BD6" w:rsidRDefault="00000000">
      <w:pPr>
        <w:rPr>
          <w:sz w:val="22"/>
          <w:szCs w:val="24"/>
        </w:rPr>
      </w:pPr>
      <w:r w:rsidRPr="003B6BD6">
        <w:rPr>
          <w:sz w:val="22"/>
          <w:szCs w:val="24"/>
        </w:rPr>
        <w:t>[6] Z. Cao et al., OpenPose: Realtime Multi-Person 2D Pose Estimation using Part Affinity Fields, IEEE Transactions on Pattern Analysis and Machine Intelligence, 2021.</w:t>
      </w:r>
    </w:p>
    <w:sectPr w:rsidR="00694834" w:rsidRPr="003B6BD6">
      <w:pgSz w:w="11906" w:h="16838"/>
      <w:pgMar w:top="1440" w:right="1440" w:bottom="1440" w:left="1440"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73E14" w14:textId="77777777" w:rsidR="005B75B2" w:rsidRDefault="005B75B2" w:rsidP="009210DE">
      <w:pPr>
        <w:spacing w:after="0" w:line="240" w:lineRule="auto"/>
      </w:pPr>
      <w:r>
        <w:separator/>
      </w:r>
    </w:p>
  </w:endnote>
  <w:endnote w:type="continuationSeparator" w:id="0">
    <w:p w14:paraId="7AA7C2EF" w14:textId="77777777" w:rsidR="005B75B2" w:rsidRDefault="005B75B2" w:rsidP="00921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AA4F4" w14:textId="77777777" w:rsidR="005B75B2" w:rsidRDefault="005B75B2" w:rsidP="009210DE">
      <w:pPr>
        <w:spacing w:after="0" w:line="240" w:lineRule="auto"/>
      </w:pPr>
      <w:r>
        <w:separator/>
      </w:r>
    </w:p>
  </w:footnote>
  <w:footnote w:type="continuationSeparator" w:id="0">
    <w:p w14:paraId="0FDCD865" w14:textId="77777777" w:rsidR="005B75B2" w:rsidRDefault="005B75B2" w:rsidP="00921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501"/>
    <w:multiLevelType w:val="multilevel"/>
    <w:tmpl w:val="F0F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D84"/>
    <w:multiLevelType w:val="hybridMultilevel"/>
    <w:tmpl w:val="7E2C05FE"/>
    <w:lvl w:ilvl="0" w:tplc="5E3ECD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C52630"/>
    <w:multiLevelType w:val="hybridMultilevel"/>
    <w:tmpl w:val="36361F50"/>
    <w:lvl w:ilvl="0" w:tplc="D8C2441C">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93776BF"/>
    <w:multiLevelType w:val="multilevel"/>
    <w:tmpl w:val="8BAA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049B3"/>
    <w:multiLevelType w:val="multilevel"/>
    <w:tmpl w:val="444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4751C"/>
    <w:multiLevelType w:val="multilevel"/>
    <w:tmpl w:val="FA6A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114684"/>
    <w:multiLevelType w:val="multilevel"/>
    <w:tmpl w:val="F0C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B6765"/>
    <w:multiLevelType w:val="hybridMultilevel"/>
    <w:tmpl w:val="4A727EFC"/>
    <w:lvl w:ilvl="0" w:tplc="44EC75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47512049"/>
    <w:multiLevelType w:val="multilevel"/>
    <w:tmpl w:val="7EC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97754"/>
    <w:multiLevelType w:val="multilevel"/>
    <w:tmpl w:val="610E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C548B9"/>
    <w:multiLevelType w:val="multilevel"/>
    <w:tmpl w:val="271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3090D"/>
    <w:multiLevelType w:val="multilevel"/>
    <w:tmpl w:val="F43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F2604"/>
    <w:multiLevelType w:val="multilevel"/>
    <w:tmpl w:val="3AC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1323F"/>
    <w:multiLevelType w:val="multilevel"/>
    <w:tmpl w:val="8EF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67A2B"/>
    <w:multiLevelType w:val="multilevel"/>
    <w:tmpl w:val="277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8231">
    <w:abstractNumId w:val="2"/>
  </w:num>
  <w:num w:numId="2" w16cid:durableId="1364600979">
    <w:abstractNumId w:val="7"/>
  </w:num>
  <w:num w:numId="3" w16cid:durableId="530143247">
    <w:abstractNumId w:val="1"/>
  </w:num>
  <w:num w:numId="4" w16cid:durableId="1110733974">
    <w:abstractNumId w:val="5"/>
  </w:num>
  <w:num w:numId="5" w16cid:durableId="1524783676">
    <w:abstractNumId w:val="11"/>
  </w:num>
  <w:num w:numId="6" w16cid:durableId="652298252">
    <w:abstractNumId w:val="10"/>
  </w:num>
  <w:num w:numId="7" w16cid:durableId="1689792088">
    <w:abstractNumId w:val="8"/>
  </w:num>
  <w:num w:numId="8" w16cid:durableId="1865895946">
    <w:abstractNumId w:val="9"/>
  </w:num>
  <w:num w:numId="9" w16cid:durableId="924387357">
    <w:abstractNumId w:val="4"/>
  </w:num>
  <w:num w:numId="10" w16cid:durableId="428965241">
    <w:abstractNumId w:val="12"/>
  </w:num>
  <w:num w:numId="11" w16cid:durableId="1241912225">
    <w:abstractNumId w:val="14"/>
  </w:num>
  <w:num w:numId="12" w16cid:durableId="397096183">
    <w:abstractNumId w:val="6"/>
  </w:num>
  <w:num w:numId="13" w16cid:durableId="1508668634">
    <w:abstractNumId w:val="13"/>
  </w:num>
  <w:num w:numId="14" w16cid:durableId="1954746587">
    <w:abstractNumId w:val="0"/>
  </w:num>
  <w:num w:numId="15" w16cid:durableId="1051806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5A"/>
    <w:rsid w:val="00024B5B"/>
    <w:rsid w:val="00065280"/>
    <w:rsid w:val="00077C48"/>
    <w:rsid w:val="0008507E"/>
    <w:rsid w:val="00093CFA"/>
    <w:rsid w:val="000A0000"/>
    <w:rsid w:val="000B49D4"/>
    <w:rsid w:val="000B7E39"/>
    <w:rsid w:val="000C2F2E"/>
    <w:rsid w:val="000D0440"/>
    <w:rsid w:val="0011435C"/>
    <w:rsid w:val="001465DC"/>
    <w:rsid w:val="00185CC8"/>
    <w:rsid w:val="00194BEF"/>
    <w:rsid w:val="001D1E97"/>
    <w:rsid w:val="0020120E"/>
    <w:rsid w:val="002167F8"/>
    <w:rsid w:val="00227464"/>
    <w:rsid w:val="0023257D"/>
    <w:rsid w:val="00276AC5"/>
    <w:rsid w:val="002806C0"/>
    <w:rsid w:val="00291405"/>
    <w:rsid w:val="00296DF8"/>
    <w:rsid w:val="00297C61"/>
    <w:rsid w:val="002C33FC"/>
    <w:rsid w:val="002C7AE7"/>
    <w:rsid w:val="002F39DF"/>
    <w:rsid w:val="00341D90"/>
    <w:rsid w:val="00343D1E"/>
    <w:rsid w:val="003738A0"/>
    <w:rsid w:val="003B6BD6"/>
    <w:rsid w:val="003C0B97"/>
    <w:rsid w:val="003D483E"/>
    <w:rsid w:val="0040437F"/>
    <w:rsid w:val="00404FC8"/>
    <w:rsid w:val="00426D98"/>
    <w:rsid w:val="00435D2C"/>
    <w:rsid w:val="004A7BA5"/>
    <w:rsid w:val="004B233C"/>
    <w:rsid w:val="004C018D"/>
    <w:rsid w:val="004D02D6"/>
    <w:rsid w:val="004F17A3"/>
    <w:rsid w:val="00501BF5"/>
    <w:rsid w:val="00501C86"/>
    <w:rsid w:val="00532AED"/>
    <w:rsid w:val="0055177E"/>
    <w:rsid w:val="00556A81"/>
    <w:rsid w:val="005672B6"/>
    <w:rsid w:val="0057128B"/>
    <w:rsid w:val="00583E0C"/>
    <w:rsid w:val="005A18D9"/>
    <w:rsid w:val="005B5651"/>
    <w:rsid w:val="005B75B2"/>
    <w:rsid w:val="005C239A"/>
    <w:rsid w:val="00611045"/>
    <w:rsid w:val="006204B1"/>
    <w:rsid w:val="0063040C"/>
    <w:rsid w:val="00634C5B"/>
    <w:rsid w:val="00645417"/>
    <w:rsid w:val="0064745E"/>
    <w:rsid w:val="00694834"/>
    <w:rsid w:val="00697F7D"/>
    <w:rsid w:val="006D31F1"/>
    <w:rsid w:val="006E04B9"/>
    <w:rsid w:val="00710B4C"/>
    <w:rsid w:val="00723A3D"/>
    <w:rsid w:val="007628A7"/>
    <w:rsid w:val="00766504"/>
    <w:rsid w:val="00777C35"/>
    <w:rsid w:val="007A7D7E"/>
    <w:rsid w:val="007B0CB5"/>
    <w:rsid w:val="007B41F7"/>
    <w:rsid w:val="007E57B7"/>
    <w:rsid w:val="00841F04"/>
    <w:rsid w:val="0085667F"/>
    <w:rsid w:val="0088179C"/>
    <w:rsid w:val="008B0748"/>
    <w:rsid w:val="008C47AB"/>
    <w:rsid w:val="008F0482"/>
    <w:rsid w:val="00902190"/>
    <w:rsid w:val="009210DE"/>
    <w:rsid w:val="00932B42"/>
    <w:rsid w:val="0095783F"/>
    <w:rsid w:val="00976164"/>
    <w:rsid w:val="009A42C9"/>
    <w:rsid w:val="009B11C1"/>
    <w:rsid w:val="009D5194"/>
    <w:rsid w:val="00A2686A"/>
    <w:rsid w:val="00A357F2"/>
    <w:rsid w:val="00A53A8A"/>
    <w:rsid w:val="00A66CCB"/>
    <w:rsid w:val="00A92A63"/>
    <w:rsid w:val="00AC4143"/>
    <w:rsid w:val="00B02025"/>
    <w:rsid w:val="00B2240C"/>
    <w:rsid w:val="00B26C2A"/>
    <w:rsid w:val="00B30D70"/>
    <w:rsid w:val="00B312A0"/>
    <w:rsid w:val="00B34987"/>
    <w:rsid w:val="00B93256"/>
    <w:rsid w:val="00BA06F3"/>
    <w:rsid w:val="00BB2918"/>
    <w:rsid w:val="00BB5687"/>
    <w:rsid w:val="00BC4401"/>
    <w:rsid w:val="00BC4751"/>
    <w:rsid w:val="00BF6B59"/>
    <w:rsid w:val="00C11779"/>
    <w:rsid w:val="00C24B1D"/>
    <w:rsid w:val="00C6044B"/>
    <w:rsid w:val="00C632EC"/>
    <w:rsid w:val="00C6492B"/>
    <w:rsid w:val="00C80E27"/>
    <w:rsid w:val="00C837AA"/>
    <w:rsid w:val="00CA63B3"/>
    <w:rsid w:val="00CE101B"/>
    <w:rsid w:val="00CE2EE1"/>
    <w:rsid w:val="00CF2680"/>
    <w:rsid w:val="00D53CB6"/>
    <w:rsid w:val="00DA0E79"/>
    <w:rsid w:val="00DE6C5E"/>
    <w:rsid w:val="00DF74F6"/>
    <w:rsid w:val="00E211FA"/>
    <w:rsid w:val="00E31B5D"/>
    <w:rsid w:val="00E34F48"/>
    <w:rsid w:val="00E40108"/>
    <w:rsid w:val="00E51CD9"/>
    <w:rsid w:val="00E528F7"/>
    <w:rsid w:val="00E57B35"/>
    <w:rsid w:val="00E73D5B"/>
    <w:rsid w:val="00E95A5A"/>
    <w:rsid w:val="00EA54ED"/>
    <w:rsid w:val="00F00F00"/>
    <w:rsid w:val="00F06F0D"/>
    <w:rsid w:val="00F135DB"/>
    <w:rsid w:val="00F13A94"/>
    <w:rsid w:val="00F67019"/>
    <w:rsid w:val="00F77543"/>
    <w:rsid w:val="00F934B0"/>
    <w:rsid w:val="00FA098A"/>
    <w:rsid w:val="00FB6C75"/>
    <w:rsid w:val="00FD17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3CDD0"/>
  <w15:chartTrackingRefBased/>
  <w15:docId w15:val="{E3CB528C-2375-4C10-ACE0-B6AFE32F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C2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5A5A"/>
    <w:pPr>
      <w:ind w:leftChars="400" w:left="800"/>
    </w:pPr>
  </w:style>
  <w:style w:type="paragraph" w:styleId="a4">
    <w:name w:val="header"/>
    <w:basedOn w:val="a"/>
    <w:link w:val="Char"/>
    <w:uiPriority w:val="99"/>
    <w:unhideWhenUsed/>
    <w:rsid w:val="009210DE"/>
    <w:pPr>
      <w:tabs>
        <w:tab w:val="center" w:pos="4513"/>
        <w:tab w:val="right" w:pos="9026"/>
      </w:tabs>
      <w:snapToGrid w:val="0"/>
    </w:pPr>
  </w:style>
  <w:style w:type="character" w:customStyle="1" w:styleId="Char">
    <w:name w:val="머리글 Char"/>
    <w:basedOn w:val="a0"/>
    <w:link w:val="a4"/>
    <w:uiPriority w:val="99"/>
    <w:rsid w:val="009210DE"/>
  </w:style>
  <w:style w:type="paragraph" w:styleId="a5">
    <w:name w:val="footer"/>
    <w:basedOn w:val="a"/>
    <w:link w:val="Char0"/>
    <w:uiPriority w:val="99"/>
    <w:unhideWhenUsed/>
    <w:rsid w:val="009210DE"/>
    <w:pPr>
      <w:tabs>
        <w:tab w:val="center" w:pos="4513"/>
        <w:tab w:val="right" w:pos="9026"/>
      </w:tabs>
      <w:snapToGrid w:val="0"/>
    </w:pPr>
  </w:style>
  <w:style w:type="character" w:customStyle="1" w:styleId="Char0">
    <w:name w:val="바닥글 Char"/>
    <w:basedOn w:val="a0"/>
    <w:link w:val="a5"/>
    <w:uiPriority w:val="99"/>
    <w:rsid w:val="009210DE"/>
  </w:style>
  <w:style w:type="paragraph" w:styleId="a6">
    <w:name w:val="Normal (Web)"/>
    <w:basedOn w:val="a"/>
    <w:uiPriority w:val="99"/>
    <w:semiHidden/>
    <w:unhideWhenUsed/>
    <w:rsid w:val="00194BEF"/>
    <w:rPr>
      <w:rFonts w:ascii="Times New Roman" w:hAnsi="Times New Roman" w:cs="Times New Roman"/>
      <w:sz w:val="24"/>
      <w:szCs w:val="24"/>
    </w:rPr>
  </w:style>
  <w:style w:type="character" w:styleId="a7">
    <w:name w:val="Hyperlink"/>
    <w:basedOn w:val="a0"/>
    <w:uiPriority w:val="99"/>
    <w:unhideWhenUsed/>
    <w:rsid w:val="006E04B9"/>
    <w:rPr>
      <w:color w:val="0563C1" w:themeColor="hyperlink"/>
      <w:u w:val="single"/>
    </w:rPr>
  </w:style>
  <w:style w:type="character" w:styleId="a8">
    <w:name w:val="Unresolved Mention"/>
    <w:basedOn w:val="a0"/>
    <w:uiPriority w:val="99"/>
    <w:semiHidden/>
    <w:unhideWhenUsed/>
    <w:rsid w:val="006E0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image" Target="media/figure_01_final_repeated_seed_model_comparison.png" /><Relationship Id="rId10" Type="http://schemas.openxmlformats.org/officeDocument/2006/relationships/image" Target="media/figure_02_pose_group_macro_f1_by_model.png" /><Relationship Id="rId11" Type="http://schemas.openxmlformats.org/officeDocument/2006/relationships/image" Target="media/figure_03_same_group_prediction_rate_heatmap.png" /><Relationship Id="rId12" Type="http://schemas.openxmlformats.org/officeDocument/2006/relationships/image" Target="media/figure_04_representative_confusion_matrix_svm_seed42.png" /><Relationship Id="rId13" Type="http://schemas.openxmlformats.org/officeDocument/2006/relationships/image" Target="media/figure_05_representative_confusion_matrix_xgboost_seed42.png" /><Relationship Id="rId14" Type="http://schemas.openxmlformats.org/officeDocument/2006/relationships/image" Target="media/figure_06_representative_per_class_f1_seed42.png"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7</Pages>
  <Words>1148</Words>
  <Characters>6544</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dc:creator>
  <cp:keywords/>
  <dc:description/>
  <cp:lastModifiedBy>Ludy Kim</cp:lastModifiedBy>
  <cp:revision>78</cp:revision>
  <dcterms:created xsi:type="dcterms:W3CDTF">2026-03-25T06:07:00Z</dcterms:created>
  <dcterms:modified xsi:type="dcterms:W3CDTF">2026-06-06T14:12:00Z</dcterms:modified>
</cp:coreProperties>
</file>