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975B" w14:textId="7043A4AA" w:rsidR="003E0069" w:rsidRPr="003E0069" w:rsidRDefault="003E0069" w:rsidP="003E006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3E0069">
        <w:rPr>
          <w:b/>
          <w:bCs/>
          <w:i/>
          <w:iCs/>
          <w:sz w:val="36"/>
          <w:szCs w:val="36"/>
          <w:u w:val="single"/>
        </w:rPr>
        <w:t>DESIGN GRAPHIQUE</w:t>
      </w:r>
    </w:p>
    <w:p w14:paraId="4BC601C5" w14:textId="77777777" w:rsidR="003E0069" w:rsidRDefault="003E0069" w:rsidP="003E0069">
      <w:pPr>
        <w:rPr>
          <w:u w:val="single"/>
        </w:rPr>
      </w:pPr>
    </w:p>
    <w:p w14:paraId="6E10F8FA" w14:textId="4FA36E29" w:rsidR="003E0069" w:rsidRPr="003E0069" w:rsidRDefault="003E0069" w:rsidP="003E0069">
      <w:pPr>
        <w:rPr>
          <w:u w:val="single"/>
        </w:rPr>
      </w:pPr>
      <w:r w:rsidRPr="003E0069">
        <w:rPr>
          <w:u w:val="single"/>
        </w:rPr>
        <w:t>C’est quoi ?</w:t>
      </w:r>
    </w:p>
    <w:p w14:paraId="1FA1B0FB" w14:textId="15E12F47" w:rsidR="003C0E46" w:rsidRDefault="003E0069">
      <w:r>
        <w:t>Le design graphique permet de structurer une information et faire en sorte que sa lecture soit compréhensible agréable et fluide</w:t>
      </w:r>
    </w:p>
    <w:p w14:paraId="54158C5C" w14:textId="53C5C64F" w:rsidR="003E0069" w:rsidRDefault="003E0069">
      <w:r>
        <w:t>Quel message ?</w:t>
      </w:r>
    </w:p>
    <w:p w14:paraId="6555A222" w14:textId="59179C85" w:rsidR="003E0069" w:rsidRDefault="003E0069">
      <w:r>
        <w:t>Pour qui ?</w:t>
      </w:r>
    </w:p>
    <w:p w14:paraId="79DC75E0" w14:textId="1A38D230" w:rsidR="003E0069" w:rsidRDefault="003E0069">
      <w:r>
        <w:t>Pour quoi ?</w:t>
      </w:r>
    </w:p>
    <w:p w14:paraId="10E435E3" w14:textId="65A57E8C" w:rsidR="003E0069" w:rsidRDefault="003E0069">
      <w:r>
        <w:t>Quelle ambiance ?</w:t>
      </w:r>
    </w:p>
    <w:p w14:paraId="3CBCC871" w14:textId="0E494D6C" w:rsidR="003E0069" w:rsidRDefault="003E0069">
      <w:r>
        <w:t>Quelles valeurs ?</w:t>
      </w:r>
    </w:p>
    <w:p w14:paraId="2D2BD558" w14:textId="05A451C9" w:rsidR="003E0069" w:rsidRDefault="003E0069"/>
    <w:p w14:paraId="0BE24412" w14:textId="42D29475" w:rsidR="003E0069" w:rsidRPr="00F62146" w:rsidRDefault="003E0069">
      <w:pPr>
        <w:rPr>
          <w:b/>
          <w:bCs/>
          <w:u w:val="single"/>
        </w:rPr>
      </w:pPr>
      <w:r w:rsidRPr="00F62146">
        <w:rPr>
          <w:b/>
          <w:bCs/>
          <w:u w:val="single"/>
        </w:rPr>
        <w:t>La couleur</w:t>
      </w:r>
    </w:p>
    <w:p w14:paraId="239614A9" w14:textId="11BF213A" w:rsidR="003E0069" w:rsidRPr="00F62146" w:rsidRDefault="000F393A">
      <w:pPr>
        <w:rPr>
          <w:u w:val="single"/>
        </w:rPr>
      </w:pPr>
      <w:r w:rsidRPr="00F62146">
        <w:rPr>
          <w:u w:val="single"/>
        </w:rPr>
        <w:t>Le cercle chromatique</w:t>
      </w:r>
    </w:p>
    <w:p w14:paraId="6C6A661D" w14:textId="213998AC" w:rsidR="000F393A" w:rsidRDefault="000F393A">
      <w:r>
        <w:t>Quelques notions importantes :</w:t>
      </w:r>
    </w:p>
    <w:p w14:paraId="39A2B123" w14:textId="09D51FBB" w:rsidR="000F393A" w:rsidRDefault="000F393A">
      <w:r>
        <w:t>- Couleurs primaires, secondaires et tertiaires</w:t>
      </w:r>
    </w:p>
    <w:p w14:paraId="05C97A81" w14:textId="37639BAE" w:rsidR="000F393A" w:rsidRDefault="000F393A">
      <w:r>
        <w:t>- Couleur chaudes et couleurs froides</w:t>
      </w:r>
    </w:p>
    <w:p w14:paraId="03582C8B" w14:textId="68B18B2A" w:rsidR="00F62146" w:rsidRDefault="00F62146"/>
    <w:p w14:paraId="068EB48E" w14:textId="77777777" w:rsidR="00F62146" w:rsidRPr="00F62146" w:rsidRDefault="00F62146">
      <w:pPr>
        <w:rPr>
          <w:b/>
          <w:bCs/>
          <w:u w:val="single"/>
        </w:rPr>
      </w:pPr>
      <w:r w:rsidRPr="00F62146">
        <w:rPr>
          <w:b/>
          <w:bCs/>
          <w:u w:val="single"/>
        </w:rPr>
        <w:t xml:space="preserve">Anatomie d’une couleur </w:t>
      </w:r>
    </w:p>
    <w:p w14:paraId="55A6AF9D" w14:textId="55657914" w:rsidR="00F62146" w:rsidRDefault="00F62146">
      <w:r>
        <w:t>Il existe de nombreuse façon de nommer une couleur :</w:t>
      </w:r>
    </w:p>
    <w:p w14:paraId="7E34ACB6" w14:textId="1C9BC9AF" w:rsidR="00F62146" w:rsidRDefault="00F62146">
      <w:r>
        <w:t xml:space="preserve">Bleu outremer </w:t>
      </w:r>
    </w:p>
    <w:p w14:paraId="08D2784B" w14:textId="77777777" w:rsidR="00F62146" w:rsidRPr="00F62146" w:rsidRDefault="00F62146">
      <w:pPr>
        <w:rPr>
          <w:u w:val="single"/>
        </w:rPr>
      </w:pPr>
      <w:r w:rsidRPr="00F62146">
        <w:rPr>
          <w:u w:val="single"/>
        </w:rPr>
        <w:t xml:space="preserve">Ecran : </w:t>
      </w:r>
    </w:p>
    <w:p w14:paraId="1F94F713" w14:textId="67B0E873" w:rsidR="00F62146" w:rsidRDefault="00F62146">
      <w:r>
        <w:t>RVB : 27 1 455</w:t>
      </w:r>
    </w:p>
    <w:p w14:paraId="0B5E43DE" w14:textId="0D5D9A09" w:rsidR="00F62146" w:rsidRDefault="00F62146">
      <w:r>
        <w:t>Code hexadécimal : #1B019B</w:t>
      </w:r>
    </w:p>
    <w:p w14:paraId="5AEAF501" w14:textId="53DE11B1" w:rsidR="00F62146" w:rsidRPr="00F62146" w:rsidRDefault="00F62146">
      <w:pPr>
        <w:rPr>
          <w:u w:val="single"/>
        </w:rPr>
      </w:pPr>
      <w:r w:rsidRPr="00F62146">
        <w:rPr>
          <w:u w:val="single"/>
        </w:rPr>
        <w:t>Imprimé :</w:t>
      </w:r>
    </w:p>
    <w:p w14:paraId="09598C8B" w14:textId="39205957" w:rsidR="00F62146" w:rsidRDefault="00F62146">
      <w:r>
        <w:t>CMJN : 83 99 0 39</w:t>
      </w:r>
    </w:p>
    <w:p w14:paraId="2910342D" w14:textId="196C2733" w:rsidR="00F62146" w:rsidRDefault="00F62146">
      <w:r>
        <w:t>Pantone : 2736</w:t>
      </w:r>
    </w:p>
    <w:p w14:paraId="652894AF" w14:textId="6713CE86" w:rsidR="004B187D" w:rsidRDefault="004B187D"/>
    <w:p w14:paraId="7DE6CF15" w14:textId="1AA341C2" w:rsidR="004B187D" w:rsidRDefault="004B187D"/>
    <w:p w14:paraId="041E5CF6" w14:textId="1BE106A9" w:rsidR="004B187D" w:rsidRDefault="004B187D"/>
    <w:p w14:paraId="22C94B33" w14:textId="1F56BA26" w:rsidR="004B187D" w:rsidRDefault="004B187D"/>
    <w:p w14:paraId="5D2FF661" w14:textId="77777777" w:rsidR="004B187D" w:rsidRDefault="004B187D"/>
    <w:p w14:paraId="1703C3DC" w14:textId="7F3761A9" w:rsidR="004B187D" w:rsidRDefault="004B187D">
      <w:pPr>
        <w:rPr>
          <w:b/>
          <w:bCs/>
          <w:u w:val="single"/>
        </w:rPr>
      </w:pPr>
      <w:r w:rsidRPr="004B187D">
        <w:rPr>
          <w:b/>
          <w:bCs/>
          <w:u w:val="single"/>
        </w:rPr>
        <w:lastRenderedPageBreak/>
        <w:t>Symbolique des couleurs :</w:t>
      </w:r>
    </w:p>
    <w:p w14:paraId="0AAA9300" w14:textId="2C300361" w:rsidR="004B187D" w:rsidRDefault="004B187D">
      <w:r>
        <w:t>Blanc : pureté, innocence, richesse, chasteté, silence</w:t>
      </w:r>
    </w:p>
    <w:p w14:paraId="48FE7129" w14:textId="16AD8E13" w:rsidR="004B187D" w:rsidRDefault="004B187D">
      <w:r>
        <w:t>Noir : mort, nuit, mystère, silence, tristesse, élégance, luxe</w:t>
      </w:r>
    </w:p>
    <w:p w14:paraId="1B30205C" w14:textId="5F62A02B" w:rsidR="004B187D" w:rsidRDefault="004B187D">
      <w:r>
        <w:t>Rouge : passion, amour, force, danger, puissance, courage, action</w:t>
      </w:r>
    </w:p>
    <w:p w14:paraId="65A787DB" w14:textId="310B8C02" w:rsidR="004B187D" w:rsidRDefault="004B187D">
      <w:r>
        <w:t xml:space="preserve">Bleu : rêve, évasion, paix, union, froid, </w:t>
      </w:r>
      <w:r w:rsidR="00954C3E">
        <w:t>plénitude, fidélité</w:t>
      </w:r>
      <w:r>
        <w:t>,</w:t>
      </w:r>
      <w:r w:rsidR="00954C3E">
        <w:t xml:space="preserve"> plénitude, fidélité, justice</w:t>
      </w:r>
    </w:p>
    <w:p w14:paraId="26FBF8EB" w14:textId="414478CF" w:rsidR="00954C3E" w:rsidRDefault="00954C3E">
      <w:r>
        <w:t>Jaune : lumière, chaleur, énergie, joie, puissance, jeunesse, jalousie</w:t>
      </w:r>
    </w:p>
    <w:p w14:paraId="7ADB6401" w14:textId="2153E230" w:rsidR="00954C3E" w:rsidRDefault="00954C3E">
      <w:r>
        <w:t>Vert : espérance, nature, immortalité, repos, jeunesse, chance, immaturité, jalousie</w:t>
      </w:r>
    </w:p>
    <w:p w14:paraId="2A191FBC" w14:textId="49C58FC0" w:rsidR="00954C3E" w:rsidRDefault="00954C3E">
      <w:r>
        <w:t>Orange : énergie, enthousiasme, imagination, richesse, honneur</w:t>
      </w:r>
    </w:p>
    <w:p w14:paraId="3B288AA6" w14:textId="46A5A795" w:rsidR="00954C3E" w:rsidRDefault="00954C3E">
      <w:r>
        <w:t>Violet : spiritualité, mélancolie, connaissance, magie, deuil, crainte</w:t>
      </w:r>
    </w:p>
    <w:p w14:paraId="5C1ACF4D" w14:textId="7E3B1B83" w:rsidR="00954C3E" w:rsidRDefault="00954C3E">
      <w:r>
        <w:t>Brun : terre, force, solidité, confort, inquiétude, égoïsme</w:t>
      </w:r>
    </w:p>
    <w:p w14:paraId="3C9B7118" w14:textId="407E5BAE" w:rsidR="00954C3E" w:rsidRDefault="00954C3E">
      <w:r>
        <w:t>Rose : tendresse, amour, pureté, timidité, fidélité</w:t>
      </w:r>
    </w:p>
    <w:p w14:paraId="4A900424" w14:textId="11FBC26E" w:rsidR="001A743B" w:rsidRDefault="001A743B"/>
    <w:p w14:paraId="025EB847" w14:textId="0A9FFC86" w:rsidR="001A743B" w:rsidRDefault="001A743B">
      <w:pPr>
        <w:rPr>
          <w:b/>
          <w:bCs/>
          <w:u w:val="single"/>
        </w:rPr>
      </w:pPr>
      <w:r w:rsidRPr="001A743B">
        <w:rPr>
          <w:b/>
          <w:bCs/>
          <w:u w:val="single"/>
        </w:rPr>
        <w:t>Faire un nuancier</w:t>
      </w:r>
    </w:p>
    <w:p w14:paraId="36A754E8" w14:textId="7C25D9CA" w:rsidR="001A743B" w:rsidRPr="001A743B" w:rsidRDefault="001A743B">
      <w:r>
        <w:t>Un nuancier est généralement composé de 5 couleurs différentes</w:t>
      </w:r>
    </w:p>
    <w:p w14:paraId="07E712EE" w14:textId="76A87C9D" w:rsidR="001A743B" w:rsidRDefault="001A743B">
      <w:r>
        <w:t xml:space="preserve">Adobe </w:t>
      </w:r>
      <w:proofErr w:type="spellStart"/>
      <w:r>
        <w:t>Color</w:t>
      </w:r>
      <w:proofErr w:type="spellEnd"/>
      <w:r>
        <w:t xml:space="preserve"> CC (utile pour créer un nuancier ou pour en utiliser un existant</w:t>
      </w:r>
    </w:p>
    <w:p w14:paraId="38C177AA" w14:textId="03516239" w:rsidR="001A743B" w:rsidRDefault="001A743B">
      <w:proofErr w:type="spellStart"/>
      <w:r>
        <w:t>Color</w:t>
      </w:r>
      <w:proofErr w:type="spellEnd"/>
      <w:r>
        <w:t xml:space="preserve"> </w:t>
      </w:r>
      <w:proofErr w:type="spellStart"/>
      <w:r>
        <w:t>hunt</w:t>
      </w:r>
      <w:proofErr w:type="spellEnd"/>
    </w:p>
    <w:p w14:paraId="6431C5E6" w14:textId="439E7196" w:rsidR="001A743B" w:rsidRDefault="001A743B">
      <w:r>
        <w:t>Coolors.co</w:t>
      </w:r>
    </w:p>
    <w:p w14:paraId="30785BCA" w14:textId="53211291" w:rsidR="001A743B" w:rsidRDefault="001A743B">
      <w:r>
        <w:t xml:space="preserve">Brand </w:t>
      </w:r>
      <w:proofErr w:type="spellStart"/>
      <w:r>
        <w:t>Color</w:t>
      </w:r>
      <w:proofErr w:type="spellEnd"/>
      <w:r>
        <w:t xml:space="preserve"> (pour réutiliser le nuancier d’une marque existante)</w:t>
      </w:r>
    </w:p>
    <w:p w14:paraId="36D22C01" w14:textId="37EEE859" w:rsidR="001A743B" w:rsidRDefault="001A743B"/>
    <w:p w14:paraId="63546AD5" w14:textId="023568A4" w:rsidR="001A743B" w:rsidRDefault="001A743B">
      <w:pPr>
        <w:rPr>
          <w:b/>
          <w:bCs/>
          <w:u w:val="single"/>
        </w:rPr>
      </w:pPr>
      <w:r w:rsidRPr="001A743B">
        <w:rPr>
          <w:b/>
          <w:bCs/>
          <w:u w:val="single"/>
        </w:rPr>
        <w:t>Quelques conseils</w:t>
      </w:r>
    </w:p>
    <w:p w14:paraId="71AFA1C9" w14:textId="79DE95DA" w:rsidR="00A752D0" w:rsidRDefault="001A743B">
      <w:r>
        <w:t>Attention au contraste (exemple : bleu sur violet)</w:t>
      </w:r>
    </w:p>
    <w:p w14:paraId="039FD29A" w14:textId="0E16E1BE" w:rsidR="001A743B" w:rsidRDefault="001A743B">
      <w:r>
        <w:t>Eviter le noir pur</w:t>
      </w:r>
    </w:p>
    <w:p w14:paraId="1EDEE9A7" w14:textId="68B664E9" w:rsidR="00A752D0" w:rsidRDefault="00A752D0"/>
    <w:p w14:paraId="384A3628" w14:textId="120C6B82" w:rsidR="00A752D0" w:rsidRDefault="00A752D0"/>
    <w:p w14:paraId="01851EF1" w14:textId="6B00A651" w:rsidR="00A752D0" w:rsidRDefault="00A752D0"/>
    <w:p w14:paraId="12F9560F" w14:textId="02673A5F" w:rsidR="00A752D0" w:rsidRDefault="00A752D0"/>
    <w:p w14:paraId="4D36F579" w14:textId="50740E2E" w:rsidR="00A752D0" w:rsidRDefault="00A752D0"/>
    <w:p w14:paraId="0F50E8C9" w14:textId="2DFF13FA" w:rsidR="00A752D0" w:rsidRDefault="00A752D0"/>
    <w:p w14:paraId="2DAE3710" w14:textId="0F83211B" w:rsidR="00A752D0" w:rsidRDefault="00A752D0"/>
    <w:p w14:paraId="3499B671" w14:textId="77777777" w:rsidR="00A752D0" w:rsidRDefault="00A752D0"/>
    <w:p w14:paraId="6D1EE1BC" w14:textId="54C6E334" w:rsidR="00A752D0" w:rsidRDefault="00A752D0"/>
    <w:p w14:paraId="6D07301C" w14:textId="07F8D848" w:rsidR="00A752D0" w:rsidRDefault="00A752D0">
      <w:pPr>
        <w:rPr>
          <w:b/>
          <w:bCs/>
          <w:i/>
          <w:iCs/>
          <w:u w:val="single"/>
        </w:rPr>
      </w:pPr>
      <w:r w:rsidRPr="00A752D0">
        <w:rPr>
          <w:b/>
          <w:bCs/>
          <w:i/>
          <w:iCs/>
          <w:u w:val="single"/>
        </w:rPr>
        <w:lastRenderedPageBreak/>
        <w:t>La typographie</w:t>
      </w:r>
    </w:p>
    <w:p w14:paraId="708E03B7" w14:textId="5A0D2F56" w:rsidR="00A752D0" w:rsidRDefault="00661410">
      <w:r>
        <w:t xml:space="preserve">Anatomie d’une typographie </w:t>
      </w:r>
    </w:p>
    <w:p w14:paraId="46DDCFB5" w14:textId="14D98D50" w:rsidR="00661410" w:rsidRDefault="00661410">
      <w:r>
        <w:t>Empattements : sans-serif</w:t>
      </w:r>
      <w:r w:rsidR="00491912">
        <w:t xml:space="preserve"> (classique)</w:t>
      </w:r>
      <w:r>
        <w:t xml:space="preserve"> ou serif</w:t>
      </w:r>
      <w:r w:rsidR="00491912">
        <w:t xml:space="preserve"> (effet calligraphié)</w:t>
      </w:r>
    </w:p>
    <w:p w14:paraId="7C6B4102" w14:textId="106F5BDE" w:rsidR="00661410" w:rsidRDefault="00661410">
      <w:r>
        <w:t>Proportions : étroit ou normal</w:t>
      </w:r>
    </w:p>
    <w:p w14:paraId="1B24166A" w14:textId="790EEBEF" w:rsidR="00491912" w:rsidRDefault="00491912">
      <w:r>
        <w:t>Graisse : light/regular/bold</w:t>
      </w:r>
    </w:p>
    <w:p w14:paraId="4C7E20AA" w14:textId="255F43ED" w:rsidR="00491912" w:rsidRDefault="00491912">
      <w:r>
        <w:t>Letter-spacing et line-spacin</w:t>
      </w:r>
      <w:r w:rsidR="00F91F5B">
        <w:t>g</w:t>
      </w:r>
    </w:p>
    <w:p w14:paraId="52BDA87F" w14:textId="50F60254" w:rsidR="00F91F5B" w:rsidRDefault="00F91F5B"/>
    <w:p w14:paraId="08C42377" w14:textId="76849FB4" w:rsidR="00F91F5B" w:rsidRDefault="00F91F5B">
      <w:r>
        <w:t>Famille typographique</w:t>
      </w:r>
    </w:p>
    <w:p w14:paraId="58EFB9BF" w14:textId="3C78F419" w:rsidR="00F91F5B" w:rsidRDefault="00F91F5B">
      <w:r>
        <w:t>Classification vox-atypi</w:t>
      </w:r>
    </w:p>
    <w:p w14:paraId="0739435E" w14:textId="4929E729" w:rsidR="00F91F5B" w:rsidRDefault="00F91F5B">
      <w:r>
        <w:t>Centaur (humanes)</w:t>
      </w:r>
    </w:p>
    <w:p w14:paraId="6795E60F" w14:textId="2EF59F7E" w:rsidR="00F91F5B" w:rsidRDefault="00F91F5B">
      <w:r>
        <w:t>Garamond (garaldes)</w:t>
      </w:r>
    </w:p>
    <w:p w14:paraId="1FF4721A" w14:textId="72B93419" w:rsidR="00F91F5B" w:rsidRDefault="00F91F5B">
      <w:r>
        <w:t>Times New Roman (reals)</w:t>
      </w:r>
    </w:p>
    <w:p w14:paraId="46109400" w14:textId="0835A821" w:rsidR="00F91F5B" w:rsidRDefault="00F91F5B">
      <w:r>
        <w:t>Bodoni (didomes)</w:t>
      </w:r>
    </w:p>
    <w:p w14:paraId="0D7FC179" w14:textId="3D20C8D1" w:rsidR="00F91F5B" w:rsidRDefault="00F91F5B">
      <w:r>
        <w:t>Rockwell (mécanes)</w:t>
      </w:r>
    </w:p>
    <w:p w14:paraId="2DC4C395" w14:textId="36E6AF5A" w:rsidR="00F91F5B" w:rsidRDefault="00F91F5B">
      <w:proofErr w:type="spellStart"/>
      <w:r w:rsidRPr="00F91F5B">
        <w:t>Akzidenz-grotesk</w:t>
      </w:r>
      <w:proofErr w:type="spellEnd"/>
      <w:r w:rsidRPr="00F91F5B">
        <w:t>/univers/</w:t>
      </w:r>
      <w:proofErr w:type="spellStart"/>
      <w:r w:rsidRPr="00F91F5B">
        <w:t>futura</w:t>
      </w:r>
      <w:proofErr w:type="spellEnd"/>
      <w:r w:rsidRPr="00F91F5B">
        <w:t>/</w:t>
      </w:r>
      <w:proofErr w:type="spellStart"/>
      <w:r w:rsidRPr="00F91F5B">
        <w:t>gill</w:t>
      </w:r>
      <w:proofErr w:type="spellEnd"/>
      <w:r w:rsidRPr="00F91F5B">
        <w:t xml:space="preserve"> sans (lin</w:t>
      </w:r>
      <w:r>
        <w:t>éales)</w:t>
      </w:r>
    </w:p>
    <w:p w14:paraId="4AE1E44A" w14:textId="49DC0C79" w:rsidR="00F91F5B" w:rsidRDefault="00F91F5B">
      <w:r>
        <w:t>Albert</w:t>
      </w:r>
      <w:r w:rsidR="00E048C1">
        <w:t>o</w:t>
      </w:r>
      <w:r>
        <w:t xml:space="preserve"> (incises)</w:t>
      </w:r>
    </w:p>
    <w:p w14:paraId="19D76822" w14:textId="6BFBE6F7" w:rsidR="00E048C1" w:rsidRDefault="00E048C1">
      <w:r>
        <w:t>(</w:t>
      </w:r>
      <w:proofErr w:type="gramStart"/>
      <w:r>
        <w:t>scripts</w:t>
      </w:r>
      <w:proofErr w:type="gramEnd"/>
      <w:r>
        <w:t>)</w:t>
      </w:r>
    </w:p>
    <w:p w14:paraId="01DD66C2" w14:textId="614104BF" w:rsidR="00F91F5B" w:rsidRDefault="00E048C1">
      <w:r>
        <w:t>B</w:t>
      </w:r>
      <w:r w:rsidR="00F91F5B">
        <w:t>anco</w:t>
      </w:r>
      <w:r>
        <w:t xml:space="preserve"> (manuaires)</w:t>
      </w:r>
    </w:p>
    <w:p w14:paraId="165FEB21" w14:textId="5D6C53FB" w:rsidR="00E048C1" w:rsidRDefault="00E048C1">
      <w:r>
        <w:t>(</w:t>
      </w:r>
      <w:proofErr w:type="gramStart"/>
      <w:r>
        <w:t>fractures</w:t>
      </w:r>
      <w:proofErr w:type="gramEnd"/>
      <w:r>
        <w:t>)</w:t>
      </w:r>
    </w:p>
    <w:p w14:paraId="1FDEAA3D" w14:textId="3C35A8C6" w:rsidR="00E048C1" w:rsidRDefault="00E048C1"/>
    <w:p w14:paraId="719879C3" w14:textId="1EF4120D" w:rsidR="00E048C1" w:rsidRDefault="00E048C1">
      <w:r>
        <w:t>Quelques conseils</w:t>
      </w:r>
    </w:p>
    <w:p w14:paraId="146537B2" w14:textId="6B35FB34" w:rsidR="00E048C1" w:rsidRDefault="00E048C1">
      <w:r>
        <w:t>Ne jamais étirer une typographie manuellement</w:t>
      </w:r>
    </w:p>
    <w:p w14:paraId="10F2F407" w14:textId="26D2E85D" w:rsidR="00E048C1" w:rsidRDefault="00E048C1">
      <w:r>
        <w:t>Ne jamais utiliser plus de 3 fonts différentes sur le même document</w:t>
      </w:r>
    </w:p>
    <w:p w14:paraId="76360419" w14:textId="0428EFFC" w:rsidR="00E048C1" w:rsidRDefault="00E048C1">
      <w:r>
        <w:t>Eviter les fonts trop fantaisistes</w:t>
      </w:r>
    </w:p>
    <w:p w14:paraId="318B52DE" w14:textId="154613F7" w:rsidR="00E048C1" w:rsidRDefault="00E048C1">
      <w:r>
        <w:t xml:space="preserve">Pour </w:t>
      </w:r>
      <w:r w:rsidR="00987188">
        <w:t>une</w:t>
      </w:r>
      <w:r>
        <w:t xml:space="preserve"> bonne </w:t>
      </w:r>
      <w:r w:rsidR="00987188">
        <w:t>hiérarchisation</w:t>
      </w:r>
      <w:r>
        <w:t xml:space="preserve"> </w:t>
      </w:r>
      <w:r w:rsidR="00987188">
        <w:t>utiliser</w:t>
      </w:r>
      <w:r>
        <w:t xml:space="preserve"> la taille</w:t>
      </w:r>
      <w:r w:rsidR="00987188">
        <w:t>, la couleur et les différentes graisses de la font</w:t>
      </w:r>
    </w:p>
    <w:p w14:paraId="6BE3F10B" w14:textId="5D03FE1C" w:rsidR="00987188" w:rsidRDefault="00987188">
      <w:r>
        <w:t xml:space="preserve">Préférer une </w:t>
      </w:r>
      <w:proofErr w:type="gramStart"/>
      <w:r>
        <w:t>font</w:t>
      </w:r>
      <w:proofErr w:type="gramEnd"/>
      <w:r>
        <w:t xml:space="preserve"> avec des accents (é, è, à, …) et plusieurs graisses</w:t>
      </w:r>
    </w:p>
    <w:p w14:paraId="6A9D816F" w14:textId="3C78AA45" w:rsidR="00987188" w:rsidRDefault="00987188"/>
    <w:p w14:paraId="7C28F41A" w14:textId="1C531133" w:rsidR="00987188" w:rsidRDefault="00987188">
      <w:r>
        <w:t xml:space="preserve">Anatomie d’un bloc de texte </w:t>
      </w:r>
    </w:p>
    <w:p w14:paraId="39C78CDF" w14:textId="4FDAD719" w:rsidR="00987188" w:rsidRDefault="00987188">
      <w:r>
        <w:t>Alignement</w:t>
      </w:r>
    </w:p>
    <w:p w14:paraId="61A0304D" w14:textId="109A1534" w:rsidR="00987188" w:rsidRDefault="00987188">
      <w:r>
        <w:t>Justification</w:t>
      </w:r>
    </w:p>
    <w:p w14:paraId="3286148C" w14:textId="04662B68" w:rsidR="00987188" w:rsidRDefault="00987188">
      <w:r>
        <w:t xml:space="preserve">Césure </w:t>
      </w:r>
    </w:p>
    <w:p w14:paraId="5E9BEE2D" w14:textId="21C80F93" w:rsidR="00822041" w:rsidRDefault="00822041">
      <w:r>
        <w:lastRenderedPageBreak/>
        <w:t>Comment bien choisir une typographie ?</w:t>
      </w:r>
    </w:p>
    <w:p w14:paraId="130A4BA1" w14:textId="392C6FFF" w:rsidR="00822041" w:rsidRDefault="00822041">
      <w:r>
        <w:t>Préférer une typographie lisible</w:t>
      </w:r>
    </w:p>
    <w:p w14:paraId="2D49E276" w14:textId="73EA5ADE" w:rsidR="00822041" w:rsidRDefault="00822041">
      <w:r>
        <w:t xml:space="preserve">Adapter sa typographie a sa cible et au contexte </w:t>
      </w:r>
    </w:p>
    <w:p w14:paraId="00ACE1BA" w14:textId="77777777" w:rsidR="00822041" w:rsidRDefault="00822041"/>
    <w:p w14:paraId="0FF9BE00" w14:textId="6DD6E631" w:rsidR="00822041" w:rsidRDefault="00822041">
      <w:r>
        <w:t>Les typographies passe-partout</w:t>
      </w:r>
    </w:p>
    <w:p w14:paraId="06B436D5" w14:textId="70BCD19A" w:rsidR="00822041" w:rsidRPr="00822041" w:rsidRDefault="00822041">
      <w:pPr>
        <w:rPr>
          <w:lang w:val="en-US"/>
        </w:rPr>
      </w:pPr>
      <w:r w:rsidRPr="00822041">
        <w:rPr>
          <w:lang w:val="en-US"/>
        </w:rPr>
        <w:t>Lato</w:t>
      </w:r>
    </w:p>
    <w:p w14:paraId="05146CF4" w14:textId="4DC5A5E6" w:rsidR="00822041" w:rsidRPr="00822041" w:rsidRDefault="00822041">
      <w:pPr>
        <w:rPr>
          <w:lang w:val="en-US"/>
        </w:rPr>
      </w:pPr>
      <w:r w:rsidRPr="00822041">
        <w:rPr>
          <w:lang w:val="en-US"/>
        </w:rPr>
        <w:t>Roboto</w:t>
      </w:r>
    </w:p>
    <w:p w14:paraId="71A26985" w14:textId="296C9BEC" w:rsidR="00822041" w:rsidRPr="00822041" w:rsidRDefault="00822041">
      <w:pPr>
        <w:rPr>
          <w:lang w:val="en-US"/>
        </w:rPr>
      </w:pPr>
      <w:r w:rsidRPr="00822041">
        <w:rPr>
          <w:lang w:val="en-US"/>
        </w:rPr>
        <w:t>Lora</w:t>
      </w:r>
    </w:p>
    <w:p w14:paraId="023EA49B" w14:textId="393903C2" w:rsidR="00822041" w:rsidRPr="00822041" w:rsidRDefault="00822041">
      <w:pPr>
        <w:rPr>
          <w:lang w:val="en-US"/>
        </w:rPr>
      </w:pPr>
      <w:r w:rsidRPr="00822041">
        <w:rPr>
          <w:lang w:val="en-US"/>
        </w:rPr>
        <w:t>Quicksand</w:t>
      </w:r>
    </w:p>
    <w:p w14:paraId="30CEBB13" w14:textId="6849E720" w:rsidR="00822041" w:rsidRDefault="00822041">
      <w:pPr>
        <w:rPr>
          <w:lang w:val="en-US"/>
        </w:rPr>
      </w:pPr>
      <w:r w:rsidRPr="00822041">
        <w:rPr>
          <w:lang w:val="en-US"/>
        </w:rPr>
        <w:t>Open s</w:t>
      </w:r>
      <w:r>
        <w:rPr>
          <w:lang w:val="en-US"/>
        </w:rPr>
        <w:t>ans</w:t>
      </w:r>
    </w:p>
    <w:p w14:paraId="7634A43E" w14:textId="5C8DD4C2" w:rsidR="00822041" w:rsidRDefault="00822041">
      <w:pPr>
        <w:rPr>
          <w:lang w:val="en-US"/>
        </w:rPr>
      </w:pPr>
    </w:p>
    <w:p w14:paraId="48280898" w14:textId="421CBEC6" w:rsidR="00822041" w:rsidRDefault="00822041">
      <w:pPr>
        <w:rPr>
          <w:lang w:val="en-US"/>
        </w:rPr>
      </w:pPr>
      <w:proofErr w:type="spellStart"/>
      <w:r>
        <w:rPr>
          <w:lang w:val="en-US"/>
        </w:rPr>
        <w:t>Quelques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ressources</w:t>
      </w:r>
      <w:proofErr w:type="spellEnd"/>
    </w:p>
    <w:p w14:paraId="63CF8087" w14:textId="44047A9A" w:rsidR="006D2C2F" w:rsidRDefault="006D2C2F">
      <w:r w:rsidRPr="006D2C2F">
        <w:t>Ou trouver des fonts sympas,</w:t>
      </w:r>
      <w:r>
        <w:t xml:space="preserve"> légales et gratuites ?</w:t>
      </w:r>
    </w:p>
    <w:p w14:paraId="7AE044BA" w14:textId="10DB6D07" w:rsidR="006D2C2F" w:rsidRDefault="006D2C2F" w:rsidP="006D2C2F">
      <w:pPr>
        <w:pStyle w:val="Paragraphedeliste"/>
        <w:numPr>
          <w:ilvl w:val="0"/>
          <w:numId w:val="1"/>
        </w:numPr>
      </w:pPr>
      <w:proofErr w:type="spellStart"/>
      <w:r>
        <w:t>Fontsquirrel</w:t>
      </w:r>
      <w:proofErr w:type="spellEnd"/>
    </w:p>
    <w:p w14:paraId="4CF254BF" w14:textId="185F1CAA" w:rsidR="006D2C2F" w:rsidRDefault="006D2C2F" w:rsidP="006D2C2F">
      <w:pPr>
        <w:pStyle w:val="Paragraphedeliste"/>
        <w:numPr>
          <w:ilvl w:val="0"/>
          <w:numId w:val="1"/>
        </w:numPr>
      </w:pPr>
      <w:r>
        <w:t>Typotheque.ibtersticess.io</w:t>
      </w:r>
    </w:p>
    <w:p w14:paraId="13DB660D" w14:textId="36DAAFE0" w:rsidR="006D2C2F" w:rsidRDefault="006D2C2F" w:rsidP="006D2C2F">
      <w:pPr>
        <w:pStyle w:val="Paragraphedeliste"/>
        <w:numPr>
          <w:ilvl w:val="0"/>
          <w:numId w:val="1"/>
        </w:numPr>
      </w:pPr>
      <w:r>
        <w:t>Google Fonts</w:t>
      </w:r>
    </w:p>
    <w:p w14:paraId="3146EE14" w14:textId="558C1A01" w:rsidR="006D2C2F" w:rsidRDefault="006D2C2F" w:rsidP="006D2C2F"/>
    <w:p w14:paraId="7ACE8C6D" w14:textId="43A4A909" w:rsidR="006D2C2F" w:rsidRDefault="006D2C2F" w:rsidP="006D2C2F">
      <w:r>
        <w:t>Hiérarchie visuelle</w:t>
      </w:r>
    </w:p>
    <w:p w14:paraId="1EF5841B" w14:textId="1CBC2875" w:rsidR="006D2C2F" w:rsidRDefault="006D2C2F" w:rsidP="006D2C2F">
      <w:r>
        <w:t>Objectif : diriger le regard</w:t>
      </w:r>
    </w:p>
    <w:p w14:paraId="7968C912" w14:textId="662805D5" w:rsidR="006D2C2F" w:rsidRDefault="006D2C2F" w:rsidP="006D2C2F">
      <w:r>
        <w:t>Qu’est-ce que l’on voit en premier ? quel chemin ?</w:t>
      </w:r>
    </w:p>
    <w:p w14:paraId="1ADE62CA" w14:textId="64CC765C" w:rsidR="006D2C2F" w:rsidRDefault="006D2C2F" w:rsidP="006D2C2F">
      <w:r>
        <w:t>Pour diriger un regard, on peut :</w:t>
      </w:r>
    </w:p>
    <w:p w14:paraId="12E58B9B" w14:textId="04D5D2C1" w:rsidR="006D2C2F" w:rsidRDefault="006D2C2F" w:rsidP="006D2C2F">
      <w:pPr>
        <w:pStyle w:val="Paragraphedeliste"/>
        <w:numPr>
          <w:ilvl w:val="0"/>
          <w:numId w:val="1"/>
        </w:numPr>
      </w:pPr>
      <w:r>
        <w:t>Jouer sur la taille</w:t>
      </w:r>
    </w:p>
    <w:p w14:paraId="1A02DBBB" w14:textId="5D02A182" w:rsidR="006D2C2F" w:rsidRDefault="006D2C2F" w:rsidP="006D2C2F">
      <w:pPr>
        <w:pStyle w:val="Paragraphedeliste"/>
        <w:numPr>
          <w:ilvl w:val="0"/>
          <w:numId w:val="1"/>
        </w:numPr>
      </w:pPr>
      <w:r>
        <w:t>Jouer sur la couleur</w:t>
      </w:r>
    </w:p>
    <w:p w14:paraId="48FAEC97" w14:textId="1A00DD56" w:rsidR="006D2C2F" w:rsidRDefault="006D2C2F" w:rsidP="006D2C2F">
      <w:pPr>
        <w:pStyle w:val="Paragraphedeliste"/>
        <w:numPr>
          <w:ilvl w:val="0"/>
          <w:numId w:val="1"/>
        </w:numPr>
      </w:pPr>
      <w:r>
        <w:t>Jouer sur la position</w:t>
      </w:r>
    </w:p>
    <w:p w14:paraId="2E37EA36" w14:textId="7B23ABBD" w:rsidR="006D2C2F" w:rsidRDefault="006D2C2F" w:rsidP="006D2C2F">
      <w:r>
        <w:t>Note : notre œil est toujours attiré par les visages et les yeux</w:t>
      </w:r>
    </w:p>
    <w:p w14:paraId="228061D4" w14:textId="6A6536C9" w:rsidR="006D2C2F" w:rsidRDefault="006D2C2F" w:rsidP="006D2C2F"/>
    <w:p w14:paraId="47F3A877" w14:textId="6992C933" w:rsidR="004653F8" w:rsidRDefault="004653F8" w:rsidP="006D2C2F"/>
    <w:p w14:paraId="3F3D9FEA" w14:textId="3A2CAD8C" w:rsidR="004653F8" w:rsidRDefault="004653F8" w:rsidP="006D2C2F"/>
    <w:p w14:paraId="5F0AB005" w14:textId="380F99B1" w:rsidR="004653F8" w:rsidRDefault="004653F8" w:rsidP="006D2C2F"/>
    <w:p w14:paraId="4987E807" w14:textId="7DDD2E61" w:rsidR="004653F8" w:rsidRDefault="004653F8" w:rsidP="006D2C2F"/>
    <w:p w14:paraId="29493746" w14:textId="78DA51F7" w:rsidR="004653F8" w:rsidRDefault="004653F8" w:rsidP="006D2C2F"/>
    <w:p w14:paraId="6A877341" w14:textId="77777777" w:rsidR="004653F8" w:rsidRDefault="004653F8" w:rsidP="006D2C2F"/>
    <w:p w14:paraId="0FC058AF" w14:textId="5BCA3ED4" w:rsidR="004653F8" w:rsidRDefault="004653F8" w:rsidP="006D2C2F">
      <w:r>
        <w:lastRenderedPageBreak/>
        <w:t xml:space="preserve">Quelques principes </w:t>
      </w:r>
    </w:p>
    <w:p w14:paraId="78D92EF8" w14:textId="3584BAB2" w:rsidR="004653F8" w:rsidRDefault="004653F8" w:rsidP="006D2C2F">
      <w:r>
        <w:t>La symétrie</w:t>
      </w:r>
    </w:p>
    <w:p w14:paraId="3FFB02D9" w14:textId="5A85F251" w:rsidR="004653F8" w:rsidRDefault="004653F8" w:rsidP="006D2C2F">
      <w:r>
        <w:t>L’asymétrie</w:t>
      </w:r>
    </w:p>
    <w:p w14:paraId="5FAE02D6" w14:textId="4121B0AD" w:rsidR="004653F8" w:rsidRDefault="004653F8" w:rsidP="006D2C2F">
      <w:r>
        <w:t>Le plein</w:t>
      </w:r>
    </w:p>
    <w:p w14:paraId="4483AE4B" w14:textId="67819B3E" w:rsidR="004653F8" w:rsidRDefault="004653F8" w:rsidP="006D2C2F">
      <w:r>
        <w:t>Le vide</w:t>
      </w:r>
    </w:p>
    <w:p w14:paraId="722D7768" w14:textId="14D5A951" w:rsidR="004653F8" w:rsidRDefault="004653F8" w:rsidP="006D2C2F">
      <w:r>
        <w:t>Centré</w:t>
      </w:r>
    </w:p>
    <w:p w14:paraId="17E44300" w14:textId="695D6EA2" w:rsidR="004653F8" w:rsidRDefault="004653F8" w:rsidP="006D2C2F">
      <w:r>
        <w:t>Hors-champ</w:t>
      </w:r>
    </w:p>
    <w:p w14:paraId="406A3DE1" w14:textId="2E75A2F0" w:rsidR="004653F8" w:rsidRDefault="004653F8" w:rsidP="006D2C2F"/>
    <w:p w14:paraId="71F8A04F" w14:textId="6A2AEFB5" w:rsidR="00C43749" w:rsidRDefault="00C43749" w:rsidP="006D2C2F"/>
    <w:p w14:paraId="0C3ADA15" w14:textId="30445101" w:rsidR="00C43749" w:rsidRDefault="00C43749" w:rsidP="006D2C2F">
      <w:r>
        <w:t>La mise en pages</w:t>
      </w:r>
    </w:p>
    <w:p w14:paraId="47E46675" w14:textId="6F7B5C1C" w:rsidR="00C43749" w:rsidRDefault="00C43749" w:rsidP="006D2C2F">
      <w:r>
        <w:t>Les principes de grille</w:t>
      </w:r>
    </w:p>
    <w:p w14:paraId="64A2BF6D" w14:textId="0615BADA" w:rsidR="00C43749" w:rsidRDefault="00C43749" w:rsidP="006D2C2F">
      <w:r>
        <w:t>Quel que soit le document ou l’interface, pour une mise en page harmonieuse l’usage d’une grille est indispensable</w:t>
      </w:r>
    </w:p>
    <w:p w14:paraId="022EE263" w14:textId="5BAF8FA8" w:rsidR="00C43749" w:rsidRDefault="00C43749" w:rsidP="006D2C2F"/>
    <w:p w14:paraId="792719DD" w14:textId="2FECDD2A" w:rsidR="00C43749" w:rsidRDefault="00C43749" w:rsidP="006D2C2F">
      <w:r>
        <w:t>Comment définir une grille ?</w:t>
      </w:r>
    </w:p>
    <w:p w14:paraId="2CED5765" w14:textId="11B9DA73" w:rsidR="00C43749" w:rsidRDefault="00C43749" w:rsidP="006D2C2F">
      <w:r>
        <w:t>Le choix sera différent suivant ces paramètres :</w:t>
      </w:r>
    </w:p>
    <w:p w14:paraId="620FB996" w14:textId="6CD25B82" w:rsidR="00C43749" w:rsidRDefault="00C43749" w:rsidP="00C43749">
      <w:pPr>
        <w:pStyle w:val="Paragraphedeliste"/>
        <w:numPr>
          <w:ilvl w:val="0"/>
          <w:numId w:val="1"/>
        </w:numPr>
      </w:pPr>
      <w:r>
        <w:t>Les images : types, quantité, format</w:t>
      </w:r>
    </w:p>
    <w:p w14:paraId="5D0D8B07" w14:textId="427F5CEE" w:rsidR="00C43749" w:rsidRDefault="00C43749" w:rsidP="00C43749">
      <w:pPr>
        <w:pStyle w:val="Paragraphedeliste"/>
        <w:numPr>
          <w:ilvl w:val="0"/>
          <w:numId w:val="1"/>
        </w:numPr>
      </w:pPr>
      <w:r>
        <w:t>Le texte : quantité, nature, hiérarchie</w:t>
      </w:r>
    </w:p>
    <w:p w14:paraId="61759B1C" w14:textId="0AADE450" w:rsidR="00C43749" w:rsidRDefault="00C43749" w:rsidP="00C43749">
      <w:pPr>
        <w:pStyle w:val="Paragraphedeliste"/>
        <w:numPr>
          <w:ilvl w:val="0"/>
          <w:numId w:val="1"/>
        </w:numPr>
      </w:pPr>
      <w:r>
        <w:t>Autres (titres, numéro de page, etc…)</w:t>
      </w:r>
    </w:p>
    <w:p w14:paraId="4C1C7D7F" w14:textId="01780E69" w:rsidR="00C43749" w:rsidRDefault="00116A8C" w:rsidP="00C43749">
      <w:r>
        <w:t>Toutes les colonnes d’une grille doivent faire la même largeur</w:t>
      </w:r>
    </w:p>
    <w:p w14:paraId="3622918C" w14:textId="77777777" w:rsidR="00116A8C" w:rsidRDefault="00116A8C" w:rsidP="00C43749"/>
    <w:p w14:paraId="7B6F3336" w14:textId="69666C9B" w:rsidR="00116A8C" w:rsidRDefault="00116A8C" w:rsidP="00C43749">
      <w:r>
        <w:t>La grille multicolonne</w:t>
      </w:r>
    </w:p>
    <w:p w14:paraId="196154F2" w14:textId="2B5EA6DB" w:rsidR="00116A8C" w:rsidRDefault="00116A8C" w:rsidP="00C43749">
      <w:r>
        <w:t>Dans ce type de grille, chaque colonne est séparée par des gouttières</w:t>
      </w:r>
    </w:p>
    <w:p w14:paraId="42966D70" w14:textId="159BD328" w:rsidR="00116A8C" w:rsidRDefault="00116A8C" w:rsidP="00C43749">
      <w:r>
        <w:t>Pour une meilleure modularité il est possible de fusionner plusieurs colonnes</w:t>
      </w:r>
    </w:p>
    <w:p w14:paraId="16006419" w14:textId="280CE043" w:rsidR="00116A8C" w:rsidRDefault="00116A8C" w:rsidP="00C43749"/>
    <w:p w14:paraId="11042144" w14:textId="16C05E4C" w:rsidR="00116A8C" w:rsidRDefault="00851836" w:rsidP="00C43749">
      <w:r>
        <w:t>La grille modulaire</w:t>
      </w:r>
    </w:p>
    <w:p w14:paraId="6CEE415B" w14:textId="7BEC33E2" w:rsidR="00851836" w:rsidRDefault="00851836" w:rsidP="00C43749">
      <w:r>
        <w:t>Le principe de la grille modulaire consiste à diviser la surface en modules séparés par des gouttières</w:t>
      </w:r>
    </w:p>
    <w:p w14:paraId="2F8F60BC" w14:textId="77B1F443" w:rsidR="00851836" w:rsidRDefault="00851836" w:rsidP="00C43749">
      <w:r>
        <w:t>La taille des modules est variable en fonction de son contenu</w:t>
      </w:r>
    </w:p>
    <w:p w14:paraId="00F49957" w14:textId="42AB60C4" w:rsidR="00851836" w:rsidRDefault="00851836" w:rsidP="00C43749"/>
    <w:p w14:paraId="43AC27F4" w14:textId="3E859E66" w:rsidR="00851836" w:rsidRDefault="00851836" w:rsidP="00C43749"/>
    <w:p w14:paraId="271A71F8" w14:textId="3C92F270" w:rsidR="00851836" w:rsidRDefault="00851836" w:rsidP="00C43749"/>
    <w:p w14:paraId="6C6B8721" w14:textId="742BF206" w:rsidR="00851836" w:rsidRDefault="00851836" w:rsidP="00C43749"/>
    <w:p w14:paraId="54F0C5E4" w14:textId="179710D5" w:rsidR="00851836" w:rsidRDefault="00851836" w:rsidP="00C43749">
      <w:r>
        <w:lastRenderedPageBreak/>
        <w:t>Les lignes de force</w:t>
      </w:r>
    </w:p>
    <w:p w14:paraId="196D7514" w14:textId="575FE4E8" w:rsidR="00851836" w:rsidRDefault="00851836" w:rsidP="00C43749">
      <w:r>
        <w:t>Les lignes de force sont des axes autour desquels sont « distribués » les éléments</w:t>
      </w:r>
    </w:p>
    <w:p w14:paraId="14DD6CBA" w14:textId="26DA9923" w:rsidR="00851836" w:rsidRDefault="00851836" w:rsidP="00C43749">
      <w:r>
        <w:t>Les lignes de forces sont toujours</w:t>
      </w:r>
      <w:r w:rsidR="00530494">
        <w:t xml:space="preserve"> découpées proportionnellement à la hauteur de la surface</w:t>
      </w:r>
    </w:p>
    <w:p w14:paraId="2B31A84F" w14:textId="2B12BB50" w:rsidR="00530494" w:rsidRDefault="00530494" w:rsidP="00C43749"/>
    <w:p w14:paraId="08A8B306" w14:textId="12424B94" w:rsidR="00530494" w:rsidRDefault="00530494" w:rsidP="00C43749">
      <w:r>
        <w:t>Le rapport texte/image</w:t>
      </w:r>
    </w:p>
    <w:p w14:paraId="145A238B" w14:textId="29B05EEE" w:rsidR="00530494" w:rsidRDefault="00530494" w:rsidP="00C43749">
      <w:r>
        <w:t>Le rapport texte/image participe au sens global de texte</w:t>
      </w:r>
    </w:p>
    <w:p w14:paraId="6E36868F" w14:textId="7410D592" w:rsidR="00530494" w:rsidRDefault="00530494" w:rsidP="00530494">
      <w:pPr>
        <w:pStyle w:val="Paragraphedeliste"/>
        <w:numPr>
          <w:ilvl w:val="0"/>
          <w:numId w:val="1"/>
        </w:numPr>
      </w:pPr>
      <w:r>
        <w:t>L’image domine le texte : sensibilité d’abord, réflexion ensuite</w:t>
      </w:r>
    </w:p>
    <w:p w14:paraId="44DE34D4" w14:textId="44CBDD43" w:rsidR="00530494" w:rsidRDefault="00530494" w:rsidP="00530494">
      <w:pPr>
        <w:pStyle w:val="Paragraphedeliste"/>
        <w:numPr>
          <w:ilvl w:val="0"/>
          <w:numId w:val="1"/>
        </w:numPr>
      </w:pPr>
      <w:r>
        <w:t>Le texte et l’image ont part égale</w:t>
      </w:r>
      <w:r w:rsidR="0092545D">
        <w:t> : réflexion et sensibilité sont de manière équivalente</w:t>
      </w:r>
    </w:p>
    <w:p w14:paraId="5BF4253C" w14:textId="245FC3AE" w:rsidR="0092545D" w:rsidRDefault="0092545D" w:rsidP="00530494">
      <w:pPr>
        <w:pStyle w:val="Paragraphedeliste"/>
        <w:numPr>
          <w:ilvl w:val="0"/>
          <w:numId w:val="1"/>
        </w:numPr>
      </w:pPr>
      <w:r>
        <w:t>Le texte l’emporte sur l’image : la réflexion domine sur la sensibilité</w:t>
      </w:r>
    </w:p>
    <w:p w14:paraId="08E2BA17" w14:textId="7C825302" w:rsidR="0092545D" w:rsidRDefault="0092545D" w:rsidP="0092545D"/>
    <w:p w14:paraId="2EB77EA5" w14:textId="1A1C0825" w:rsidR="0092545D" w:rsidRDefault="0092545D" w:rsidP="0092545D">
      <w:r>
        <w:t>Les attributs graphiques</w:t>
      </w:r>
    </w:p>
    <w:p w14:paraId="407123C5" w14:textId="12C9B4EB" w:rsidR="0092545D" w:rsidRDefault="0092545D" w:rsidP="0092545D">
      <w:r>
        <w:t>L’utilisation d’attributs graphiques tels que filets, encadrés, aplats de couleur, peut être un élément dort de la mise en page</w:t>
      </w:r>
    </w:p>
    <w:p w14:paraId="5F2E469A" w14:textId="54A0C022" w:rsidR="0092545D" w:rsidRDefault="0092545D" w:rsidP="0092545D">
      <w:r>
        <w:t>Ils permettent de renforcer la hiérarchie entre les différents éléments de la composition</w:t>
      </w:r>
    </w:p>
    <w:p w14:paraId="35F7BC15" w14:textId="7BF74266" w:rsidR="00B07896" w:rsidRDefault="00B07896" w:rsidP="0092545D"/>
    <w:p w14:paraId="57BB3BEA" w14:textId="44F65966" w:rsidR="00B07896" w:rsidRDefault="00B07896" w:rsidP="0092545D"/>
    <w:p w14:paraId="39D06C48" w14:textId="243508EB" w:rsidR="00B07896" w:rsidRDefault="00B07896" w:rsidP="0092545D">
      <w:r>
        <w:t>L’identité visuelle</w:t>
      </w:r>
    </w:p>
    <w:p w14:paraId="21A3E090" w14:textId="5F4CCB2D" w:rsidR="00B07896" w:rsidRDefault="00B07896" w:rsidP="0092545D">
      <w:r>
        <w:t>L’identité visuelle</w:t>
      </w:r>
    </w:p>
    <w:p w14:paraId="201B5384" w14:textId="232382C0" w:rsidR="00B07896" w:rsidRDefault="00B07896" w:rsidP="0092545D">
      <w:r>
        <w:t xml:space="preserve">L’identité visuelle est la représentation graphique de l’identité d’une entité (individu, entreprise, projet, objet, </w:t>
      </w:r>
      <w:proofErr w:type="spellStart"/>
      <w:r>
        <w:t>etc</w:t>
      </w:r>
      <w:proofErr w:type="spellEnd"/>
      <w:r>
        <w:t xml:space="preserve">) </w:t>
      </w:r>
    </w:p>
    <w:p w14:paraId="245BB626" w14:textId="38EE6522" w:rsidR="00B07896" w:rsidRDefault="00B07896" w:rsidP="0092545D">
      <w:r>
        <w:t>Au travers de son identité visuelle, exprime ses valeurs, son activité, ses ambitions.</w:t>
      </w:r>
    </w:p>
    <w:p w14:paraId="2CAA891E" w14:textId="255B0D7B" w:rsidR="00B07896" w:rsidRDefault="00B07896" w:rsidP="0092545D"/>
    <w:p w14:paraId="3120E966" w14:textId="59DE88C2" w:rsidR="00B07896" w:rsidRDefault="00B07896" w:rsidP="0092545D">
      <w:r>
        <w:t>La charte graphique</w:t>
      </w:r>
    </w:p>
    <w:p w14:paraId="49315BE2" w14:textId="0958A653" w:rsidR="00B07896" w:rsidRDefault="00B07896" w:rsidP="0092545D">
      <w:r>
        <w:t>La charte graphique est un document de travail qui contient l’ensemble des règles d’utilisation d’une identité visuelle. On y retrouve :</w:t>
      </w:r>
    </w:p>
    <w:p w14:paraId="28F16A49" w14:textId="7D5F68B9" w:rsidR="00B07896" w:rsidRDefault="00B07896" w:rsidP="00B07896">
      <w:pPr>
        <w:pStyle w:val="Paragraphedeliste"/>
        <w:numPr>
          <w:ilvl w:val="0"/>
          <w:numId w:val="1"/>
        </w:numPr>
      </w:pPr>
      <w:r>
        <w:t>Le logotype</w:t>
      </w:r>
    </w:p>
    <w:p w14:paraId="50416C34" w14:textId="6C6077A7" w:rsidR="00B07896" w:rsidRDefault="00B07896" w:rsidP="00B07896">
      <w:pPr>
        <w:pStyle w:val="Paragraphedeliste"/>
        <w:numPr>
          <w:ilvl w:val="0"/>
          <w:numId w:val="1"/>
        </w:numPr>
      </w:pPr>
      <w:r>
        <w:t>Le nuancier</w:t>
      </w:r>
    </w:p>
    <w:p w14:paraId="4BDB2FD0" w14:textId="0BF6BFE2" w:rsidR="00B07896" w:rsidRDefault="00B07896" w:rsidP="00B07896">
      <w:pPr>
        <w:pStyle w:val="Paragraphedeliste"/>
        <w:numPr>
          <w:ilvl w:val="0"/>
          <w:numId w:val="1"/>
        </w:numPr>
      </w:pPr>
      <w:r>
        <w:t>La typographie et ses caractéristiques</w:t>
      </w:r>
    </w:p>
    <w:p w14:paraId="142C006B" w14:textId="2EFE008E" w:rsidR="00B07896" w:rsidRDefault="00B07896" w:rsidP="00B07896">
      <w:pPr>
        <w:pStyle w:val="Paragraphedeliste"/>
        <w:numPr>
          <w:ilvl w:val="0"/>
          <w:numId w:val="1"/>
        </w:numPr>
      </w:pPr>
      <w:r>
        <w:t>Les illustrations graphiques et photographiques</w:t>
      </w:r>
    </w:p>
    <w:p w14:paraId="7BEC3664" w14:textId="61681F1A" w:rsidR="00B07896" w:rsidRDefault="00B07896" w:rsidP="00B07896">
      <w:pPr>
        <w:pStyle w:val="Paragraphedeliste"/>
        <w:numPr>
          <w:ilvl w:val="0"/>
          <w:numId w:val="1"/>
        </w:numPr>
      </w:pPr>
      <w:r>
        <w:t>La grille de mise en page</w:t>
      </w:r>
    </w:p>
    <w:p w14:paraId="727E0847" w14:textId="6D92B41B" w:rsidR="00B07896" w:rsidRDefault="0075008F" w:rsidP="00B07896">
      <w:pPr>
        <w:pStyle w:val="Paragraphedeliste"/>
        <w:numPr>
          <w:ilvl w:val="0"/>
          <w:numId w:val="1"/>
        </w:numPr>
      </w:pPr>
      <w:proofErr w:type="gramStart"/>
      <w:r>
        <w:t>Les applications possible</w:t>
      </w:r>
      <w:proofErr w:type="gramEnd"/>
      <w:r>
        <w:t xml:space="preserve"> : </w:t>
      </w:r>
      <w:proofErr w:type="spellStart"/>
      <w:r>
        <w:t>print</w:t>
      </w:r>
      <w:proofErr w:type="spellEnd"/>
      <w:r>
        <w:t>, écran</w:t>
      </w:r>
    </w:p>
    <w:p w14:paraId="30146719" w14:textId="29746148" w:rsidR="0075008F" w:rsidRDefault="0075008F" w:rsidP="0075008F">
      <w:r>
        <w:t>Le logotype</w:t>
      </w:r>
    </w:p>
    <w:p w14:paraId="70C4E171" w14:textId="5418DD12" w:rsidR="0075008F" w:rsidRDefault="0075008F" w:rsidP="0075008F">
      <w:r>
        <w:t>Pour réaliser un joli logo il faut toujours commencer par noter quel message je veux passer :</w:t>
      </w:r>
    </w:p>
    <w:p w14:paraId="58E5EF27" w14:textId="566B10AF" w:rsidR="0075008F" w:rsidRDefault="0075008F" w:rsidP="0075008F">
      <w:pPr>
        <w:pStyle w:val="Paragraphedeliste"/>
        <w:numPr>
          <w:ilvl w:val="0"/>
          <w:numId w:val="1"/>
        </w:numPr>
      </w:pPr>
      <w:r>
        <w:t>Une activité pro</w:t>
      </w:r>
    </w:p>
    <w:p w14:paraId="646BDDA4" w14:textId="516A751E" w:rsidR="0075008F" w:rsidRDefault="0075008F" w:rsidP="0075008F">
      <w:pPr>
        <w:pStyle w:val="Paragraphedeliste"/>
        <w:numPr>
          <w:ilvl w:val="0"/>
          <w:numId w:val="1"/>
        </w:numPr>
      </w:pPr>
      <w:r>
        <w:t>Des valeurs</w:t>
      </w:r>
    </w:p>
    <w:p w14:paraId="7C1BEE6A" w14:textId="4B3B39F6" w:rsidR="0075008F" w:rsidRDefault="0075008F" w:rsidP="0075008F">
      <w:pPr>
        <w:pStyle w:val="Paragraphedeliste"/>
        <w:numPr>
          <w:ilvl w:val="0"/>
          <w:numId w:val="1"/>
        </w:numPr>
      </w:pPr>
      <w:r>
        <w:lastRenderedPageBreak/>
        <w:t>Une atmosphère</w:t>
      </w:r>
    </w:p>
    <w:p w14:paraId="3A2B5DD2" w14:textId="51A2B784" w:rsidR="0075008F" w:rsidRDefault="0075008F" w:rsidP="0075008F">
      <w:pPr>
        <w:pStyle w:val="Paragraphedeliste"/>
        <w:numPr>
          <w:ilvl w:val="0"/>
          <w:numId w:val="1"/>
        </w:numPr>
      </w:pPr>
      <w:proofErr w:type="spellStart"/>
      <w:r>
        <w:t>Etc</w:t>
      </w:r>
      <w:proofErr w:type="spellEnd"/>
    </w:p>
    <w:p w14:paraId="006C4618" w14:textId="704EA9EC" w:rsidR="0075008F" w:rsidRDefault="0075008F" w:rsidP="0075008F">
      <w:r>
        <w:t>Suivant ces différentes réponses les couleurs, la typo,</w:t>
      </w:r>
      <w:r w:rsidR="003C2E05">
        <w:t xml:space="preserve"> l</w:t>
      </w:r>
      <w:r>
        <w:t>e signe seront différent</w:t>
      </w:r>
      <w:r w:rsidR="003C2E05">
        <w:t>s, un logo doit être simple et reconnaissable</w:t>
      </w:r>
    </w:p>
    <w:p w14:paraId="2281C181" w14:textId="14D9B381" w:rsidR="0075008F" w:rsidRDefault="0075008F" w:rsidP="0075008F"/>
    <w:p w14:paraId="7EC81D92" w14:textId="65A1D73C" w:rsidR="003C2E05" w:rsidRDefault="003C2E05" w:rsidP="0075008F">
      <w:r>
        <w:t>Quelques ressources</w:t>
      </w:r>
    </w:p>
    <w:p w14:paraId="67C58309" w14:textId="7BC0A071" w:rsidR="003C2E05" w:rsidRDefault="003C2E05" w:rsidP="0075008F">
      <w:r>
        <w:t>Ou trouver des idées ?</w:t>
      </w:r>
    </w:p>
    <w:p w14:paraId="27D809A3" w14:textId="4993D4A3" w:rsidR="003C2E05" w:rsidRDefault="003C2E05" w:rsidP="003C2E05">
      <w:pPr>
        <w:pStyle w:val="Paragraphedeliste"/>
        <w:numPr>
          <w:ilvl w:val="0"/>
          <w:numId w:val="1"/>
        </w:numPr>
      </w:pPr>
      <w:r>
        <w:t>Google image</w:t>
      </w:r>
    </w:p>
    <w:p w14:paraId="47514908" w14:textId="3C441F11" w:rsidR="003C2E05" w:rsidRDefault="003C2E05" w:rsidP="003C2E05">
      <w:pPr>
        <w:pStyle w:val="Paragraphedeliste"/>
        <w:numPr>
          <w:ilvl w:val="0"/>
          <w:numId w:val="1"/>
        </w:numPr>
      </w:pPr>
      <w:r>
        <w:t>Pinterest</w:t>
      </w:r>
    </w:p>
    <w:p w14:paraId="05892FBC" w14:textId="78BE82BB" w:rsidR="003C2E05" w:rsidRDefault="003C2E05" w:rsidP="003C2E05">
      <w:pPr>
        <w:pStyle w:val="Paragraphedeliste"/>
        <w:numPr>
          <w:ilvl w:val="0"/>
          <w:numId w:val="1"/>
        </w:numPr>
      </w:pPr>
      <w:proofErr w:type="spellStart"/>
      <w:r>
        <w:t>Dribbble</w:t>
      </w:r>
      <w:proofErr w:type="spellEnd"/>
      <w:r>
        <w:t>/</w:t>
      </w:r>
      <w:proofErr w:type="spellStart"/>
      <w:r>
        <w:t>behance</w:t>
      </w:r>
      <w:proofErr w:type="spellEnd"/>
    </w:p>
    <w:p w14:paraId="3FAA3FB0" w14:textId="17F0490B" w:rsidR="003C2E05" w:rsidRDefault="003C2E05" w:rsidP="003C2E05">
      <w:r>
        <w:t xml:space="preserve">Ou trouver des </w:t>
      </w:r>
      <w:proofErr w:type="spellStart"/>
      <w:r>
        <w:t>pictos</w:t>
      </w:r>
      <w:proofErr w:type="spellEnd"/>
      <w:r>
        <w:t> ?</w:t>
      </w:r>
    </w:p>
    <w:p w14:paraId="06060230" w14:textId="628F8223" w:rsidR="003C2E05" w:rsidRDefault="003C2E05" w:rsidP="003C2E05">
      <w:pPr>
        <w:pStyle w:val="Paragraphedeliste"/>
        <w:numPr>
          <w:ilvl w:val="0"/>
          <w:numId w:val="1"/>
        </w:numPr>
      </w:pPr>
      <w:proofErr w:type="spellStart"/>
      <w:r>
        <w:t>Flaticon</w:t>
      </w:r>
      <w:proofErr w:type="spellEnd"/>
    </w:p>
    <w:p w14:paraId="5B0AFA40" w14:textId="77C599F0" w:rsidR="003C2E05" w:rsidRDefault="003C2E05" w:rsidP="003C2E05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noun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72AF7708" w14:textId="263329A5" w:rsidR="003C2E05" w:rsidRDefault="003C2E05" w:rsidP="003C2E05">
      <w:r>
        <w:t xml:space="preserve">Ou trouver </w:t>
      </w:r>
      <w:proofErr w:type="gramStart"/>
      <w:r>
        <w:t>des photos libre</w:t>
      </w:r>
      <w:proofErr w:type="gramEnd"/>
      <w:r>
        <w:t xml:space="preserve"> de droit ?</w:t>
      </w:r>
    </w:p>
    <w:p w14:paraId="13D1575E" w14:textId="43264718" w:rsidR="003C2E05" w:rsidRDefault="003C2E05" w:rsidP="003C2E05">
      <w:pPr>
        <w:pStyle w:val="Paragraphedeliste"/>
        <w:numPr>
          <w:ilvl w:val="0"/>
          <w:numId w:val="1"/>
        </w:numPr>
      </w:pPr>
      <w:proofErr w:type="spellStart"/>
      <w:r>
        <w:t>Freepik</w:t>
      </w:r>
      <w:proofErr w:type="spellEnd"/>
    </w:p>
    <w:p w14:paraId="03ED63BD" w14:textId="2CA162F0" w:rsidR="003C2E05" w:rsidRDefault="003C2E05" w:rsidP="003C2E05">
      <w:pPr>
        <w:pStyle w:val="Paragraphedeliste"/>
        <w:numPr>
          <w:ilvl w:val="0"/>
          <w:numId w:val="1"/>
        </w:numPr>
      </w:pPr>
      <w:proofErr w:type="spellStart"/>
      <w:r>
        <w:t>Unsplash</w:t>
      </w:r>
      <w:proofErr w:type="spellEnd"/>
    </w:p>
    <w:p w14:paraId="51DDE19B" w14:textId="0A8F4CF2" w:rsidR="003C2E05" w:rsidRDefault="003C2E05" w:rsidP="003C2E05">
      <w:pPr>
        <w:pStyle w:val="Paragraphedeliste"/>
        <w:numPr>
          <w:ilvl w:val="0"/>
          <w:numId w:val="1"/>
        </w:numPr>
      </w:pPr>
      <w:proofErr w:type="spellStart"/>
      <w:r>
        <w:t>Gratisography</w:t>
      </w:r>
      <w:proofErr w:type="spellEnd"/>
    </w:p>
    <w:p w14:paraId="36878A8D" w14:textId="77777777" w:rsidR="003C2E05" w:rsidRPr="006D2C2F" w:rsidRDefault="003C2E05" w:rsidP="003C2E05"/>
    <w:sectPr w:rsidR="003C2E05" w:rsidRPr="006D2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2118E"/>
    <w:multiLevelType w:val="hybridMultilevel"/>
    <w:tmpl w:val="B656954A"/>
    <w:lvl w:ilvl="0" w:tplc="917A8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69"/>
    <w:rsid w:val="000F393A"/>
    <w:rsid w:val="00116A8C"/>
    <w:rsid w:val="001A743B"/>
    <w:rsid w:val="003C0E46"/>
    <w:rsid w:val="003C2E05"/>
    <w:rsid w:val="003E0069"/>
    <w:rsid w:val="004653F8"/>
    <w:rsid w:val="00491912"/>
    <w:rsid w:val="004B187D"/>
    <w:rsid w:val="00530494"/>
    <w:rsid w:val="00661410"/>
    <w:rsid w:val="006D2C2F"/>
    <w:rsid w:val="0075008F"/>
    <w:rsid w:val="00822041"/>
    <w:rsid w:val="00851836"/>
    <w:rsid w:val="0092545D"/>
    <w:rsid w:val="00954C3E"/>
    <w:rsid w:val="00987188"/>
    <w:rsid w:val="00A752D0"/>
    <w:rsid w:val="00B07896"/>
    <w:rsid w:val="00C43749"/>
    <w:rsid w:val="00DA6861"/>
    <w:rsid w:val="00E048C1"/>
    <w:rsid w:val="00E71D67"/>
    <w:rsid w:val="00E87170"/>
    <w:rsid w:val="00F62146"/>
    <w:rsid w:val="00F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42DD"/>
  <w15:chartTrackingRefBased/>
  <w15:docId w15:val="{8A3CF59D-9008-4C68-917D-ED96C77F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2022-04-04T09:19:00Z</dcterms:created>
  <dcterms:modified xsi:type="dcterms:W3CDTF">2022-04-05T09:58:00Z</dcterms:modified>
</cp:coreProperties>
</file>