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Этот город стоит на реке Свислочь и является столицей.</w:t>
      </w:r>
    </w:p>
    <w:p>
      <w:r>
        <w:t>Какой это город?</w:t>
      </w:r>
    </w:p>
    <w:p>
      <w:r>
        <w:t xml:space="preserve">а) </w:t>
      </w:r>
      <w:r>
        <w:rPr>
          <w:b/>
        </w:rPr>
        <w:t>Минск</w:t>
      </w:r>
    </w:p>
    <w:p>
      <w:r>
        <w:t xml:space="preserve">б) </w:t>
      </w:r>
      <w:r>
        <w:t>Брест</w:t>
      </w:r>
    </w:p>
    <w:p>
      <w:r>
        <w:t xml:space="preserve">в) </w:t>
      </w:r>
      <w:r>
        <w:t>Пинск</w:t>
      </w:r>
    </w:p>
    <w:p>
      <w:r>
        <w:t xml:space="preserve">г) </w:t>
      </w:r>
      <w:r>
        <w:t>Орша</w:t>
      </w:r>
    </w:p>
    <w:p>
      <w:r>
        <w:t>2. Водяной пар охлаждается и превращается в капли.</w:t>
      </w:r>
    </w:p>
    <w:p>
      <w:r>
        <w:t>О каком явлении идёт речь?</w:t>
      </w:r>
    </w:p>
    <w:p>
      <w:r>
        <w:t xml:space="preserve">а) </w:t>
      </w:r>
      <w:r>
        <w:t>испарение</w:t>
      </w:r>
    </w:p>
    <w:p>
      <w:r>
        <w:t xml:space="preserve">б) </w:t>
      </w:r>
      <w:r>
        <w:t>плавление</w:t>
      </w:r>
    </w:p>
    <w:p>
      <w:r>
        <w:t xml:space="preserve">в) </w:t>
      </w:r>
      <w:r>
        <w:rPr>
          <w:b/>
        </w:rPr>
        <w:t>конденсация</w:t>
      </w:r>
    </w:p>
    <w:p>
      <w:r>
        <w:t xml:space="preserve">г) </w:t>
      </w:r>
      <w:r>
        <w:t>кристаллизация</w:t>
      </w:r>
    </w:p>
    <w:p>
      <w:r>
        <w:t>3. Растение на свету поглощает углекислый газ.</w:t>
      </w:r>
    </w:p>
    <w:p>
      <w:r>
        <w:t>Какой газ выделяется?</w:t>
      </w:r>
    </w:p>
    <w:p>
      <w:r>
        <w:t xml:space="preserve">а) </w:t>
      </w:r>
      <w:r>
        <w:rPr>
          <w:b/>
        </w:rPr>
        <w:t>кислород</w:t>
      </w:r>
    </w:p>
    <w:p>
      <w:r>
        <w:t xml:space="preserve">б) </w:t>
      </w:r>
      <w:r>
        <w:t>азот</w:t>
      </w:r>
    </w:p>
    <w:p>
      <w:r>
        <w:t xml:space="preserve">в) </w:t>
      </w:r>
      <w:r>
        <w:t>водород</w:t>
      </w:r>
    </w:p>
    <w:p>
      <w:r>
        <w:t xml:space="preserve">г) </w:t>
      </w:r>
      <w:r>
        <w:t>гелий</w:t>
      </w:r>
    </w:p>
    <w:p>
      <w:r>
        <w:t>4. Он издал «Псалтырь» в Праге в 1517 году.</w:t>
      </w:r>
    </w:p>
    <w:p>
      <w:r>
        <w:t>Кто это?</w:t>
      </w:r>
    </w:p>
    <w:p>
      <w:r>
        <w:t xml:space="preserve">а) </w:t>
      </w:r>
      <w:r>
        <w:rPr>
          <w:b/>
        </w:rPr>
        <w:t>Скорина</w:t>
      </w:r>
    </w:p>
    <w:p>
      <w:r>
        <w:t xml:space="preserve">б) </w:t>
      </w:r>
      <w:r>
        <w:t>Колас</w:t>
      </w:r>
    </w:p>
    <w:p>
      <w:r>
        <w:t xml:space="preserve">в) </w:t>
      </w:r>
      <w:r>
        <w:t>Купала</w:t>
      </w:r>
    </w:p>
    <w:p>
      <w:r>
        <w:t xml:space="preserve">г) </w:t>
      </w:r>
      <w:r>
        <w:t>Богданович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