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297870">
      <w:pPr>
        <w:pStyle w:val="Standard"/>
        <w:spacing w:line="360" w:lineRule="auto"/>
        <w:jc w:val="center"/>
        <w:rPr>
          <w:rFonts w:ascii="Calibri" w:hAnsi="Calibri"/>
          <w:sz w:val="72"/>
          <w:szCs w:val="72"/>
        </w:rPr>
      </w:pPr>
      <w:r>
        <w:rPr>
          <w:rFonts w:ascii="Calibri" w:hAnsi="Calibri"/>
          <w:b/>
          <w:bCs/>
          <w:sz w:val="72"/>
          <w:szCs w:val="72"/>
        </w:rPr>
        <w:t>Cahier des Charges</w:t>
      </w:r>
    </w:p>
    <w:p w:rsidR="008317BD" w:rsidRDefault="00297870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Projet </w:t>
      </w:r>
      <w:r w:rsidR="008918C8">
        <w:rPr>
          <w:rFonts w:ascii="Calibri" w:hAnsi="Calibri"/>
          <w:sz w:val="28"/>
          <w:szCs w:val="28"/>
        </w:rPr>
        <w:t xml:space="preserve">Ouroboros : </w:t>
      </w:r>
    </w:p>
    <w:p w:rsidR="008918C8" w:rsidRDefault="008918C8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« Avec Ouroboros, aidez votre entreprise à faire sa mue ! »</w:t>
      </w: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343CC2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17AB4A2">
            <wp:simplePos x="0" y="0"/>
            <wp:positionH relativeFrom="margin">
              <wp:align>center</wp:align>
            </wp:positionH>
            <wp:positionV relativeFrom="paragraph">
              <wp:posOffset>42678</wp:posOffset>
            </wp:positionV>
            <wp:extent cx="3054445" cy="3209925"/>
            <wp:effectExtent l="0" t="0" r="0" b="0"/>
            <wp:wrapThrough wrapText="bothSides">
              <wp:wrapPolygon edited="0">
                <wp:start x="7948" y="0"/>
                <wp:lineTo x="4580" y="897"/>
                <wp:lineTo x="2560" y="1666"/>
                <wp:lineTo x="2694" y="2307"/>
                <wp:lineTo x="3637" y="4102"/>
                <wp:lineTo x="1751" y="6153"/>
                <wp:lineTo x="539" y="8204"/>
                <wp:lineTo x="269" y="8461"/>
                <wp:lineTo x="0" y="10255"/>
                <wp:lineTo x="0" y="12691"/>
                <wp:lineTo x="404" y="14357"/>
                <wp:lineTo x="1482" y="16408"/>
                <wp:lineTo x="2829" y="18459"/>
                <wp:lineTo x="5928" y="20510"/>
                <wp:lineTo x="6062" y="20767"/>
                <wp:lineTo x="8891" y="21408"/>
                <wp:lineTo x="9700" y="21408"/>
                <wp:lineTo x="11586" y="21408"/>
                <wp:lineTo x="12529" y="21408"/>
                <wp:lineTo x="15627" y="20767"/>
                <wp:lineTo x="18726" y="18459"/>
                <wp:lineTo x="20343" y="16408"/>
                <wp:lineTo x="21151" y="14357"/>
                <wp:lineTo x="21420" y="13332"/>
                <wp:lineTo x="21420" y="10512"/>
                <wp:lineTo x="21286" y="8076"/>
                <wp:lineTo x="20343" y="6666"/>
                <wp:lineTo x="20073" y="6153"/>
                <wp:lineTo x="18322" y="3974"/>
                <wp:lineTo x="17379" y="3333"/>
                <wp:lineTo x="14684" y="1923"/>
                <wp:lineTo x="10239" y="385"/>
                <wp:lineTo x="8622" y="0"/>
                <wp:lineTo x="7948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ourobor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4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C344B4" w:rsidRDefault="00C344B4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E0322E" w:rsidRDefault="00E0322E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E0322E" w:rsidRDefault="00E0322E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E0322E" w:rsidRDefault="00E0322E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E0322E" w:rsidRDefault="00E0322E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937116" w:rsidRDefault="00937116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FE11D7" w:rsidRDefault="00FE11D7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</w:p>
    <w:p w:rsidR="008317BD" w:rsidRPr="00ED0CCB" w:rsidRDefault="00297870" w:rsidP="00ED0CCB">
      <w:pPr>
        <w:pStyle w:val="Standard"/>
        <w:spacing w:line="360" w:lineRule="auto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Créé par Ludovic </w:t>
      </w:r>
      <w:proofErr w:type="spellStart"/>
      <w:r>
        <w:rPr>
          <w:rFonts w:ascii="Calibri" w:hAnsi="Calibri"/>
          <w:sz w:val="28"/>
          <w:szCs w:val="28"/>
        </w:rPr>
        <w:t>Noirault</w:t>
      </w:r>
      <w:proofErr w:type="spellEnd"/>
      <w:r w:rsidR="008918C8">
        <w:rPr>
          <w:rFonts w:ascii="Calibri" w:hAnsi="Calibri"/>
          <w:sz w:val="28"/>
          <w:szCs w:val="28"/>
        </w:rPr>
        <w:t xml:space="preserve">, </w:t>
      </w:r>
      <w:r w:rsidR="006863DC">
        <w:rPr>
          <w:rFonts w:ascii="Calibri" w:hAnsi="Calibri"/>
          <w:sz w:val="28"/>
          <w:szCs w:val="28"/>
        </w:rPr>
        <w:t xml:space="preserve">Charly Calvo </w:t>
      </w:r>
      <w:r w:rsidR="008918C8">
        <w:rPr>
          <w:rFonts w:ascii="Calibri" w:hAnsi="Calibri"/>
          <w:sz w:val="28"/>
          <w:szCs w:val="28"/>
        </w:rPr>
        <w:t xml:space="preserve">et </w:t>
      </w:r>
      <w:r>
        <w:rPr>
          <w:rFonts w:ascii="Calibri" w:hAnsi="Calibri"/>
          <w:sz w:val="28"/>
          <w:szCs w:val="28"/>
        </w:rPr>
        <w:t>Alexis Pontoizeau</w:t>
      </w:r>
    </w:p>
    <w:p w:rsidR="008317BD" w:rsidRDefault="0029787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4"/>
          <w:szCs w:val="24"/>
        </w:rPr>
        <w:fldChar w:fldCharType="separate"/>
      </w:r>
      <w:r>
        <w:rPr>
          <w:rFonts w:ascii="Calibri" w:hAnsi="Calibri"/>
        </w:rPr>
        <w:t>Sommaire</w:t>
      </w:r>
    </w:p>
    <w:p w:rsidR="008317BD" w:rsidRDefault="008317BD">
      <w:pPr>
        <w:pStyle w:val="Contents1"/>
        <w:rPr>
          <w:rFonts w:ascii="Calibri" w:hAnsi="Calibri"/>
        </w:rPr>
      </w:pPr>
    </w:p>
    <w:p w:rsidR="008317BD" w:rsidRDefault="00297870">
      <w:pPr>
        <w:pStyle w:val="Contents1"/>
        <w:spacing w:line="360" w:lineRule="auto"/>
        <w:rPr>
          <w:rFonts w:ascii="Calibri" w:hAnsi="Calibri"/>
        </w:rPr>
      </w:pPr>
      <w:r>
        <w:rPr>
          <w:rFonts w:ascii="Calibri" w:hAnsi="Calibri"/>
        </w:rPr>
        <w:t>1) Description de la demande</w:t>
      </w:r>
      <w:r w:rsidR="00C17AA3"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>3</w:t>
      </w:r>
      <w:r w:rsidR="004362A9">
        <w:rPr>
          <w:rFonts w:ascii="Calibri" w:hAnsi="Calibri"/>
        </w:rPr>
        <w:t>-4</w:t>
      </w:r>
    </w:p>
    <w:p w:rsidR="00526BEB" w:rsidRDefault="00526BEB">
      <w:pPr>
        <w:pStyle w:val="Contents1"/>
        <w:spacing w:line="360" w:lineRule="auto"/>
        <w:rPr>
          <w:rFonts w:ascii="Calibri" w:hAnsi="Calibri"/>
        </w:rPr>
      </w:pPr>
    </w:p>
    <w:p w:rsidR="00C152CC" w:rsidRDefault="00C152CC" w:rsidP="00C152CC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 w:rsidRPr="00247513">
        <w:rPr>
          <w:rFonts w:ascii="Calibri" w:hAnsi="Calibri"/>
          <w:sz w:val="22"/>
          <w:szCs w:val="22"/>
        </w:rPr>
        <w:t>1.1 Contexte</w:t>
      </w:r>
      <w:r w:rsidR="00C17AA3">
        <w:rPr>
          <w:rFonts w:ascii="Calibri" w:hAnsi="Calibri"/>
          <w:sz w:val="22"/>
          <w:szCs w:val="22"/>
        </w:rPr>
        <w:t xml:space="preserve"> </w:t>
      </w:r>
      <w:r w:rsidRPr="00247513">
        <w:rPr>
          <w:rFonts w:ascii="Calibri" w:hAnsi="Calibri"/>
          <w:sz w:val="22"/>
          <w:szCs w:val="22"/>
        </w:rPr>
        <w:tab/>
        <w:t>3</w:t>
      </w:r>
    </w:p>
    <w:p w:rsidR="00526BEB" w:rsidRPr="00247513" w:rsidRDefault="00526BEB" w:rsidP="00C152CC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03647C" w:rsidRDefault="0003647C" w:rsidP="0003647C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 w:rsidRPr="00247513">
        <w:rPr>
          <w:rFonts w:ascii="Calibri" w:hAnsi="Calibri"/>
          <w:sz w:val="22"/>
          <w:szCs w:val="22"/>
        </w:rPr>
        <w:t>1.</w:t>
      </w:r>
      <w:r>
        <w:rPr>
          <w:rFonts w:ascii="Calibri" w:hAnsi="Calibri"/>
          <w:sz w:val="22"/>
          <w:szCs w:val="22"/>
        </w:rPr>
        <w:t>2</w:t>
      </w:r>
      <w:r w:rsidRPr="0024751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Objectifs</w:t>
      </w:r>
      <w:r w:rsidR="00C17AA3">
        <w:rPr>
          <w:rFonts w:ascii="Calibri" w:hAnsi="Calibri"/>
          <w:sz w:val="22"/>
          <w:szCs w:val="22"/>
        </w:rPr>
        <w:t xml:space="preserve"> </w:t>
      </w:r>
      <w:r w:rsidRPr="00247513">
        <w:rPr>
          <w:rFonts w:ascii="Calibri" w:hAnsi="Calibri"/>
          <w:sz w:val="22"/>
          <w:szCs w:val="22"/>
        </w:rPr>
        <w:tab/>
      </w:r>
      <w:r w:rsidR="009B4D3F">
        <w:rPr>
          <w:rFonts w:ascii="Calibri" w:hAnsi="Calibri"/>
          <w:sz w:val="22"/>
          <w:szCs w:val="22"/>
        </w:rPr>
        <w:t>4</w:t>
      </w:r>
    </w:p>
    <w:p w:rsidR="00526BEB" w:rsidRPr="00247513" w:rsidRDefault="00526BEB" w:rsidP="0003647C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5D6B12" w:rsidRDefault="005D6B12" w:rsidP="005D6B12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 w:rsidRPr="00247513">
        <w:rPr>
          <w:rFonts w:ascii="Calibri" w:hAnsi="Calibri"/>
          <w:sz w:val="22"/>
          <w:szCs w:val="22"/>
        </w:rPr>
        <w:t>1.</w:t>
      </w:r>
      <w:r>
        <w:rPr>
          <w:rFonts w:ascii="Calibri" w:hAnsi="Calibri"/>
          <w:sz w:val="22"/>
          <w:szCs w:val="22"/>
        </w:rPr>
        <w:t>3</w:t>
      </w:r>
      <w:r w:rsidRPr="0024751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Public ciblé</w:t>
      </w:r>
      <w:r w:rsidRPr="00247513">
        <w:rPr>
          <w:rFonts w:ascii="Calibri" w:hAnsi="Calibri"/>
          <w:sz w:val="22"/>
          <w:szCs w:val="22"/>
        </w:rPr>
        <w:tab/>
      </w:r>
      <w:r w:rsidR="009B4D3F">
        <w:rPr>
          <w:rFonts w:ascii="Calibri" w:hAnsi="Calibri"/>
          <w:sz w:val="22"/>
          <w:szCs w:val="22"/>
        </w:rPr>
        <w:t>4</w:t>
      </w:r>
    </w:p>
    <w:p w:rsidR="00526BEB" w:rsidRPr="00247513" w:rsidRDefault="00526BEB" w:rsidP="005D6B12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AE1389" w:rsidRPr="00247513" w:rsidRDefault="00AE1389" w:rsidP="00AE1389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 w:rsidRPr="00247513">
        <w:rPr>
          <w:rFonts w:ascii="Calibri" w:hAnsi="Calibri"/>
          <w:sz w:val="22"/>
          <w:szCs w:val="22"/>
        </w:rPr>
        <w:t>1.</w:t>
      </w:r>
      <w:r>
        <w:rPr>
          <w:rFonts w:ascii="Calibri" w:hAnsi="Calibri"/>
          <w:sz w:val="22"/>
          <w:szCs w:val="22"/>
        </w:rPr>
        <w:t>4</w:t>
      </w:r>
      <w:r w:rsidRPr="00247513">
        <w:rPr>
          <w:rFonts w:ascii="Calibri" w:hAnsi="Calibri"/>
          <w:sz w:val="22"/>
          <w:szCs w:val="22"/>
        </w:rPr>
        <w:t xml:space="preserve"> Contexte</w:t>
      </w:r>
      <w:r w:rsidR="00C17AA3">
        <w:rPr>
          <w:rFonts w:ascii="Calibri" w:hAnsi="Calibri"/>
          <w:sz w:val="22"/>
          <w:szCs w:val="22"/>
        </w:rPr>
        <w:t xml:space="preserve"> </w:t>
      </w:r>
      <w:r w:rsidRPr="00247513">
        <w:rPr>
          <w:rFonts w:ascii="Calibri" w:hAnsi="Calibri"/>
          <w:sz w:val="22"/>
          <w:szCs w:val="22"/>
        </w:rPr>
        <w:tab/>
      </w:r>
      <w:r w:rsidR="009B4D3F">
        <w:rPr>
          <w:rFonts w:ascii="Calibri" w:hAnsi="Calibri"/>
          <w:sz w:val="22"/>
          <w:szCs w:val="22"/>
        </w:rPr>
        <w:t>4</w:t>
      </w:r>
    </w:p>
    <w:p w:rsidR="00870ADE" w:rsidRDefault="00870ADE">
      <w:pPr>
        <w:pStyle w:val="Contents1"/>
        <w:spacing w:line="360" w:lineRule="auto"/>
        <w:rPr>
          <w:rFonts w:ascii="Calibri" w:hAnsi="Calibri"/>
        </w:rPr>
      </w:pPr>
    </w:p>
    <w:p w:rsidR="00ED0CCB" w:rsidRDefault="00ED0CCB">
      <w:pPr>
        <w:pStyle w:val="Contents1"/>
        <w:spacing w:line="360" w:lineRule="auto"/>
        <w:rPr>
          <w:rFonts w:ascii="Calibri" w:hAnsi="Calibri"/>
        </w:rPr>
      </w:pPr>
    </w:p>
    <w:p w:rsidR="00ED0CCB" w:rsidRDefault="00ED0CCB">
      <w:pPr>
        <w:pStyle w:val="Contents1"/>
        <w:spacing w:line="360" w:lineRule="auto"/>
        <w:rPr>
          <w:rFonts w:ascii="Calibri" w:hAnsi="Calibri"/>
        </w:rPr>
      </w:pPr>
    </w:p>
    <w:p w:rsidR="008317BD" w:rsidRDefault="008317BD">
      <w:pPr>
        <w:pStyle w:val="Contents1"/>
        <w:spacing w:line="360" w:lineRule="auto"/>
        <w:rPr>
          <w:rFonts w:ascii="Calibri" w:hAnsi="Calibri"/>
        </w:rPr>
      </w:pPr>
    </w:p>
    <w:p w:rsidR="008317BD" w:rsidRDefault="00297870">
      <w:pPr>
        <w:pStyle w:val="Contents1"/>
        <w:spacing w:line="360" w:lineRule="auto"/>
        <w:rPr>
          <w:rFonts w:ascii="Calibri" w:hAnsi="Calibri"/>
        </w:rPr>
      </w:pPr>
      <w:r>
        <w:rPr>
          <w:rFonts w:ascii="Calibri" w:hAnsi="Calibri"/>
        </w:rPr>
        <w:t>2) Fonctionnalités &amp; structure d</w:t>
      </w:r>
      <w:r w:rsidR="00A20E01">
        <w:rPr>
          <w:rFonts w:ascii="Calibri" w:hAnsi="Calibri"/>
        </w:rPr>
        <w:t>e l'application</w:t>
      </w:r>
      <w:r w:rsidR="00C17AA3">
        <w:rPr>
          <w:rFonts w:ascii="Calibri" w:hAnsi="Calibri"/>
        </w:rPr>
        <w:t xml:space="preserve"> </w:t>
      </w:r>
      <w:r>
        <w:rPr>
          <w:rFonts w:ascii="Calibri" w:hAnsi="Calibri"/>
        </w:rPr>
        <w:tab/>
      </w:r>
      <w:r w:rsidR="00796905">
        <w:rPr>
          <w:rFonts w:ascii="Calibri" w:hAnsi="Calibri"/>
        </w:rPr>
        <w:t>5</w:t>
      </w:r>
      <w:r>
        <w:rPr>
          <w:rFonts w:ascii="Calibri" w:hAnsi="Calibri"/>
        </w:rPr>
        <w:t>-</w:t>
      </w:r>
      <w:r w:rsidR="00796905">
        <w:rPr>
          <w:rFonts w:ascii="Calibri" w:hAnsi="Calibri"/>
        </w:rPr>
        <w:t>7</w:t>
      </w:r>
    </w:p>
    <w:p w:rsidR="00526BEB" w:rsidRDefault="00526BEB">
      <w:pPr>
        <w:pStyle w:val="Contents1"/>
        <w:spacing w:line="360" w:lineRule="auto"/>
        <w:rPr>
          <w:rFonts w:ascii="Calibri" w:hAnsi="Calibri"/>
        </w:rPr>
      </w:pPr>
    </w:p>
    <w:p w:rsidR="00526BEB" w:rsidRDefault="00526BEB" w:rsidP="00526BEB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Pr="00247513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1</w:t>
      </w:r>
      <w:r w:rsidRPr="00247513">
        <w:rPr>
          <w:rFonts w:ascii="Calibri" w:hAnsi="Calibri"/>
          <w:sz w:val="22"/>
          <w:szCs w:val="22"/>
        </w:rPr>
        <w:t xml:space="preserve"> </w:t>
      </w:r>
      <w:r w:rsidR="001D7410">
        <w:rPr>
          <w:rFonts w:ascii="Calibri" w:hAnsi="Calibri"/>
          <w:sz w:val="22"/>
          <w:szCs w:val="22"/>
        </w:rPr>
        <w:t>Fonctionnalités</w:t>
      </w:r>
      <w:r w:rsidRPr="00247513">
        <w:rPr>
          <w:rFonts w:ascii="Calibri" w:hAnsi="Calibri"/>
          <w:sz w:val="22"/>
          <w:szCs w:val="22"/>
        </w:rPr>
        <w:tab/>
      </w:r>
      <w:r w:rsidR="00043EDB">
        <w:rPr>
          <w:rFonts w:ascii="Calibri" w:hAnsi="Calibri"/>
          <w:sz w:val="22"/>
          <w:szCs w:val="22"/>
        </w:rPr>
        <w:t>5</w:t>
      </w:r>
    </w:p>
    <w:p w:rsidR="009218FA" w:rsidRDefault="009218FA" w:rsidP="00526BEB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9218FA" w:rsidRDefault="009218FA" w:rsidP="009218FA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Pr="00247513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2</w:t>
      </w:r>
      <w:r w:rsidRPr="0024751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Contenu</w:t>
      </w:r>
      <w:r w:rsidRPr="00247513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5</w:t>
      </w:r>
      <w:r w:rsidR="0026775E">
        <w:rPr>
          <w:rFonts w:ascii="Calibri" w:hAnsi="Calibri"/>
          <w:sz w:val="22"/>
          <w:szCs w:val="22"/>
        </w:rPr>
        <w:t>-6</w:t>
      </w:r>
    </w:p>
    <w:p w:rsidR="00D82E39" w:rsidRDefault="00D82E39" w:rsidP="009218FA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D82E39" w:rsidRPr="00247513" w:rsidRDefault="00D82E39" w:rsidP="00D82E39">
      <w:pPr>
        <w:pStyle w:val="Contents1"/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</w:t>
      </w:r>
      <w:r w:rsidRPr="00247513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>3</w:t>
      </w:r>
      <w:r w:rsidRPr="00247513">
        <w:rPr>
          <w:rFonts w:ascii="Calibri" w:hAnsi="Calibri"/>
          <w:sz w:val="22"/>
          <w:szCs w:val="22"/>
        </w:rPr>
        <w:t xml:space="preserve"> </w:t>
      </w:r>
      <w:r w:rsidR="004C77A8">
        <w:rPr>
          <w:rFonts w:ascii="Calibri" w:hAnsi="Calibri"/>
          <w:sz w:val="22"/>
          <w:szCs w:val="22"/>
        </w:rPr>
        <w:t>Evolution et futures versions possibles du projet</w:t>
      </w:r>
      <w:r w:rsidR="00413F6A">
        <w:rPr>
          <w:rFonts w:ascii="Calibri" w:hAnsi="Calibri"/>
          <w:sz w:val="22"/>
          <w:szCs w:val="22"/>
        </w:rPr>
        <w:t xml:space="preserve"> </w:t>
      </w:r>
      <w:r w:rsidRPr="00247513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7</w:t>
      </w:r>
    </w:p>
    <w:p w:rsidR="00D82E39" w:rsidRPr="00247513" w:rsidRDefault="00D82E39" w:rsidP="009218FA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9218FA" w:rsidRPr="00247513" w:rsidRDefault="009218FA" w:rsidP="00526BEB">
      <w:pPr>
        <w:pStyle w:val="Contents1"/>
        <w:spacing w:line="360" w:lineRule="auto"/>
        <w:rPr>
          <w:rFonts w:ascii="Calibri" w:hAnsi="Calibri"/>
          <w:sz w:val="22"/>
          <w:szCs w:val="22"/>
        </w:rPr>
      </w:pPr>
    </w:p>
    <w:p w:rsidR="00526BEB" w:rsidRDefault="00526BEB">
      <w:pPr>
        <w:pStyle w:val="Contents1"/>
        <w:spacing w:line="360" w:lineRule="auto"/>
        <w:rPr>
          <w:rFonts w:ascii="Calibri" w:hAnsi="Calibri"/>
        </w:rPr>
      </w:pPr>
    </w:p>
    <w:p w:rsidR="008317BD" w:rsidRDefault="008317BD">
      <w:pPr>
        <w:pStyle w:val="Contents2"/>
        <w:spacing w:line="360" w:lineRule="auto"/>
        <w:rPr>
          <w:rFonts w:ascii="Calibri" w:hAnsi="Calibri"/>
        </w:rPr>
      </w:pPr>
    </w:p>
    <w:p w:rsidR="008317BD" w:rsidRDefault="008317BD">
      <w:pPr>
        <w:pStyle w:val="Contents2"/>
        <w:spacing w:line="360" w:lineRule="auto"/>
        <w:rPr>
          <w:rFonts w:ascii="Calibri" w:hAnsi="Calibri"/>
        </w:rPr>
      </w:pPr>
    </w:p>
    <w:p w:rsidR="008317BD" w:rsidRDefault="00297870">
      <w:pPr>
        <w:pStyle w:val="Standard"/>
        <w:spacing w:line="360" w:lineRule="auto"/>
        <w:rPr>
          <w:rFonts w:hint="eastAsia"/>
        </w:rPr>
      </w:pPr>
      <w:r>
        <w:fldChar w:fldCharType="end"/>
      </w:r>
    </w:p>
    <w:p w:rsidR="008317BD" w:rsidRDefault="008317BD">
      <w:pPr>
        <w:pStyle w:val="Titre1"/>
        <w:rPr>
          <w:rFonts w:ascii="Calibri" w:hAnsi="Calibri"/>
          <w:sz w:val="24"/>
          <w:szCs w:val="24"/>
        </w:rPr>
      </w:pPr>
    </w:p>
    <w:p w:rsidR="008317BD" w:rsidRDefault="00297870">
      <w:pPr>
        <w:pStyle w:val="Titre1"/>
        <w:pageBreakBefore/>
        <w:rPr>
          <w:rFonts w:hint="eastAsia"/>
        </w:rPr>
      </w:pPr>
      <w:r>
        <w:lastRenderedPageBreak/>
        <w:t>1) Description de la demande</w:t>
      </w:r>
    </w:p>
    <w:p w:rsidR="008317BD" w:rsidRDefault="00297870">
      <w:pPr>
        <w:pStyle w:val="Titre2"/>
        <w:rPr>
          <w:rFonts w:hint="eastAsia"/>
        </w:rPr>
      </w:pPr>
      <w:r>
        <w:tab/>
        <w:t>1.1. Contexte</w:t>
      </w:r>
    </w:p>
    <w:p w:rsidR="00321D14" w:rsidRDefault="00321D14" w:rsidP="00983A8D">
      <w:pPr>
        <w:pStyle w:val="Standard"/>
        <w:spacing w:line="360" w:lineRule="auto"/>
        <w:ind w:left="709"/>
        <w:rPr>
          <w:rFonts w:ascii="Calibri" w:hAnsi="Calibri"/>
        </w:rPr>
      </w:pPr>
    </w:p>
    <w:p w:rsidR="00983A8D" w:rsidRDefault="00983A8D" w:rsidP="00983A8D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>Ludovic, Charly et moi voudrions développer une application nommée « Ouroboros ». Cette application serait dédiée à la gestion clientèle et codée dans le langage Python.</w:t>
      </w:r>
    </w:p>
    <w:p w:rsidR="00983A8D" w:rsidRDefault="0028291D" w:rsidP="00983A8D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>Elle s’appuierait sur un</w:t>
      </w:r>
      <w:r w:rsidR="00A45E27">
        <w:rPr>
          <w:rFonts w:ascii="Calibri" w:hAnsi="Calibri"/>
        </w:rPr>
        <w:t xml:space="preserve">e « architecture » de type CRUD : les utilisateurs pourraient gérer des documents </w:t>
      </w:r>
      <w:r w:rsidR="009C2F3F">
        <w:rPr>
          <w:rFonts w:ascii="Calibri" w:hAnsi="Calibri"/>
        </w:rPr>
        <w:t xml:space="preserve">utilisés pour la gestion clientèle (exemple : des bons de commande) via 4 opérations simples : </w:t>
      </w:r>
    </w:p>
    <w:p w:rsidR="00321D14" w:rsidRDefault="00321D14" w:rsidP="00983A8D">
      <w:pPr>
        <w:pStyle w:val="Standard"/>
        <w:spacing w:line="360" w:lineRule="auto"/>
        <w:ind w:left="709"/>
        <w:rPr>
          <w:rFonts w:ascii="Calibri" w:hAnsi="Calibri"/>
        </w:rPr>
      </w:pPr>
    </w:p>
    <w:p w:rsidR="009C2F3F" w:rsidRDefault="009C2F3F" w:rsidP="00983A8D">
      <w:pPr>
        <w:pStyle w:val="Standard"/>
        <w:spacing w:line="360" w:lineRule="auto"/>
        <w:ind w:left="709"/>
        <w:rPr>
          <w:rFonts w:ascii="Calibri" w:hAnsi="Calibri"/>
        </w:rPr>
      </w:pPr>
      <w:r w:rsidRPr="009C2F3F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</w:t>
      </w:r>
      <w:r w:rsidR="008B209E">
        <w:rPr>
          <w:rFonts w:ascii="Calibri" w:hAnsi="Calibri"/>
        </w:rPr>
        <w:t xml:space="preserve">Créer des bons de commande de A à Z (la phase de création ou </w:t>
      </w:r>
      <w:proofErr w:type="gramStart"/>
      <w:r w:rsidR="008B209E" w:rsidRPr="00523EC9">
        <w:rPr>
          <w:rFonts w:ascii="Calibri" w:hAnsi="Calibri"/>
          <w:b/>
          <w:sz w:val="36"/>
          <w:szCs w:val="36"/>
        </w:rPr>
        <w:t>C</w:t>
      </w:r>
      <w:r w:rsidR="008B209E" w:rsidRPr="008B209E">
        <w:rPr>
          <w:rFonts w:ascii="Calibri" w:hAnsi="Calibri"/>
          <w:sz w:val="28"/>
          <w:szCs w:val="28"/>
        </w:rPr>
        <w:t xml:space="preserve">REATE </w:t>
      </w:r>
      <w:r w:rsidR="008B209E">
        <w:rPr>
          <w:rFonts w:ascii="Calibri" w:hAnsi="Calibri"/>
        </w:rPr>
        <w:t>)</w:t>
      </w:r>
      <w:proofErr w:type="gramEnd"/>
    </w:p>
    <w:p w:rsidR="00710EDE" w:rsidRDefault="00710EDE" w:rsidP="00710EDE">
      <w:pPr>
        <w:pStyle w:val="Standard"/>
        <w:spacing w:line="360" w:lineRule="auto"/>
        <w:ind w:left="709"/>
        <w:rPr>
          <w:rFonts w:ascii="Calibri" w:hAnsi="Calibri"/>
        </w:rPr>
      </w:pPr>
      <w:r w:rsidRPr="009C2F3F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Obtenir des informations sur un bon</w:t>
      </w:r>
      <w:r w:rsidR="00156A4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 commande (la phase de lecture ou </w:t>
      </w:r>
      <w:proofErr w:type="gramStart"/>
      <w:r>
        <w:rPr>
          <w:rFonts w:ascii="Calibri" w:hAnsi="Calibri"/>
          <w:b/>
          <w:sz w:val="36"/>
          <w:szCs w:val="36"/>
        </w:rPr>
        <w:t>R</w:t>
      </w:r>
      <w:r>
        <w:rPr>
          <w:rFonts w:ascii="Calibri" w:hAnsi="Calibri"/>
          <w:sz w:val="28"/>
          <w:szCs w:val="28"/>
        </w:rPr>
        <w:t>EAD</w:t>
      </w:r>
      <w:r w:rsidRPr="008B209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</w:rPr>
        <w:t>)</w:t>
      </w:r>
      <w:proofErr w:type="gramEnd"/>
    </w:p>
    <w:p w:rsidR="00EA507B" w:rsidRDefault="00EA507B" w:rsidP="00EA507B">
      <w:pPr>
        <w:pStyle w:val="Standard"/>
        <w:spacing w:line="360" w:lineRule="auto"/>
        <w:ind w:left="709"/>
        <w:rPr>
          <w:rFonts w:ascii="Calibri" w:hAnsi="Calibri"/>
        </w:rPr>
      </w:pPr>
      <w:r w:rsidRPr="009C2F3F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Mettre à jour une ou plusieurs informations sur un bon de commande (la phase de mise à jour ou </w:t>
      </w:r>
      <w:proofErr w:type="gramStart"/>
      <w:r>
        <w:rPr>
          <w:rFonts w:ascii="Calibri" w:hAnsi="Calibri"/>
          <w:b/>
          <w:sz w:val="36"/>
          <w:szCs w:val="36"/>
        </w:rPr>
        <w:t>U</w:t>
      </w:r>
      <w:r>
        <w:rPr>
          <w:rFonts w:ascii="Calibri" w:hAnsi="Calibri"/>
          <w:sz w:val="28"/>
          <w:szCs w:val="28"/>
        </w:rPr>
        <w:t>PDATE</w:t>
      </w:r>
      <w:r w:rsidRPr="008B209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</w:rPr>
        <w:t>)</w:t>
      </w:r>
      <w:proofErr w:type="gramEnd"/>
    </w:p>
    <w:p w:rsidR="003B0B6F" w:rsidRDefault="003B0B6F" w:rsidP="003B0B6F">
      <w:pPr>
        <w:pStyle w:val="Standard"/>
        <w:spacing w:line="360" w:lineRule="auto"/>
        <w:ind w:left="709"/>
        <w:rPr>
          <w:rFonts w:ascii="Calibri" w:hAnsi="Calibri"/>
        </w:rPr>
      </w:pPr>
      <w:r w:rsidRPr="009C2F3F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</w:t>
      </w:r>
      <w:r w:rsidR="00156A46">
        <w:rPr>
          <w:rFonts w:ascii="Calibri" w:hAnsi="Calibri"/>
        </w:rPr>
        <w:t xml:space="preserve">Supprimer un </w:t>
      </w:r>
      <w:r w:rsidR="007E38C5">
        <w:rPr>
          <w:rFonts w:ascii="Calibri" w:hAnsi="Calibri"/>
        </w:rPr>
        <w:t>bon de commande</w:t>
      </w:r>
      <w:r>
        <w:rPr>
          <w:rFonts w:ascii="Calibri" w:hAnsi="Calibri"/>
        </w:rPr>
        <w:t xml:space="preserve"> (la phase de suppression ou </w:t>
      </w:r>
      <w:proofErr w:type="gramStart"/>
      <w:r>
        <w:rPr>
          <w:rFonts w:ascii="Calibri" w:hAnsi="Calibri"/>
          <w:b/>
          <w:sz w:val="36"/>
          <w:szCs w:val="36"/>
        </w:rPr>
        <w:t>D</w:t>
      </w:r>
      <w:r>
        <w:rPr>
          <w:rFonts w:ascii="Calibri" w:hAnsi="Calibri"/>
          <w:sz w:val="28"/>
          <w:szCs w:val="28"/>
        </w:rPr>
        <w:t>ELETE</w:t>
      </w:r>
      <w:r w:rsidRPr="008B209E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</w:rPr>
        <w:t>)</w:t>
      </w:r>
      <w:proofErr w:type="gramEnd"/>
    </w:p>
    <w:p w:rsidR="007A64D0" w:rsidRDefault="007A64D0" w:rsidP="003B0B6F">
      <w:pPr>
        <w:pStyle w:val="Standard"/>
        <w:spacing w:line="360" w:lineRule="auto"/>
        <w:ind w:left="709"/>
        <w:rPr>
          <w:rFonts w:ascii="Calibri" w:hAnsi="Calibri"/>
        </w:rPr>
      </w:pPr>
    </w:p>
    <w:p w:rsidR="00413CA3" w:rsidRDefault="00413CA3" w:rsidP="003B0B6F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E963A4" w:rsidP="00225370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29247</wp:posOffset>
            </wp:positionV>
            <wp:extent cx="5297805" cy="2129155"/>
            <wp:effectExtent l="0" t="0" r="0" b="4445"/>
            <wp:wrapThrough wrapText="bothSides">
              <wp:wrapPolygon edited="0">
                <wp:start x="0" y="0"/>
                <wp:lineTo x="0" y="21452"/>
                <wp:lineTo x="21515" y="21452"/>
                <wp:lineTo x="21515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mpleCRU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7A64D0" w:rsidRDefault="007A64D0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321D14" w:rsidRDefault="00321D14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321D14" w:rsidRDefault="00321D14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321D14" w:rsidRDefault="00321D14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321D14" w:rsidRDefault="00321D14" w:rsidP="00225370">
      <w:pPr>
        <w:pStyle w:val="Standard"/>
        <w:spacing w:line="360" w:lineRule="auto"/>
        <w:ind w:left="709"/>
        <w:rPr>
          <w:rFonts w:ascii="Calibri" w:hAnsi="Calibri"/>
        </w:rPr>
      </w:pPr>
    </w:p>
    <w:p w:rsidR="00321D14" w:rsidRPr="00744F00" w:rsidRDefault="00AE5571" w:rsidP="00744F00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 xml:space="preserve">L’application permettrait également d’autres fonctionnalités détaillées un peu plus loin dans ce cahier des charges (Voir </w:t>
      </w:r>
      <w:r w:rsidR="00424149">
        <w:rPr>
          <w:rFonts w:ascii="Calibri" w:hAnsi="Calibri"/>
        </w:rPr>
        <w:t xml:space="preserve">2.1 Fonctionnalités en page </w:t>
      </w:r>
      <w:r w:rsidR="001A4F02">
        <w:rPr>
          <w:rFonts w:ascii="Calibri" w:hAnsi="Calibri"/>
        </w:rPr>
        <w:t>5</w:t>
      </w:r>
      <w:bookmarkStart w:id="0" w:name="_GoBack"/>
      <w:bookmarkEnd w:id="0"/>
      <w:r>
        <w:rPr>
          <w:rFonts w:ascii="Calibri" w:hAnsi="Calibri"/>
        </w:rPr>
        <w:t>)</w:t>
      </w:r>
    </w:p>
    <w:p w:rsidR="008317BD" w:rsidRDefault="00297870" w:rsidP="003D2686">
      <w:pPr>
        <w:pStyle w:val="Titre2"/>
        <w:ind w:firstLine="709"/>
        <w:rPr>
          <w:rFonts w:hint="eastAsia"/>
        </w:rPr>
      </w:pPr>
      <w:r>
        <w:lastRenderedPageBreak/>
        <w:t>1.2. Objectifs</w:t>
      </w:r>
    </w:p>
    <w:p w:rsidR="008317BD" w:rsidRDefault="00297870">
      <w:pPr>
        <w:pStyle w:val="Standard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 w:rsidR="00225370">
        <w:rPr>
          <w:rFonts w:ascii="Calibri" w:hAnsi="Calibri"/>
        </w:rPr>
        <w:t xml:space="preserve">Deux objectifs principaux se dégagent de ce projet : </w:t>
      </w:r>
    </w:p>
    <w:p w:rsidR="00225370" w:rsidRDefault="00225370">
      <w:pPr>
        <w:pStyle w:val="Standard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 w:rsidRPr="00225370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Avoir une application fonctionnelle et simple d’utilisation</w:t>
      </w:r>
    </w:p>
    <w:p w:rsidR="005F4AC4" w:rsidRPr="005F4AC4" w:rsidRDefault="00225370" w:rsidP="005F4AC4">
      <w:pPr>
        <w:pStyle w:val="Standard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  <w:r w:rsidRPr="00225370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Découvrir et se perfectionner dans le langage Python</w:t>
      </w:r>
    </w:p>
    <w:p w:rsidR="005F4AC4" w:rsidRDefault="001C7364" w:rsidP="005F4AC4">
      <w:pPr>
        <w:pStyle w:val="Titre2"/>
        <w:ind w:firstLine="709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3124200" cy="3124200"/>
            <wp:effectExtent l="0" t="0" r="0" b="0"/>
            <wp:wrapThrough wrapText="bothSides">
              <wp:wrapPolygon edited="0">
                <wp:start x="9483" y="4873"/>
                <wp:lineTo x="8561" y="5268"/>
                <wp:lineTo x="7771" y="6190"/>
                <wp:lineTo x="7771" y="7244"/>
                <wp:lineTo x="6322" y="7902"/>
                <wp:lineTo x="5137" y="8956"/>
                <wp:lineTo x="5005" y="12512"/>
                <wp:lineTo x="6454" y="13566"/>
                <wp:lineTo x="7771" y="13566"/>
                <wp:lineTo x="8034" y="15673"/>
                <wp:lineTo x="9483" y="16332"/>
                <wp:lineTo x="9746" y="16595"/>
                <wp:lineTo x="11722" y="16595"/>
                <wp:lineTo x="11985" y="16332"/>
                <wp:lineTo x="13302" y="15805"/>
                <wp:lineTo x="13302" y="15673"/>
                <wp:lineTo x="13829" y="13961"/>
                <wp:lineTo x="16595" y="12907"/>
                <wp:lineTo x="16463" y="8956"/>
                <wp:lineTo x="15410" y="8034"/>
                <wp:lineTo x="13698" y="7244"/>
                <wp:lineTo x="13829" y="6585"/>
                <wp:lineTo x="12776" y="5268"/>
                <wp:lineTo x="11985" y="4873"/>
                <wp:lineTo x="9483" y="4873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yt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2FCD" w:rsidRPr="00C62FCD" w:rsidRDefault="00C62FCD" w:rsidP="00C62FCD">
      <w:pPr>
        <w:pStyle w:val="Textbody"/>
        <w:rPr>
          <w:rFonts w:hint="eastAsia"/>
        </w:rPr>
      </w:pPr>
      <w:r>
        <w:tab/>
      </w:r>
    </w:p>
    <w:p w:rsidR="00C62FCD" w:rsidRDefault="00C62FCD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1C7364" w:rsidRDefault="001C7364" w:rsidP="00C62FCD">
      <w:pPr>
        <w:pStyle w:val="Textbody"/>
        <w:rPr>
          <w:rFonts w:hint="eastAsia"/>
        </w:rPr>
      </w:pPr>
    </w:p>
    <w:p w:rsidR="00BE11FF" w:rsidRPr="00C62FCD" w:rsidRDefault="00BE11FF" w:rsidP="00C62FCD">
      <w:pPr>
        <w:pStyle w:val="Textbody"/>
        <w:rPr>
          <w:rFonts w:hint="eastAsia"/>
        </w:rPr>
      </w:pPr>
    </w:p>
    <w:p w:rsidR="008317BD" w:rsidRDefault="00297870" w:rsidP="005F4AC4">
      <w:pPr>
        <w:pStyle w:val="Titre2"/>
        <w:ind w:firstLine="709"/>
        <w:rPr>
          <w:rFonts w:hint="eastAsia"/>
        </w:rPr>
      </w:pPr>
      <w:r>
        <w:t>1.3. Public ciblé</w:t>
      </w:r>
    </w:p>
    <w:p w:rsidR="008317BD" w:rsidRDefault="00297870" w:rsidP="00076ACB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 xml:space="preserve">Toutes les entreprises qui ont </w:t>
      </w:r>
      <w:r w:rsidR="00076ACB">
        <w:rPr>
          <w:rFonts w:ascii="Calibri" w:hAnsi="Calibri"/>
        </w:rPr>
        <w:t>besoin d’automatiser la gestion de leurs documents en matière de gestion clientèle. Les services Achats, Livraison et Comptabilité seraient plus particulièrement visés par l’application</w:t>
      </w:r>
      <w:r w:rsidR="00B03641">
        <w:rPr>
          <w:rFonts w:ascii="Calibri" w:hAnsi="Calibri"/>
        </w:rPr>
        <w:t>.</w:t>
      </w:r>
    </w:p>
    <w:p w:rsidR="005F4AC4" w:rsidRDefault="00297870">
      <w:pPr>
        <w:pStyle w:val="Standard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5F4AC4" w:rsidRDefault="005F4AC4">
      <w:pPr>
        <w:pStyle w:val="Standard"/>
        <w:spacing w:line="360" w:lineRule="auto"/>
        <w:rPr>
          <w:rFonts w:ascii="Calibri" w:hAnsi="Calibri"/>
        </w:rPr>
      </w:pPr>
    </w:p>
    <w:p w:rsidR="008317BD" w:rsidRDefault="00297870">
      <w:pPr>
        <w:pStyle w:val="Titre2"/>
        <w:rPr>
          <w:rFonts w:hint="eastAsia"/>
        </w:rPr>
      </w:pPr>
      <w:r>
        <w:tab/>
        <w:t>1.4. Positionnement de l’application</w:t>
      </w:r>
    </w:p>
    <w:p w:rsidR="008317BD" w:rsidRDefault="00297870">
      <w:pPr>
        <w:pStyle w:val="Textbody"/>
        <w:rPr>
          <w:rFonts w:ascii="Calibri" w:hAnsi="Calibri"/>
        </w:rPr>
      </w:pPr>
      <w:r>
        <w:rPr>
          <w:rFonts w:ascii="Calibri" w:hAnsi="Calibri"/>
        </w:rPr>
        <w:tab/>
      </w:r>
      <w:r w:rsidR="00B72374">
        <w:rPr>
          <w:rFonts w:ascii="Calibri" w:hAnsi="Calibri"/>
        </w:rPr>
        <w:t>Elle sera</w:t>
      </w:r>
      <w:r>
        <w:rPr>
          <w:rFonts w:ascii="Calibri" w:hAnsi="Calibri"/>
        </w:rPr>
        <w:t xml:space="preserve"> en rivalité avec d’autres applications et site Web d’organisation connus : </w:t>
      </w:r>
      <w:proofErr w:type="spellStart"/>
      <w:r>
        <w:rPr>
          <w:rFonts w:ascii="Calibri" w:hAnsi="Calibri"/>
        </w:rPr>
        <w:t>Solegis</w:t>
      </w:r>
      <w:proofErr w:type="spellEnd"/>
      <w:r>
        <w:rPr>
          <w:rFonts w:ascii="Calibri" w:hAnsi="Calibri"/>
        </w:rPr>
        <w:t xml:space="preserve">, 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Dolibarr</w:t>
      </w:r>
      <w:proofErr w:type="spellEnd"/>
      <w:r>
        <w:rPr>
          <w:rFonts w:ascii="Calibri" w:hAnsi="Calibri"/>
        </w:rPr>
        <w:t>...</w:t>
      </w:r>
    </w:p>
    <w:p w:rsidR="008317BD" w:rsidRDefault="008317BD">
      <w:pPr>
        <w:pStyle w:val="Titre1"/>
        <w:rPr>
          <w:rFonts w:hint="eastAsia"/>
        </w:rPr>
      </w:pPr>
    </w:p>
    <w:p w:rsidR="008317BD" w:rsidRDefault="008317BD">
      <w:pPr>
        <w:pStyle w:val="Textbody"/>
        <w:rPr>
          <w:rFonts w:hint="eastAsia"/>
        </w:rPr>
      </w:pPr>
    </w:p>
    <w:p w:rsidR="008317BD" w:rsidRPr="001F40A3" w:rsidRDefault="00297870" w:rsidP="001F40A3">
      <w:pPr>
        <w:pStyle w:val="Titre1"/>
        <w:rPr>
          <w:rFonts w:hint="eastAsia"/>
        </w:rPr>
      </w:pPr>
      <w:r>
        <w:lastRenderedPageBreak/>
        <w:t>2) Fonctionnalités &amp; structure d</w:t>
      </w:r>
      <w:r w:rsidR="00A43267">
        <w:t>e l’application</w:t>
      </w:r>
    </w:p>
    <w:p w:rsidR="008317BD" w:rsidRDefault="00297870">
      <w:pPr>
        <w:pStyle w:val="Titre2"/>
        <w:rPr>
          <w:rFonts w:hint="eastAsia"/>
        </w:rPr>
      </w:pPr>
      <w:r>
        <w:tab/>
        <w:t>2.1. Fonctionnalités</w:t>
      </w:r>
    </w:p>
    <w:p w:rsidR="001F40A3" w:rsidRDefault="00386633" w:rsidP="001F40A3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>La fonctionnalité principale de cette application serait (comme dit plus haut) la gestion de bons de commandes.</w:t>
      </w:r>
    </w:p>
    <w:p w:rsidR="00A0743E" w:rsidRDefault="00A0743E" w:rsidP="001F40A3">
      <w:pPr>
        <w:pStyle w:val="Standard"/>
        <w:spacing w:line="360" w:lineRule="auto"/>
        <w:ind w:left="709"/>
        <w:rPr>
          <w:rFonts w:ascii="Calibri" w:hAnsi="Calibri"/>
        </w:rPr>
      </w:pPr>
      <w:r>
        <w:rPr>
          <w:rFonts w:ascii="Calibri" w:hAnsi="Calibri"/>
        </w:rPr>
        <w:t>Les utilisateurs</w:t>
      </w:r>
      <w:r w:rsidR="00422088">
        <w:rPr>
          <w:rFonts w:ascii="Calibri" w:hAnsi="Calibri"/>
        </w:rPr>
        <w:t xml:space="preserve"> devront s’authentifier sur l’application via un login et un mot de passe (définis préalablement par l’administrateur)</w:t>
      </w:r>
      <w:r w:rsidR="00E01709">
        <w:rPr>
          <w:rFonts w:ascii="Calibri" w:hAnsi="Calibri"/>
        </w:rPr>
        <w:t>. Leurs restrictions d’accès aux différentes p</w:t>
      </w:r>
      <w:r w:rsidR="00ED7A11">
        <w:rPr>
          <w:rFonts w:ascii="Calibri" w:hAnsi="Calibri"/>
        </w:rPr>
        <w:t>arties de l’application seront définies à l’avance en fonction de leur rôle :</w:t>
      </w:r>
    </w:p>
    <w:p w:rsidR="00ED7A11" w:rsidRDefault="00ED7A11" w:rsidP="001F40A3">
      <w:pPr>
        <w:pStyle w:val="Standard"/>
        <w:spacing w:line="360" w:lineRule="auto"/>
        <w:ind w:left="709"/>
        <w:rPr>
          <w:rFonts w:ascii="Calibri" w:hAnsi="Calibri"/>
        </w:rPr>
      </w:pPr>
      <w:r w:rsidRPr="00ED7A11">
        <w:rPr>
          <w:rFonts w:ascii="Calibri" w:hAnsi="Calibri" w:hint="eastAsia"/>
        </w:rPr>
        <w:t>_</w:t>
      </w:r>
      <w:r>
        <w:rPr>
          <w:rFonts w:ascii="Calibri" w:hAnsi="Calibri"/>
        </w:rPr>
        <w:t xml:space="preserve"> Un stagiaire</w:t>
      </w:r>
      <w:r w:rsidR="00CC6C3A">
        <w:rPr>
          <w:rFonts w:ascii="Calibri" w:hAnsi="Calibri"/>
        </w:rPr>
        <w:t xml:space="preserve"> d’une entreprise ne pourrait que lire des informations sur un bon de commande.</w:t>
      </w:r>
    </w:p>
    <w:p w:rsidR="00ED7A11" w:rsidRDefault="00ED7A11" w:rsidP="001F40A3">
      <w:pPr>
        <w:pStyle w:val="Standard"/>
        <w:spacing w:line="360" w:lineRule="auto"/>
        <w:ind w:left="709"/>
        <w:rPr>
          <w:rFonts w:ascii="Calibri" w:hAnsi="Calibri"/>
        </w:rPr>
      </w:pPr>
      <w:r w:rsidRPr="00ED7A11">
        <w:rPr>
          <w:rFonts w:ascii="Calibri" w:hAnsi="Calibri" w:hint="eastAsia"/>
        </w:rPr>
        <w:t>_</w:t>
      </w:r>
      <w:r w:rsidR="00A861D6">
        <w:rPr>
          <w:rFonts w:ascii="Calibri" w:hAnsi="Calibri"/>
        </w:rPr>
        <w:t xml:space="preserve"> Un employé pourrait </w:t>
      </w:r>
      <w:r w:rsidR="001C25B3">
        <w:rPr>
          <w:rFonts w:ascii="Calibri" w:hAnsi="Calibri"/>
        </w:rPr>
        <w:t>lire et créer un bon de commande</w:t>
      </w:r>
      <w:r w:rsidR="00713A98">
        <w:rPr>
          <w:rFonts w:ascii="Calibri" w:hAnsi="Calibri"/>
        </w:rPr>
        <w:t>.</w:t>
      </w:r>
    </w:p>
    <w:p w:rsidR="00ED7A11" w:rsidRDefault="00ED7A11" w:rsidP="001F40A3">
      <w:pPr>
        <w:pStyle w:val="Standard"/>
        <w:spacing w:line="360" w:lineRule="auto"/>
        <w:ind w:left="709"/>
        <w:rPr>
          <w:rFonts w:ascii="Calibri" w:hAnsi="Calibri"/>
        </w:rPr>
      </w:pPr>
      <w:r w:rsidRPr="00ED7A11">
        <w:rPr>
          <w:rFonts w:ascii="Calibri" w:hAnsi="Calibri" w:hint="eastAsia"/>
        </w:rPr>
        <w:t>_</w:t>
      </w:r>
      <w:r w:rsidR="00047683">
        <w:rPr>
          <w:rFonts w:ascii="Calibri" w:hAnsi="Calibri"/>
        </w:rPr>
        <w:t xml:space="preserve"> Un chef de service pourrait faire </w:t>
      </w:r>
      <w:r w:rsidR="00B43AC8">
        <w:rPr>
          <w:rFonts w:ascii="Calibri" w:hAnsi="Calibri"/>
        </w:rPr>
        <w:t>les 4 opérations</w:t>
      </w:r>
      <w:r w:rsidR="00AB4E11">
        <w:rPr>
          <w:rFonts w:ascii="Calibri" w:hAnsi="Calibri"/>
        </w:rPr>
        <w:t>.</w:t>
      </w:r>
    </w:p>
    <w:p w:rsidR="007C4F7F" w:rsidRDefault="00493F03" w:rsidP="00493F03">
      <w:pPr>
        <w:pStyle w:val="Standard"/>
        <w:spacing w:line="360" w:lineRule="auto"/>
        <w:ind w:left="705"/>
        <w:rPr>
          <w:rFonts w:ascii="Calibri" w:hAnsi="Calibri"/>
        </w:rPr>
      </w:pPr>
      <w:r>
        <w:rPr>
          <w:rFonts w:ascii="Calibri" w:hAnsi="Calibri"/>
        </w:rPr>
        <w:t>L’ensemble de l’application aurait une interface graphique avec des boutons cliquables pour pouvoir naviguer de manière</w:t>
      </w:r>
      <w:r w:rsidR="008029E8">
        <w:rPr>
          <w:rFonts w:ascii="Calibri" w:hAnsi="Calibri"/>
        </w:rPr>
        <w:t xml:space="preserve"> fluide entre les différentes parties de l’application.</w:t>
      </w:r>
      <w:r>
        <w:rPr>
          <w:rFonts w:ascii="Calibri" w:hAnsi="Calibri"/>
        </w:rPr>
        <w:t xml:space="preserve"> </w:t>
      </w:r>
    </w:p>
    <w:p w:rsidR="00485A0A" w:rsidRPr="00A205E2" w:rsidRDefault="0034679E">
      <w:pPr>
        <w:pStyle w:val="Standard"/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485A0A" w:rsidRDefault="00485A0A">
      <w:pPr>
        <w:pStyle w:val="Standard"/>
        <w:spacing w:line="360" w:lineRule="auto"/>
        <w:rPr>
          <w:rFonts w:ascii="Calibri" w:hAnsi="Calibri"/>
        </w:rPr>
      </w:pPr>
    </w:p>
    <w:p w:rsidR="00485A0A" w:rsidRDefault="00485A0A">
      <w:pPr>
        <w:pStyle w:val="Standard"/>
        <w:spacing w:line="360" w:lineRule="auto"/>
        <w:rPr>
          <w:rFonts w:ascii="Calibri" w:hAnsi="Calibri"/>
        </w:rPr>
      </w:pPr>
    </w:p>
    <w:p w:rsidR="008317BD" w:rsidRPr="005D34FD" w:rsidRDefault="00297870">
      <w:pPr>
        <w:pStyle w:val="Heading10"/>
        <w:rPr>
          <w:rFonts w:hint="eastAsia"/>
          <w:i/>
        </w:rPr>
      </w:pPr>
      <w:r>
        <w:t xml:space="preserve"> </w:t>
      </w:r>
      <w:r>
        <w:tab/>
      </w:r>
      <w:r w:rsidRPr="005D34FD">
        <w:rPr>
          <w:i/>
        </w:rPr>
        <w:t>2.2. Contenu</w:t>
      </w:r>
    </w:p>
    <w:p w:rsidR="008317BD" w:rsidRDefault="00297870">
      <w:pPr>
        <w:pStyle w:val="Standard"/>
        <w:spacing w:line="36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  <w:t>Exemple : Page d’accueil</w:t>
      </w:r>
      <w:r w:rsidR="005D34FD">
        <w:rPr>
          <w:rFonts w:ascii="Calibri" w:hAnsi="Calibri"/>
          <w:b/>
          <w:bCs/>
        </w:rPr>
        <w:t> :</w:t>
      </w:r>
      <w:r w:rsidR="00A205E2" w:rsidRPr="00A205E2">
        <w:rPr>
          <w:rFonts w:hint="eastAsia"/>
          <w:noProof/>
        </w:rPr>
        <w:t xml:space="preserve"> </w:t>
      </w:r>
    </w:p>
    <w:p w:rsidR="005D34FD" w:rsidRDefault="00A205E2">
      <w:pPr>
        <w:pStyle w:val="Standard"/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6714F79">
            <wp:simplePos x="0" y="0"/>
            <wp:positionH relativeFrom="column">
              <wp:posOffset>470535</wp:posOffset>
            </wp:positionH>
            <wp:positionV relativeFrom="paragraph">
              <wp:posOffset>8890</wp:posOffset>
            </wp:positionV>
            <wp:extent cx="4926330" cy="3343275"/>
            <wp:effectExtent l="0" t="0" r="7620" b="9525"/>
            <wp:wrapThrough wrapText="bothSides">
              <wp:wrapPolygon edited="0">
                <wp:start x="0" y="0"/>
                <wp:lineTo x="0" y="21538"/>
                <wp:lineTo x="21550" y="21538"/>
                <wp:lineTo x="21550" y="0"/>
                <wp:lineTo x="0" y="0"/>
              </wp:wrapPolygon>
            </wp:wrapThrough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ecran page accue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FD">
        <w:tab/>
      </w: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297870">
      <w:pPr>
        <w:pStyle w:val="Standard"/>
        <w:spacing w:line="360" w:lineRule="auto"/>
        <w:rPr>
          <w:rFonts w:hint="eastAsia"/>
        </w:rPr>
      </w:pPr>
      <w:r>
        <w:rPr>
          <w:rFonts w:ascii="Calibri" w:hAnsi="Calibri"/>
          <w:b/>
          <w:bCs/>
        </w:rPr>
        <w:tab/>
      </w: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8317BD" w:rsidRDefault="006E6F55">
      <w:pPr>
        <w:pStyle w:val="Standard"/>
        <w:spacing w:line="360" w:lineRule="auto"/>
        <w:rPr>
          <w:rFonts w:ascii="Calibri" w:hAnsi="Calibri"/>
          <w:b/>
          <w:bCs/>
        </w:rPr>
      </w:pPr>
      <w:r>
        <w:lastRenderedPageBreak/>
        <w:tab/>
      </w:r>
      <w:r>
        <w:rPr>
          <w:rFonts w:ascii="Calibri" w:hAnsi="Calibri"/>
          <w:b/>
          <w:bCs/>
        </w:rPr>
        <w:t>Page du menu principal :</w:t>
      </w:r>
    </w:p>
    <w:p w:rsidR="006E6F55" w:rsidRDefault="006E6F55">
      <w:pPr>
        <w:pStyle w:val="Standard"/>
        <w:spacing w:line="360" w:lineRule="auto"/>
        <w:rPr>
          <w:rFonts w:hint="eastAsia"/>
        </w:rPr>
      </w:pPr>
      <w:r>
        <w:tab/>
      </w:r>
    </w:p>
    <w:p w:rsidR="008317BD" w:rsidRDefault="00D270F2">
      <w:pPr>
        <w:pStyle w:val="Standard"/>
        <w:spacing w:line="360" w:lineRule="auto"/>
        <w:rPr>
          <w:rFonts w:ascii="Calibri" w:hAnsi="Calibri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475371</wp:posOffset>
            </wp:positionH>
            <wp:positionV relativeFrom="paragraph">
              <wp:posOffset>31261</wp:posOffset>
            </wp:positionV>
            <wp:extent cx="5295265" cy="3564255"/>
            <wp:effectExtent l="0" t="0" r="635" b="0"/>
            <wp:wrapThrough wrapText="bothSides">
              <wp:wrapPolygon edited="0">
                <wp:start x="0" y="0"/>
                <wp:lineTo x="0" y="21473"/>
                <wp:lineTo x="21525" y="21473"/>
                <wp:lineTo x="21525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ecran page 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ascii="Calibri" w:hAnsi="Calibri"/>
        </w:rPr>
      </w:pPr>
    </w:p>
    <w:p w:rsidR="008317BD" w:rsidRDefault="008317BD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E01997" w:rsidRDefault="00E01997" w:rsidP="00E01997">
      <w:pPr>
        <w:pStyle w:val="Standard"/>
        <w:spacing w:line="360" w:lineRule="auto"/>
        <w:rPr>
          <w:rFonts w:ascii="Calibri" w:hAnsi="Calibri"/>
          <w:b/>
          <w:bCs/>
        </w:rPr>
      </w:pPr>
      <w:r>
        <w:tab/>
      </w:r>
      <w:r>
        <w:rPr>
          <w:rFonts w:ascii="Calibri" w:hAnsi="Calibri"/>
          <w:b/>
          <w:bCs/>
        </w:rPr>
        <w:t>Page de création des bons de commande :</w:t>
      </w:r>
    </w:p>
    <w:p w:rsidR="007742D9" w:rsidRDefault="007742D9" w:rsidP="00E01997">
      <w:pPr>
        <w:pStyle w:val="Standard"/>
        <w:spacing w:line="360" w:lineRule="auto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ab/>
      </w: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4D2A7C">
      <w:pPr>
        <w:pStyle w:val="Standard"/>
        <w:spacing w:line="360" w:lineRule="auto"/>
        <w:rPr>
          <w:rFonts w:hint="eastAsia"/>
        </w:rPr>
      </w:pPr>
      <w:r>
        <w:rPr>
          <w:rFonts w:ascii="Calibri" w:hAnsi="Calibri"/>
          <w:b/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442546</wp:posOffset>
            </wp:positionH>
            <wp:positionV relativeFrom="paragraph">
              <wp:posOffset>26670</wp:posOffset>
            </wp:positionV>
            <wp:extent cx="5416550" cy="3689985"/>
            <wp:effectExtent l="0" t="0" r="0" b="5715"/>
            <wp:wrapThrough wrapText="bothSides">
              <wp:wrapPolygon edited="0">
                <wp:start x="0" y="0"/>
                <wp:lineTo x="0" y="21522"/>
                <wp:lineTo x="21499" y="21522"/>
                <wp:lineTo x="21499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 ecran page cre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7E7363" w:rsidRDefault="007E7363">
      <w:pPr>
        <w:pStyle w:val="Standard"/>
        <w:spacing w:line="360" w:lineRule="auto"/>
        <w:rPr>
          <w:rFonts w:hint="eastAsia"/>
        </w:rPr>
      </w:pPr>
    </w:p>
    <w:p w:rsidR="004D137F" w:rsidRDefault="004D137F">
      <w:pPr>
        <w:pStyle w:val="Standard"/>
        <w:spacing w:line="360" w:lineRule="auto"/>
        <w:rPr>
          <w:rFonts w:hint="eastAsia"/>
        </w:rPr>
      </w:pPr>
    </w:p>
    <w:p w:rsidR="004D137F" w:rsidRPr="00A70A2B" w:rsidRDefault="004D137F" w:rsidP="004D137F">
      <w:pPr>
        <w:pStyle w:val="Standard"/>
        <w:spacing w:line="360" w:lineRule="auto"/>
        <w:rPr>
          <w:rFonts w:ascii="Liberation Sans" w:hAnsi="Liberation Sans" w:hint="eastAsia"/>
          <w:b/>
          <w:i/>
          <w:sz w:val="28"/>
          <w:szCs w:val="28"/>
        </w:rPr>
      </w:pPr>
      <w:r w:rsidRPr="0034679E">
        <w:rPr>
          <w:rFonts w:ascii="Liberation Sans" w:hAnsi="Liberation Sans"/>
          <w:b/>
          <w:i/>
          <w:sz w:val="28"/>
          <w:szCs w:val="28"/>
        </w:rPr>
        <w:lastRenderedPageBreak/>
        <w:t>2.</w:t>
      </w:r>
      <w:r>
        <w:rPr>
          <w:rFonts w:ascii="Liberation Sans" w:hAnsi="Liberation Sans"/>
          <w:b/>
          <w:i/>
          <w:sz w:val="28"/>
          <w:szCs w:val="28"/>
        </w:rPr>
        <w:t>3</w:t>
      </w:r>
      <w:r w:rsidRPr="0034679E">
        <w:rPr>
          <w:rFonts w:ascii="Liberation Sans" w:hAnsi="Liberation Sans"/>
          <w:b/>
          <w:i/>
          <w:sz w:val="28"/>
          <w:szCs w:val="28"/>
        </w:rPr>
        <w:t xml:space="preserve">. </w:t>
      </w:r>
      <w:r w:rsidR="009F6CBF">
        <w:rPr>
          <w:rFonts w:ascii="Liberation Sans" w:hAnsi="Liberation Sans"/>
          <w:b/>
          <w:i/>
          <w:sz w:val="28"/>
          <w:szCs w:val="28"/>
        </w:rPr>
        <w:t>Evolution</w:t>
      </w:r>
      <w:r w:rsidR="003A55E2">
        <w:rPr>
          <w:rFonts w:ascii="Liberation Sans" w:hAnsi="Liberation Sans"/>
          <w:b/>
          <w:i/>
          <w:sz w:val="28"/>
          <w:szCs w:val="28"/>
        </w:rPr>
        <w:t xml:space="preserve"> et f</w:t>
      </w:r>
      <w:r>
        <w:rPr>
          <w:rFonts w:ascii="Liberation Sans" w:hAnsi="Liberation Sans"/>
          <w:b/>
          <w:i/>
          <w:sz w:val="28"/>
          <w:szCs w:val="28"/>
        </w:rPr>
        <w:t xml:space="preserve">utures versions </w:t>
      </w:r>
      <w:r w:rsidR="00602E30">
        <w:rPr>
          <w:rFonts w:ascii="Liberation Sans" w:hAnsi="Liberation Sans"/>
          <w:b/>
          <w:i/>
          <w:sz w:val="28"/>
          <w:szCs w:val="28"/>
        </w:rPr>
        <w:t xml:space="preserve">possibles </w:t>
      </w:r>
      <w:r>
        <w:rPr>
          <w:rFonts w:ascii="Liberation Sans" w:hAnsi="Liberation Sans"/>
          <w:b/>
          <w:i/>
          <w:sz w:val="28"/>
          <w:szCs w:val="28"/>
        </w:rPr>
        <w:t>du projet</w:t>
      </w:r>
    </w:p>
    <w:p w:rsidR="004D137F" w:rsidRDefault="004D137F" w:rsidP="004D137F">
      <w:pPr>
        <w:pStyle w:val="Standard"/>
        <w:spacing w:line="360" w:lineRule="auto"/>
        <w:rPr>
          <w:rFonts w:ascii="Calibri" w:hAnsi="Calibri"/>
        </w:rPr>
      </w:pPr>
    </w:p>
    <w:p w:rsidR="004D137F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V0 : gestion des bons de commande</w:t>
      </w:r>
    </w:p>
    <w:p w:rsidR="0079173B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79173B" w:rsidRPr="004D137F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4D137F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V1 : gestion des bons de commande, des bons de livraison et des factures</w:t>
      </w:r>
    </w:p>
    <w:p w:rsidR="00C106AF" w:rsidRDefault="00C106AF" w:rsidP="004D137F">
      <w:pPr>
        <w:pStyle w:val="Standard"/>
        <w:spacing w:line="360" w:lineRule="auto"/>
        <w:rPr>
          <w:rFonts w:asciiTheme="minorHAnsi" w:hAnsiTheme="minorHAnsi"/>
        </w:rPr>
      </w:pPr>
    </w:p>
    <w:p w:rsidR="005D1F9A" w:rsidRDefault="005D1F9A" w:rsidP="004D137F">
      <w:pPr>
        <w:pStyle w:val="Standard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-----------------------------------------------------------------------------------------------------------------------------------</w:t>
      </w:r>
    </w:p>
    <w:p w:rsidR="00F64C80" w:rsidRPr="004D137F" w:rsidRDefault="00F64C80" w:rsidP="004D137F">
      <w:pPr>
        <w:pStyle w:val="Standard"/>
        <w:spacing w:line="360" w:lineRule="auto"/>
        <w:rPr>
          <w:rFonts w:asciiTheme="minorHAnsi" w:hAnsiTheme="minorHAnsi"/>
        </w:rPr>
      </w:pPr>
    </w:p>
    <w:p w:rsidR="004D137F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V2(?) </w:t>
      </w:r>
      <w:r w:rsidR="00380A05">
        <w:rPr>
          <w:rFonts w:asciiTheme="minorHAnsi" w:hAnsiTheme="minorHAnsi"/>
        </w:rPr>
        <w:t>-&gt;</w:t>
      </w:r>
      <w:r w:rsidRPr="004D137F">
        <w:rPr>
          <w:rFonts w:asciiTheme="minorHAnsi" w:hAnsiTheme="minorHAnsi"/>
        </w:rPr>
        <w:t xml:space="preserve"> gestion des liens entre </w:t>
      </w:r>
      <w:r w:rsidR="00F3678F">
        <w:rPr>
          <w:rFonts w:asciiTheme="minorHAnsi" w:hAnsiTheme="minorHAnsi"/>
        </w:rPr>
        <w:t xml:space="preserve">différent types de </w:t>
      </w:r>
      <w:r w:rsidRPr="004D137F">
        <w:rPr>
          <w:rFonts w:asciiTheme="minorHAnsi" w:hAnsiTheme="minorHAnsi"/>
        </w:rPr>
        <w:t>doc</w:t>
      </w:r>
      <w:r w:rsidR="00F3678F">
        <w:rPr>
          <w:rFonts w:asciiTheme="minorHAnsi" w:hAnsiTheme="minorHAnsi"/>
        </w:rPr>
        <w:t>ument</w:t>
      </w:r>
      <w:r w:rsidRPr="004D137F">
        <w:rPr>
          <w:rFonts w:asciiTheme="minorHAnsi" w:hAnsiTheme="minorHAnsi"/>
        </w:rPr>
        <w:t>s : pour chaque bon de commande cr</w:t>
      </w:r>
      <w:r w:rsidR="00F3678F">
        <w:rPr>
          <w:rFonts w:asciiTheme="minorHAnsi" w:hAnsiTheme="minorHAnsi"/>
        </w:rPr>
        <w:t xml:space="preserve">ée, un brouillon de bon de livraison est </w:t>
      </w:r>
      <w:proofErr w:type="spellStart"/>
      <w:r w:rsidR="00F3678F">
        <w:rPr>
          <w:rFonts w:asciiTheme="minorHAnsi" w:hAnsiTheme="minorHAnsi"/>
        </w:rPr>
        <w:t>crée</w:t>
      </w:r>
      <w:proofErr w:type="spellEnd"/>
      <w:r w:rsidR="00F3678F">
        <w:rPr>
          <w:rFonts w:asciiTheme="minorHAnsi" w:hAnsiTheme="minorHAnsi"/>
        </w:rPr>
        <w:t xml:space="preserve">. Si ce brouillon est validé, un brouillon de facture est </w:t>
      </w:r>
      <w:proofErr w:type="spellStart"/>
      <w:proofErr w:type="gramStart"/>
      <w:r w:rsidR="00F3678F">
        <w:rPr>
          <w:rFonts w:asciiTheme="minorHAnsi" w:hAnsiTheme="minorHAnsi"/>
        </w:rPr>
        <w:t>crée</w:t>
      </w:r>
      <w:proofErr w:type="spellEnd"/>
      <w:proofErr w:type="gramEnd"/>
      <w:r w:rsidR="00F3678F">
        <w:rPr>
          <w:rFonts w:asciiTheme="minorHAnsi" w:hAnsiTheme="minorHAnsi"/>
        </w:rPr>
        <w:t xml:space="preserve"> à partir du bon de livraison final.</w:t>
      </w:r>
    </w:p>
    <w:p w:rsidR="0079173B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79173B" w:rsidRPr="004D137F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821070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V3(?) </w:t>
      </w:r>
      <w:r w:rsidR="00380A05">
        <w:rPr>
          <w:rFonts w:asciiTheme="minorHAnsi" w:hAnsiTheme="minorHAnsi"/>
        </w:rPr>
        <w:t>-&gt;</w:t>
      </w:r>
      <w:r w:rsidRPr="004D137F">
        <w:rPr>
          <w:rFonts w:asciiTheme="minorHAnsi" w:hAnsiTheme="minorHAnsi"/>
        </w:rPr>
        <w:t xml:space="preserve"> gestion de fiches clients : chaque client aurait </w:t>
      </w:r>
      <w:r w:rsidR="00E0063E">
        <w:rPr>
          <w:rFonts w:asciiTheme="minorHAnsi" w:hAnsiTheme="minorHAnsi"/>
        </w:rPr>
        <w:t xml:space="preserve">une fiche client dédiée, les informations relatives à ce client seraient sélectionnables si un nouveau document </w:t>
      </w:r>
      <w:r w:rsidR="00821070">
        <w:rPr>
          <w:rFonts w:asciiTheme="minorHAnsi" w:hAnsiTheme="minorHAnsi"/>
        </w:rPr>
        <w:t xml:space="preserve">le concernant est </w:t>
      </w:r>
      <w:proofErr w:type="spellStart"/>
      <w:r w:rsidR="00821070">
        <w:rPr>
          <w:rFonts w:asciiTheme="minorHAnsi" w:hAnsiTheme="minorHAnsi"/>
        </w:rPr>
        <w:t>crée</w:t>
      </w:r>
      <w:proofErr w:type="spellEnd"/>
      <w:r w:rsidR="00821070">
        <w:rPr>
          <w:rFonts w:asciiTheme="minorHAnsi" w:hAnsiTheme="minorHAnsi"/>
        </w:rPr>
        <w:t>.</w:t>
      </w:r>
    </w:p>
    <w:p w:rsidR="0079173B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79173B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4D137F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V4(?) </w:t>
      </w:r>
      <w:r w:rsidR="00380A05">
        <w:rPr>
          <w:rFonts w:asciiTheme="minorHAnsi" w:hAnsiTheme="minorHAnsi"/>
        </w:rPr>
        <w:t>-&gt;</w:t>
      </w:r>
      <w:r w:rsidRPr="004D137F">
        <w:rPr>
          <w:rFonts w:asciiTheme="minorHAnsi" w:hAnsiTheme="minorHAnsi"/>
        </w:rPr>
        <w:t xml:space="preserve"> </w:t>
      </w:r>
      <w:r w:rsidR="00BC6DEE">
        <w:rPr>
          <w:rFonts w:asciiTheme="minorHAnsi" w:hAnsiTheme="minorHAnsi"/>
        </w:rPr>
        <w:t xml:space="preserve">gestion des récapitulatifs : pour chaque création de document, un document PDF est </w:t>
      </w:r>
      <w:proofErr w:type="spellStart"/>
      <w:proofErr w:type="gramStart"/>
      <w:r w:rsidR="00BC6DEE">
        <w:rPr>
          <w:rFonts w:asciiTheme="minorHAnsi" w:hAnsiTheme="minorHAnsi"/>
        </w:rPr>
        <w:t>crée</w:t>
      </w:r>
      <w:proofErr w:type="spellEnd"/>
      <w:proofErr w:type="gramEnd"/>
      <w:r w:rsidR="00BC6DEE">
        <w:rPr>
          <w:rFonts w:asciiTheme="minorHAnsi" w:hAnsiTheme="minorHAnsi"/>
        </w:rPr>
        <w:t xml:space="preserve"> et récapitule l’ensemble de ce qui a été </w:t>
      </w:r>
      <w:proofErr w:type="spellStart"/>
      <w:r w:rsidR="00BC6DEE">
        <w:rPr>
          <w:rFonts w:asciiTheme="minorHAnsi" w:hAnsiTheme="minorHAnsi"/>
        </w:rPr>
        <w:t>crée</w:t>
      </w:r>
      <w:proofErr w:type="spellEnd"/>
      <w:r w:rsidR="00BC6DEE">
        <w:rPr>
          <w:rFonts w:asciiTheme="minorHAnsi" w:hAnsiTheme="minorHAnsi"/>
        </w:rPr>
        <w:t>.</w:t>
      </w:r>
    </w:p>
    <w:p w:rsidR="0079173B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79173B" w:rsidRPr="004D137F" w:rsidRDefault="0079173B" w:rsidP="004D137F">
      <w:pPr>
        <w:pStyle w:val="Standard"/>
        <w:spacing w:line="360" w:lineRule="auto"/>
        <w:rPr>
          <w:rFonts w:asciiTheme="minorHAnsi" w:hAnsiTheme="minorHAnsi"/>
        </w:rPr>
      </w:pPr>
    </w:p>
    <w:p w:rsidR="004D137F" w:rsidRPr="004D137F" w:rsidRDefault="004D137F" w:rsidP="004D137F">
      <w:pPr>
        <w:pStyle w:val="Standard"/>
        <w:spacing w:line="360" w:lineRule="auto"/>
        <w:rPr>
          <w:rFonts w:asciiTheme="minorHAnsi" w:hAnsiTheme="minorHAnsi"/>
        </w:rPr>
      </w:pPr>
      <w:r w:rsidRPr="004D137F">
        <w:rPr>
          <w:rFonts w:asciiTheme="minorHAnsi" w:hAnsiTheme="minorHAnsi"/>
        </w:rPr>
        <w:t>V5(?) </w:t>
      </w:r>
      <w:r w:rsidR="00380A05">
        <w:rPr>
          <w:rFonts w:asciiTheme="minorHAnsi" w:hAnsiTheme="minorHAnsi"/>
        </w:rPr>
        <w:t>-&gt;</w:t>
      </w:r>
      <w:r w:rsidRPr="004D137F">
        <w:rPr>
          <w:rFonts w:asciiTheme="minorHAnsi" w:hAnsiTheme="minorHAnsi"/>
        </w:rPr>
        <w:t xml:space="preserve"> gestion de la fid</w:t>
      </w:r>
      <w:r w:rsidR="0084141D">
        <w:rPr>
          <w:rFonts w:asciiTheme="minorHAnsi" w:hAnsiTheme="minorHAnsi"/>
        </w:rPr>
        <w:t>é</w:t>
      </w:r>
      <w:r w:rsidRPr="004D137F">
        <w:rPr>
          <w:rFonts w:asciiTheme="minorHAnsi" w:hAnsiTheme="minorHAnsi"/>
        </w:rPr>
        <w:t>lit</w:t>
      </w:r>
      <w:r w:rsidR="0084141D">
        <w:rPr>
          <w:rFonts w:asciiTheme="minorHAnsi" w:hAnsiTheme="minorHAnsi"/>
        </w:rPr>
        <w:t>é</w:t>
      </w:r>
      <w:r w:rsidRPr="004D137F">
        <w:rPr>
          <w:rFonts w:asciiTheme="minorHAnsi" w:hAnsiTheme="minorHAnsi"/>
        </w:rPr>
        <w:t xml:space="preserve"> client</w:t>
      </w:r>
      <w:r w:rsidR="0084141D">
        <w:rPr>
          <w:rFonts w:asciiTheme="minorHAnsi" w:hAnsiTheme="minorHAnsi"/>
        </w:rPr>
        <w:t xml:space="preserve"> :  </w:t>
      </w:r>
      <w:r w:rsidRPr="004D137F">
        <w:rPr>
          <w:rFonts w:asciiTheme="minorHAnsi" w:hAnsiTheme="minorHAnsi"/>
        </w:rPr>
        <w:t>au bout de X commandes le client Y a droit à Z % de r</w:t>
      </w:r>
      <w:r w:rsidR="0084141D">
        <w:rPr>
          <w:rFonts w:asciiTheme="minorHAnsi" w:hAnsiTheme="minorHAnsi"/>
        </w:rPr>
        <w:t>é</w:t>
      </w:r>
      <w:r w:rsidRPr="004D137F">
        <w:rPr>
          <w:rFonts w:asciiTheme="minorHAnsi" w:hAnsiTheme="minorHAnsi"/>
        </w:rPr>
        <w:t>duc</w:t>
      </w:r>
      <w:r w:rsidR="0084141D">
        <w:rPr>
          <w:rFonts w:asciiTheme="minorHAnsi" w:hAnsiTheme="minorHAnsi"/>
        </w:rPr>
        <w:t>tion.</w:t>
      </w:r>
    </w:p>
    <w:p w:rsidR="004D137F" w:rsidRDefault="004D137F">
      <w:pPr>
        <w:pStyle w:val="Standard"/>
        <w:spacing w:line="360" w:lineRule="auto"/>
        <w:rPr>
          <w:rFonts w:hint="eastAsia"/>
        </w:rPr>
      </w:pPr>
    </w:p>
    <w:sectPr w:rsidR="004D137F">
      <w:headerReference w:type="default" r:id="rId13"/>
      <w:footerReference w:type="default" r:id="rId14"/>
      <w:headerReference w:type="first" r:id="rId15"/>
      <w:pgSz w:w="11906" w:h="16838"/>
      <w:pgMar w:top="1134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EC9" w:rsidRDefault="00646EC9">
      <w:pPr>
        <w:rPr>
          <w:rFonts w:hint="eastAsia"/>
        </w:rPr>
      </w:pPr>
      <w:r>
        <w:separator/>
      </w:r>
    </w:p>
  </w:endnote>
  <w:endnote w:type="continuationSeparator" w:id="0">
    <w:p w:rsidR="00646EC9" w:rsidRDefault="00646EC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F36" w:rsidRDefault="00646EC9">
    <w:pPr>
      <w:pStyle w:val="Standard"/>
      <w:autoSpaceDE w:val="0"/>
      <w:spacing w:line="200" w:lineRule="atLeast"/>
      <w:jc w:val="center"/>
      <w:rPr>
        <w:rFonts w:ascii="ArialMT" w:eastAsia="ArialMT" w:hAnsi="ArialMT" w:cs="ArialMT"/>
        <w:color w:val="000000"/>
        <w:sz w:val="17"/>
        <w:szCs w:val="17"/>
      </w:rPr>
    </w:pPr>
  </w:p>
  <w:p w:rsidR="00484F36" w:rsidRDefault="00646EC9">
    <w:pPr>
      <w:pStyle w:val="Standard"/>
      <w:autoSpaceDE w:val="0"/>
      <w:spacing w:line="200" w:lineRule="atLeast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EC9" w:rsidRDefault="00646EC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46EC9" w:rsidRDefault="00646EC9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F36" w:rsidRDefault="00646EC9">
    <w:pPr>
      <w:pStyle w:val="En-tt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F36" w:rsidRDefault="00646EC9">
    <w:pPr>
      <w:pStyle w:val="En-tt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BD"/>
    <w:rsid w:val="0003647C"/>
    <w:rsid w:val="00043EDB"/>
    <w:rsid w:val="00047683"/>
    <w:rsid w:val="0005796C"/>
    <w:rsid w:val="00076ACB"/>
    <w:rsid w:val="000A5305"/>
    <w:rsid w:val="000B337A"/>
    <w:rsid w:val="00102575"/>
    <w:rsid w:val="001052F7"/>
    <w:rsid w:val="00156A46"/>
    <w:rsid w:val="00195227"/>
    <w:rsid w:val="001A371E"/>
    <w:rsid w:val="001A4F02"/>
    <w:rsid w:val="001B71D9"/>
    <w:rsid w:val="001C25B3"/>
    <w:rsid w:val="001C7364"/>
    <w:rsid w:val="001D7410"/>
    <w:rsid w:val="001F40A3"/>
    <w:rsid w:val="00225370"/>
    <w:rsid w:val="00247513"/>
    <w:rsid w:val="002534B6"/>
    <w:rsid w:val="0026775E"/>
    <w:rsid w:val="0028291D"/>
    <w:rsid w:val="00297870"/>
    <w:rsid w:val="00321D14"/>
    <w:rsid w:val="00343CC2"/>
    <w:rsid w:val="0034679E"/>
    <w:rsid w:val="00380A05"/>
    <w:rsid w:val="00386633"/>
    <w:rsid w:val="003A55E2"/>
    <w:rsid w:val="003B0B6F"/>
    <w:rsid w:val="003D2686"/>
    <w:rsid w:val="003E19CD"/>
    <w:rsid w:val="00413CA3"/>
    <w:rsid w:val="00413F6A"/>
    <w:rsid w:val="00422088"/>
    <w:rsid w:val="00424149"/>
    <w:rsid w:val="004362A9"/>
    <w:rsid w:val="004450CF"/>
    <w:rsid w:val="00450ABA"/>
    <w:rsid w:val="00455354"/>
    <w:rsid w:val="00485A0A"/>
    <w:rsid w:val="00493F03"/>
    <w:rsid w:val="004B6E3F"/>
    <w:rsid w:val="004C77A8"/>
    <w:rsid w:val="004D137F"/>
    <w:rsid w:val="004D2A7C"/>
    <w:rsid w:val="00523EC9"/>
    <w:rsid w:val="00526BEB"/>
    <w:rsid w:val="00536AB6"/>
    <w:rsid w:val="005C4CDE"/>
    <w:rsid w:val="005D1F9A"/>
    <w:rsid w:val="005D34FD"/>
    <w:rsid w:val="005D6B12"/>
    <w:rsid w:val="005F4AC4"/>
    <w:rsid w:val="00600DEA"/>
    <w:rsid w:val="00602E30"/>
    <w:rsid w:val="00646EC9"/>
    <w:rsid w:val="00665E1F"/>
    <w:rsid w:val="006863DC"/>
    <w:rsid w:val="00694DA5"/>
    <w:rsid w:val="006A23A2"/>
    <w:rsid w:val="006E6F55"/>
    <w:rsid w:val="007026CD"/>
    <w:rsid w:val="00710EDE"/>
    <w:rsid w:val="00713A98"/>
    <w:rsid w:val="00716407"/>
    <w:rsid w:val="0072281F"/>
    <w:rsid w:val="00744F00"/>
    <w:rsid w:val="007742D9"/>
    <w:rsid w:val="0079173B"/>
    <w:rsid w:val="00796905"/>
    <w:rsid w:val="007A64D0"/>
    <w:rsid w:val="007C4F7F"/>
    <w:rsid w:val="007E38C5"/>
    <w:rsid w:val="007E7363"/>
    <w:rsid w:val="008029E8"/>
    <w:rsid w:val="00821070"/>
    <w:rsid w:val="008317BD"/>
    <w:rsid w:val="0084141D"/>
    <w:rsid w:val="008653D1"/>
    <w:rsid w:val="00870ADE"/>
    <w:rsid w:val="00884FDF"/>
    <w:rsid w:val="008918C8"/>
    <w:rsid w:val="0089291C"/>
    <w:rsid w:val="008A0682"/>
    <w:rsid w:val="008B209E"/>
    <w:rsid w:val="009218FA"/>
    <w:rsid w:val="00937116"/>
    <w:rsid w:val="00967AB5"/>
    <w:rsid w:val="00982200"/>
    <w:rsid w:val="00983A8D"/>
    <w:rsid w:val="00993C70"/>
    <w:rsid w:val="009B4D3F"/>
    <w:rsid w:val="009B5E30"/>
    <w:rsid w:val="009C2F3F"/>
    <w:rsid w:val="009F17D1"/>
    <w:rsid w:val="009F6CBF"/>
    <w:rsid w:val="00A0743E"/>
    <w:rsid w:val="00A205E2"/>
    <w:rsid w:val="00A20E01"/>
    <w:rsid w:val="00A43267"/>
    <w:rsid w:val="00A45E27"/>
    <w:rsid w:val="00A55C5A"/>
    <w:rsid w:val="00A70A2B"/>
    <w:rsid w:val="00A861D6"/>
    <w:rsid w:val="00AB4E11"/>
    <w:rsid w:val="00AB6AD5"/>
    <w:rsid w:val="00AE1389"/>
    <w:rsid w:val="00AE22E5"/>
    <w:rsid w:val="00AE5571"/>
    <w:rsid w:val="00B00C2C"/>
    <w:rsid w:val="00B03641"/>
    <w:rsid w:val="00B43AC8"/>
    <w:rsid w:val="00B72374"/>
    <w:rsid w:val="00BC6DEE"/>
    <w:rsid w:val="00BE11FF"/>
    <w:rsid w:val="00BE6661"/>
    <w:rsid w:val="00BF7F17"/>
    <w:rsid w:val="00C106AF"/>
    <w:rsid w:val="00C152CC"/>
    <w:rsid w:val="00C17AA3"/>
    <w:rsid w:val="00C22732"/>
    <w:rsid w:val="00C344B4"/>
    <w:rsid w:val="00C56AE3"/>
    <w:rsid w:val="00C619E7"/>
    <w:rsid w:val="00C62FCD"/>
    <w:rsid w:val="00CC6C3A"/>
    <w:rsid w:val="00D06F2D"/>
    <w:rsid w:val="00D270F2"/>
    <w:rsid w:val="00D82E39"/>
    <w:rsid w:val="00E0063E"/>
    <w:rsid w:val="00E01709"/>
    <w:rsid w:val="00E01997"/>
    <w:rsid w:val="00E0322E"/>
    <w:rsid w:val="00E20915"/>
    <w:rsid w:val="00E47C9D"/>
    <w:rsid w:val="00E57296"/>
    <w:rsid w:val="00E963A4"/>
    <w:rsid w:val="00EA507B"/>
    <w:rsid w:val="00ED0CCB"/>
    <w:rsid w:val="00ED7A11"/>
    <w:rsid w:val="00F3678F"/>
    <w:rsid w:val="00F64C80"/>
    <w:rsid w:val="00FE11D7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4EE0"/>
  <w15:docId w15:val="{5A4A2934-B304-4F08-AD4C-0E68732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2AF47-9F40-4F39-9614-BADC7C841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Pontoizeau</cp:lastModifiedBy>
  <cp:revision>140</cp:revision>
  <cp:lastPrinted>2018-01-21T15:36:00Z</cp:lastPrinted>
  <dcterms:created xsi:type="dcterms:W3CDTF">2018-01-18T22:47:00Z</dcterms:created>
  <dcterms:modified xsi:type="dcterms:W3CDTF">2018-01-21T15:37:00Z</dcterms:modified>
</cp:coreProperties>
</file>