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54850" w14:textId="01254A9B" w:rsidR="003C69A4" w:rsidRDefault="003C69A4" w:rsidP="00CB6396">
      <w:pPr>
        <w:jc w:val="center"/>
      </w:pPr>
    </w:p>
    <w:p w14:paraId="2C4AD675" w14:textId="72C7CE3E" w:rsidR="00864B2D" w:rsidRPr="00864B2D" w:rsidRDefault="00864B2D" w:rsidP="00864B2D">
      <w:pPr>
        <w:jc w:val="center"/>
        <w:rPr>
          <w:b/>
          <w:bCs/>
          <w:sz w:val="40"/>
          <w:szCs w:val="40"/>
        </w:rPr>
      </w:pPr>
      <w:r w:rsidRPr="00864B2D">
        <w:rPr>
          <w:b/>
          <w:bCs/>
          <w:sz w:val="40"/>
          <w:szCs w:val="40"/>
        </w:rPr>
        <w:t>TP : Intelligence Artificielle</w:t>
      </w:r>
    </w:p>
    <w:p w14:paraId="19D87A9B" w14:textId="11F87691" w:rsidR="000F127F" w:rsidRDefault="00864B2D" w:rsidP="00864B2D">
      <w:pPr>
        <w:jc w:val="center"/>
        <w:rPr>
          <w:b/>
          <w:bCs/>
          <w:sz w:val="40"/>
          <w:szCs w:val="40"/>
        </w:rPr>
      </w:pPr>
      <w:r w:rsidRPr="00864B2D">
        <w:rPr>
          <w:b/>
          <w:bCs/>
          <w:sz w:val="40"/>
          <w:szCs w:val="40"/>
        </w:rPr>
        <w:t>Réseaux de neurones</w:t>
      </w:r>
    </w:p>
    <w:p w14:paraId="5024BBF2" w14:textId="77777777" w:rsidR="00864B2D" w:rsidRDefault="00864B2D" w:rsidP="00864B2D">
      <w:pPr>
        <w:jc w:val="center"/>
        <w:rPr>
          <w:b/>
          <w:bCs/>
          <w:sz w:val="40"/>
          <w:szCs w:val="40"/>
        </w:rPr>
      </w:pPr>
    </w:p>
    <w:p w14:paraId="3A27474D" w14:textId="77777777" w:rsidR="0035265D" w:rsidRDefault="0035265D" w:rsidP="0035265D">
      <w:pPr>
        <w:rPr>
          <w:b/>
          <w:bCs/>
          <w:sz w:val="40"/>
          <w:szCs w:val="40"/>
        </w:rPr>
      </w:pPr>
    </w:p>
    <w:p w14:paraId="764C48B7" w14:textId="12A40A2E" w:rsidR="0035265D" w:rsidRDefault="0035265D" w:rsidP="0035265D">
      <w:pPr>
        <w:rPr>
          <w:b/>
          <w:bCs/>
          <w:sz w:val="32"/>
          <w:szCs w:val="32"/>
        </w:rPr>
      </w:pPr>
      <w:r w:rsidRPr="0035265D">
        <w:rPr>
          <w:b/>
          <w:bCs/>
          <w:sz w:val="32"/>
          <w:szCs w:val="32"/>
        </w:rPr>
        <w:t xml:space="preserve">3. Étude “théorique” de cas simples </w:t>
      </w:r>
    </w:p>
    <w:p w14:paraId="56767DE3" w14:textId="77777777" w:rsidR="0035265D" w:rsidRPr="00DA2499" w:rsidRDefault="0035265D" w:rsidP="0035265D">
      <w:pPr>
        <w:pStyle w:val="NormalWeb"/>
        <w:rPr>
          <w:sz w:val="30"/>
          <w:szCs w:val="30"/>
          <w:u w:val="single"/>
        </w:rPr>
      </w:pPr>
      <w:r w:rsidRPr="00DA2499">
        <w:rPr>
          <w:sz w:val="30"/>
          <w:szCs w:val="30"/>
          <w:u w:val="single"/>
        </w:rPr>
        <w:t xml:space="preserve">3.1 Influence de η </w:t>
      </w:r>
    </w:p>
    <w:p w14:paraId="2CD096C6" w14:textId="4F7BF8CB" w:rsidR="005560D3" w:rsidRPr="001D6779" w:rsidRDefault="005560D3" w:rsidP="005560D3">
      <w:pPr>
        <w:pStyle w:val="NormalWeb"/>
        <w:rPr>
          <w:rFonts w:ascii="CMMI12" w:hAnsi="CMMI12"/>
        </w:rPr>
      </w:pPr>
      <w:r>
        <w:rPr>
          <w:rFonts w:ascii="CMMI12" w:hAnsi="CMMI12"/>
        </w:rPr>
        <w:t xml:space="preserve">On a la formule de mise à jour des poids pour chacune des connexions : </w:t>
      </w:r>
      <m:oMath>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ji</m:t>
            </m:r>
          </m:sub>
        </m:sSub>
        <m:r>
          <m:rPr>
            <m:sty m:val="p"/>
          </m:rPr>
          <w:rPr>
            <w:rFonts w:ascii="Cambria Math" w:hAnsi="Cambria Math"/>
          </w:rPr>
          <m:t xml:space="preserve"> =</m:t>
        </m:r>
        <m:r>
          <w:rPr>
            <w:rFonts w:ascii="Cambria Math" w:hAnsi="Cambria Math"/>
          </w:rPr>
          <m:t>η</m:t>
        </m:r>
        <m:sSup>
          <m:sSupPr>
            <m:ctrlPr>
              <w:rPr>
                <w:rFonts w:ascii="Cambria Math" w:hAnsi="Cambria Math"/>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w:sym w:font="Symbol" w:char="F07C"/>
                </m:r>
                <m:r>
                  <m:rPr>
                    <m:sty m:val="p"/>
                  </m:rPr>
                  <w:rPr>
                    <w:rFonts w:ascii="Cambria Math" w:hAnsi="Cambria Math"/>
                  </w:rPr>
                  <w:sym w:font="Symbol" w:char="F07C"/>
                </m:r>
                <m:r>
                  <w:rPr>
                    <w:rFonts w:ascii="Cambria Math" w:hAnsi="Cambria Math"/>
                  </w:rPr>
                  <m:t>j</m:t>
                </m:r>
                <m:r>
                  <m:rPr>
                    <m:sty m:val="p"/>
                  </m:rPr>
                  <w:rPr>
                    <w:rFonts w:ascii="Cambria Math" w:hAnsi="Cambria Math"/>
                  </w:rPr>
                  <m:t>-</m:t>
                </m:r>
                <m:r>
                  <w:rPr>
                    <w:rFonts w:ascii="Cambria Math" w:hAnsi="Cambria Math"/>
                  </w:rPr>
                  <m:t>j</m:t>
                </m:r>
                <m:r>
                  <m:rPr>
                    <m:sty m:val="p"/>
                  </m:rPr>
                  <w:rPr>
                    <w:rFonts w:ascii="Cambria Math" w:hAnsi="Cambria Math"/>
                  </w:rPr>
                  <m:t>*</m:t>
                </m:r>
                <m:r>
                  <m:rPr>
                    <m:sty m:val="p"/>
                  </m:rPr>
                  <w:rPr>
                    <w:rFonts w:ascii="Cambria Math" w:hAnsi="Cambria Math"/>
                  </w:rPr>
                  <w:sym w:font="Symbol" w:char="F07C"/>
                </m:r>
                <m:sSubSup>
                  <m:sSubSupPr>
                    <m:ctrlPr>
                      <w:rPr>
                        <w:rFonts w:ascii="Cambria Math" w:hAnsi="Cambria Math"/>
                      </w:rPr>
                    </m:ctrlPr>
                  </m:sSubSupPr>
                  <m:e>
                    <m:r>
                      <m:rPr>
                        <m:sty m:val="p"/>
                      </m:rPr>
                      <w:rPr>
                        <w:rFonts w:ascii="Cambria Math" w:hAnsi="Cambria Math"/>
                      </w:rPr>
                      <w:sym w:font="Symbol" w:char="F07C"/>
                    </m:r>
                  </m:e>
                  <m:sub>
                    <m:r>
                      <m:rPr>
                        <m:sty m:val="p"/>
                      </m:rPr>
                      <w:rPr>
                        <w:rFonts w:ascii="Cambria Math" w:hAnsi="Cambria Math"/>
                      </w:rPr>
                      <m:t>c</m:t>
                    </m:r>
                  </m:sub>
                  <m:sup>
                    <m:r>
                      <m:rPr>
                        <m:sty m:val="p"/>
                      </m:rPr>
                      <w:rPr>
                        <w:rFonts w:ascii="Cambria Math" w:hAnsi="Cambria Math"/>
                      </w:rPr>
                      <m:t>2</m:t>
                    </m:r>
                  </m:sup>
                </m:sSubSup>
              </m:num>
              <m:den>
                <m:r>
                  <m:rPr>
                    <m:sty m:val="p"/>
                  </m:rPr>
                  <w:rPr>
                    <w:rFonts w:ascii="Cambria Math" w:hAnsi="Cambria Math"/>
                  </w:rPr>
                  <m:t>2</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den>
            </m:f>
          </m:sup>
        </m:sSup>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w</m:t>
            </m:r>
          </m:e>
          <m:sub>
            <m:r>
              <w:rPr>
                <w:rFonts w:ascii="Cambria Math" w:hAnsi="Cambria Math"/>
              </w:rPr>
              <m:t>ji</m:t>
            </m:r>
          </m:sub>
        </m:sSub>
        <m:r>
          <m:rPr>
            <m:sty m:val="p"/>
          </m:rPr>
          <w:rPr>
            <w:rFonts w:ascii="Cambria Math" w:hAnsi="Cambria Math"/>
          </w:rPr>
          <m:t>)</m:t>
        </m:r>
      </m:oMath>
      <w:r w:rsidRPr="001D6779">
        <w:rPr>
          <w:rFonts w:ascii="CMMI12" w:hAnsi="CMMI12"/>
        </w:rPr>
        <w:t xml:space="preserve"> </w:t>
      </w:r>
    </w:p>
    <w:p w14:paraId="132691DD" w14:textId="709F554B" w:rsidR="0035265D" w:rsidRPr="001D6779" w:rsidRDefault="005560D3" w:rsidP="0035265D">
      <w:pPr>
        <w:pStyle w:val="NormalWeb"/>
        <w:rPr>
          <w:rFonts w:ascii="CMMI12" w:hAnsi="CMMI12"/>
        </w:rPr>
      </w:pPr>
      <w:r w:rsidRPr="001D6779">
        <w:rPr>
          <w:rFonts w:ascii="CMMI12" w:hAnsi="CMMI12"/>
        </w:rPr>
        <w:t xml:space="preserve">• Si l’on a </w:t>
      </w:r>
      <m:oMath>
        <m:r>
          <w:rPr>
            <w:rFonts w:ascii="Cambria Math" w:hAnsi="Cambria Math"/>
          </w:rPr>
          <m:t>η</m:t>
        </m:r>
        <m:r>
          <m:rPr>
            <m:sty m:val="p"/>
          </m:rPr>
          <w:rPr>
            <w:rFonts w:ascii="Cambria Math" w:hAnsi="Cambria Math"/>
          </w:rPr>
          <m:t>=0</m:t>
        </m:r>
      </m:oMath>
      <w:r w:rsidRPr="001D6779">
        <w:rPr>
          <w:rFonts w:ascii="CMMI12" w:hAnsi="CMMI12"/>
        </w:rPr>
        <w:t xml:space="preserve"> cela implique </w:t>
      </w:r>
      <m:oMath>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ji</m:t>
            </m:r>
          </m:sub>
        </m:sSub>
        <m:r>
          <m:rPr>
            <m:sty m:val="p"/>
          </m:rPr>
          <w:rPr>
            <w:rFonts w:ascii="Cambria Math" w:hAnsi="Cambria Math"/>
          </w:rPr>
          <m:t xml:space="preserve"> =0* </m:t>
        </m:r>
        <m:sSup>
          <m:sSupPr>
            <m:ctrlPr>
              <w:rPr>
                <w:rFonts w:ascii="Cambria Math" w:hAnsi="Cambria Math"/>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w:sym w:font="Symbol" w:char="F07C"/>
                </m:r>
                <m:r>
                  <m:rPr>
                    <m:sty m:val="p"/>
                  </m:rPr>
                  <w:rPr>
                    <w:rFonts w:ascii="Cambria Math" w:hAnsi="Cambria Math"/>
                  </w:rPr>
                  <w:sym w:font="Symbol" w:char="F07C"/>
                </m:r>
                <m:r>
                  <w:rPr>
                    <w:rFonts w:ascii="Cambria Math" w:hAnsi="Cambria Math"/>
                  </w:rPr>
                  <m:t>j</m:t>
                </m:r>
                <m:r>
                  <m:rPr>
                    <m:sty m:val="p"/>
                  </m:rPr>
                  <w:rPr>
                    <w:rFonts w:ascii="Cambria Math" w:hAnsi="Cambria Math"/>
                  </w:rPr>
                  <m:t>-</m:t>
                </m:r>
                <m:r>
                  <w:rPr>
                    <w:rFonts w:ascii="Cambria Math" w:hAnsi="Cambria Math"/>
                  </w:rPr>
                  <m:t>j</m:t>
                </m:r>
                <m:r>
                  <m:rPr>
                    <m:sty m:val="p"/>
                  </m:rPr>
                  <w:rPr>
                    <w:rFonts w:ascii="Cambria Math" w:hAnsi="Cambria Math"/>
                  </w:rPr>
                  <m:t>*</m:t>
                </m:r>
                <m:r>
                  <m:rPr>
                    <m:sty m:val="p"/>
                  </m:rPr>
                  <w:rPr>
                    <w:rFonts w:ascii="Cambria Math" w:hAnsi="Cambria Math"/>
                  </w:rPr>
                  <w:sym w:font="Symbol" w:char="F07C"/>
                </m:r>
                <m:sSubSup>
                  <m:sSubSupPr>
                    <m:ctrlPr>
                      <w:rPr>
                        <w:rFonts w:ascii="Cambria Math" w:hAnsi="Cambria Math"/>
                      </w:rPr>
                    </m:ctrlPr>
                  </m:sSubSupPr>
                  <m:e>
                    <m:r>
                      <m:rPr>
                        <m:sty m:val="p"/>
                      </m:rPr>
                      <w:rPr>
                        <w:rFonts w:ascii="Cambria Math" w:hAnsi="Cambria Math"/>
                      </w:rPr>
                      <w:sym w:font="Symbol" w:char="F07C"/>
                    </m:r>
                  </m:e>
                  <m:sub>
                    <m:r>
                      <m:rPr>
                        <m:sty m:val="p"/>
                      </m:rPr>
                      <w:rPr>
                        <w:rFonts w:ascii="Cambria Math" w:hAnsi="Cambria Math"/>
                      </w:rPr>
                      <m:t>c</m:t>
                    </m:r>
                  </m:sub>
                  <m:sup>
                    <m:r>
                      <m:rPr>
                        <m:sty m:val="p"/>
                      </m:rPr>
                      <w:rPr>
                        <w:rFonts w:ascii="Cambria Math" w:hAnsi="Cambria Math"/>
                      </w:rPr>
                      <m:t>2</m:t>
                    </m:r>
                  </m:sup>
                </m:sSubSup>
              </m:num>
              <m:den>
                <m:r>
                  <m:rPr>
                    <m:sty m:val="p"/>
                  </m:rPr>
                  <w:rPr>
                    <w:rFonts w:ascii="Cambria Math" w:hAnsi="Cambria Math"/>
                  </w:rPr>
                  <m:t>2</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den>
            </m:f>
          </m:sup>
        </m:s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w</m:t>
            </m:r>
          </m:e>
          <m:sub>
            <m:r>
              <w:rPr>
                <w:rFonts w:ascii="Cambria Math" w:hAnsi="Cambria Math"/>
              </w:rPr>
              <m:t>ji</m:t>
            </m:r>
          </m:sub>
        </m:sSub>
        <m:r>
          <m:rPr>
            <m:sty m:val="p"/>
          </m:rPr>
          <w:rPr>
            <w:rFonts w:ascii="Cambria Math" w:hAnsi="Cambria Math"/>
          </w:rPr>
          <m:t>)</m:t>
        </m:r>
      </m:oMath>
      <w:r w:rsidRPr="001D6779">
        <w:rPr>
          <w:rFonts w:ascii="CMMI12" w:hAnsi="CMMI12"/>
        </w:rPr>
        <w:t xml:space="preserve"> </w:t>
      </w:r>
      <w:r w:rsidR="009B002F" w:rsidRPr="001D6779">
        <w:rPr>
          <w:rFonts w:ascii="CMMI12" w:hAnsi="CMMI12"/>
        </w:rPr>
        <w:t xml:space="preserve"> </w:t>
      </w:r>
      <w:r w:rsidRPr="001D6779">
        <w:rPr>
          <w:rFonts w:ascii="CMMI12" w:hAnsi="CMMI12"/>
        </w:rPr>
        <w:t xml:space="preserve">donc </w:t>
      </w:r>
      <m:oMath>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ji</m:t>
            </m:r>
          </m:sub>
        </m:sSub>
        <m:r>
          <m:rPr>
            <m:sty m:val="p"/>
          </m:rPr>
          <w:rPr>
            <w:rFonts w:ascii="Cambria Math" w:hAnsi="Cambria Math"/>
          </w:rPr>
          <m:t xml:space="preserve"> </m:t>
        </m:r>
      </m:oMath>
      <w:r w:rsidRPr="001D6779">
        <w:rPr>
          <w:rFonts w:ascii="CMMI12" w:hAnsi="CMMI12"/>
        </w:rPr>
        <w:t>= 0 ainsi il n’y a pas de variation dans ce cas-là.</w:t>
      </w:r>
    </w:p>
    <w:p w14:paraId="48B75976" w14:textId="6EAA8CDF" w:rsidR="0035265D" w:rsidRPr="001D6779" w:rsidRDefault="005560D3" w:rsidP="001F1CCF">
      <w:pPr>
        <w:pStyle w:val="NormalWeb"/>
        <w:rPr>
          <w:rFonts w:ascii="CMMI12" w:hAnsi="CMMI12"/>
        </w:rPr>
      </w:pPr>
      <w:r w:rsidRPr="001D6779">
        <w:rPr>
          <w:rFonts w:ascii="CMMI12" w:hAnsi="CMMI12"/>
        </w:rPr>
        <w:t xml:space="preserve">• </w:t>
      </w:r>
      <w:r w:rsidR="009B002F" w:rsidRPr="001D6779">
        <w:rPr>
          <w:rFonts w:ascii="CMMI12" w:hAnsi="CMMI12"/>
        </w:rPr>
        <w:t xml:space="preserve">Dans le cas </w:t>
      </w:r>
      <m:oMath>
        <m:r>
          <w:rPr>
            <w:rFonts w:ascii="Cambria Math" w:hAnsi="Cambria Math"/>
          </w:rPr>
          <m:t>η</m:t>
        </m:r>
        <m:r>
          <m:rPr>
            <m:sty m:val="p"/>
          </m:rPr>
          <w:rPr>
            <w:rFonts w:ascii="Cambria Math" w:hAnsi="Cambria Math"/>
          </w:rPr>
          <m:t>=1</m:t>
        </m:r>
      </m:oMath>
      <w:r w:rsidR="009B002F" w:rsidRPr="001D6779">
        <w:rPr>
          <w:rFonts w:ascii="CMMI12" w:hAnsi="CMMI12"/>
        </w:rPr>
        <w:t xml:space="preserve"> on a alors </w:t>
      </w:r>
      <m:oMath>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ji</m:t>
            </m:r>
          </m:sub>
        </m:sSub>
        <m:r>
          <m:rPr>
            <m:sty m:val="p"/>
          </m:rPr>
          <w:rPr>
            <w:rFonts w:ascii="Cambria Math" w:hAnsi="Cambria Math"/>
          </w:rPr>
          <m:t xml:space="preserve"> =</m:t>
        </m:r>
        <m:sSup>
          <m:sSupPr>
            <m:ctrlPr>
              <w:rPr>
                <w:rFonts w:ascii="Cambria Math" w:hAnsi="Cambria Math"/>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w:sym w:font="Symbol" w:char="F07C"/>
                </m:r>
                <m:r>
                  <m:rPr>
                    <m:sty m:val="p"/>
                  </m:rPr>
                  <w:rPr>
                    <w:rFonts w:ascii="Cambria Math" w:hAnsi="Cambria Math"/>
                  </w:rPr>
                  <w:sym w:font="Symbol" w:char="F07C"/>
                </m:r>
                <m:r>
                  <w:rPr>
                    <w:rFonts w:ascii="Cambria Math" w:hAnsi="Cambria Math"/>
                  </w:rPr>
                  <m:t>j</m:t>
                </m:r>
                <m:r>
                  <m:rPr>
                    <m:sty m:val="p"/>
                  </m:rPr>
                  <w:rPr>
                    <w:rFonts w:ascii="Cambria Math" w:hAnsi="Cambria Math"/>
                  </w:rPr>
                  <m:t>-</m:t>
                </m:r>
                <m:r>
                  <w:rPr>
                    <w:rFonts w:ascii="Cambria Math" w:hAnsi="Cambria Math"/>
                  </w:rPr>
                  <m:t>j</m:t>
                </m:r>
                <m:r>
                  <m:rPr>
                    <m:sty m:val="p"/>
                  </m:rPr>
                  <w:rPr>
                    <w:rFonts w:ascii="Cambria Math" w:hAnsi="Cambria Math"/>
                  </w:rPr>
                  <m:t>*</m:t>
                </m:r>
                <m:r>
                  <m:rPr>
                    <m:sty m:val="p"/>
                  </m:rPr>
                  <w:rPr>
                    <w:rFonts w:ascii="Cambria Math" w:hAnsi="Cambria Math"/>
                  </w:rPr>
                  <w:sym w:font="Symbol" w:char="F07C"/>
                </m:r>
                <m:sSubSup>
                  <m:sSubSupPr>
                    <m:ctrlPr>
                      <w:rPr>
                        <w:rFonts w:ascii="Cambria Math" w:hAnsi="Cambria Math"/>
                      </w:rPr>
                    </m:ctrlPr>
                  </m:sSubSupPr>
                  <m:e>
                    <m:r>
                      <m:rPr>
                        <m:sty m:val="p"/>
                      </m:rPr>
                      <w:rPr>
                        <w:rFonts w:ascii="Cambria Math" w:hAnsi="Cambria Math"/>
                      </w:rPr>
                      <w:sym w:font="Symbol" w:char="F07C"/>
                    </m:r>
                  </m:e>
                  <m:sub>
                    <m:r>
                      <m:rPr>
                        <m:sty m:val="p"/>
                      </m:rPr>
                      <w:rPr>
                        <w:rFonts w:ascii="Cambria Math" w:hAnsi="Cambria Math"/>
                      </w:rPr>
                      <m:t>c</m:t>
                    </m:r>
                  </m:sub>
                  <m:sup>
                    <m:r>
                      <m:rPr>
                        <m:sty m:val="p"/>
                      </m:rPr>
                      <w:rPr>
                        <w:rFonts w:ascii="Cambria Math" w:hAnsi="Cambria Math"/>
                      </w:rPr>
                      <m:t>2</m:t>
                    </m:r>
                  </m:sup>
                </m:sSubSup>
              </m:num>
              <m:den>
                <m:r>
                  <m:rPr>
                    <m:sty m:val="p"/>
                  </m:rPr>
                  <w:rPr>
                    <w:rFonts w:ascii="Cambria Math" w:hAnsi="Cambria Math"/>
                  </w:rPr>
                  <m:t>2</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den>
            </m:f>
          </m:sup>
        </m:sSup>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w</m:t>
            </m:r>
          </m:e>
          <m:sub>
            <m:r>
              <w:rPr>
                <w:rFonts w:ascii="Cambria Math" w:hAnsi="Cambria Math"/>
              </w:rPr>
              <m:t>ji</m:t>
            </m:r>
          </m:sub>
        </m:sSub>
        <m:r>
          <m:rPr>
            <m:sty m:val="p"/>
          </m:rPr>
          <w:rPr>
            <w:rFonts w:ascii="Cambria Math" w:hAnsi="Cambria Math"/>
          </w:rPr>
          <m:t>)</m:t>
        </m:r>
      </m:oMath>
      <w:r w:rsidR="00EC4F06">
        <w:rPr>
          <w:rFonts w:ascii="CMMI12" w:hAnsi="CMMI12"/>
        </w:rPr>
        <w:t xml:space="preserve"> </w:t>
      </w:r>
      <w:r w:rsidR="009B002F" w:rsidRPr="001D6779">
        <w:rPr>
          <w:rFonts w:ascii="CMMI12" w:hAnsi="CMMI12"/>
        </w:rPr>
        <w:t xml:space="preserve">or pour le </w:t>
      </w:r>
      <w:r w:rsidR="001F1CCF" w:rsidRPr="001D6779">
        <w:rPr>
          <w:rFonts w:ascii="CMMI12" w:hAnsi="CMMI12"/>
        </w:rPr>
        <w:t xml:space="preserve">neurone gagnant, on a </w:t>
      </w:r>
      <m:oMath>
        <m:r>
          <w:rPr>
            <w:rFonts w:ascii="Cambria Math" w:hAnsi="Cambria Math"/>
          </w:rPr>
          <m:t>j</m:t>
        </m:r>
        <m:r>
          <m:rPr>
            <m:sty m:val="p"/>
          </m:rPr>
          <w:rPr>
            <w:rFonts w:ascii="Cambria Math" w:hAnsi="Cambria Math"/>
          </w:rPr>
          <m:t>=</m:t>
        </m:r>
        <m:sSup>
          <m:sSupPr>
            <m:ctrlPr>
              <w:rPr>
                <w:rFonts w:ascii="Cambria Math" w:hAnsi="Cambria Math"/>
              </w:rPr>
            </m:ctrlPr>
          </m:sSupPr>
          <m:e>
            <m:r>
              <w:rPr>
                <w:rFonts w:ascii="Cambria Math" w:hAnsi="Cambria Math"/>
              </w:rPr>
              <m:t>j</m:t>
            </m:r>
          </m:e>
          <m:sup>
            <m:r>
              <m:rPr>
                <m:sty m:val="p"/>
              </m:rPr>
              <w:rPr>
                <w:rFonts w:ascii="Cambria Math" w:hAnsi="Cambria Math"/>
              </w:rPr>
              <m:t>*</m:t>
            </m:r>
          </m:sup>
        </m:sSup>
        <m:r>
          <m:rPr>
            <m:sty m:val="p"/>
          </m:rPr>
          <w:rPr>
            <w:rFonts w:ascii="Cambria Math" w:hAnsi="Cambria Math"/>
          </w:rPr>
          <m:t xml:space="preserve"> </m:t>
        </m:r>
      </m:oMath>
      <w:r w:rsidR="001F1CCF" w:rsidRPr="001D6779">
        <w:rPr>
          <w:rFonts w:ascii="CMMI12" w:hAnsi="CMMI12"/>
        </w:rPr>
        <w:t xml:space="preserve">d’où </w:t>
      </w:r>
      <m:oMath>
        <m:sSup>
          <m:sSupPr>
            <m:ctrlPr>
              <w:rPr>
                <w:rFonts w:ascii="Cambria Math" w:hAnsi="Cambria Math"/>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w:sym w:font="Symbol" w:char="F07C"/>
                </m:r>
                <m:r>
                  <m:rPr>
                    <m:sty m:val="p"/>
                  </m:rPr>
                  <w:rPr>
                    <w:rFonts w:ascii="Cambria Math" w:hAnsi="Cambria Math"/>
                  </w:rPr>
                  <w:sym w:font="Symbol" w:char="F07C"/>
                </m:r>
                <m:r>
                  <w:rPr>
                    <w:rFonts w:ascii="Cambria Math" w:hAnsi="Cambria Math"/>
                  </w:rPr>
                  <m:t>j</m:t>
                </m:r>
                <m:r>
                  <m:rPr>
                    <m:sty m:val="p"/>
                  </m:rPr>
                  <w:rPr>
                    <w:rFonts w:ascii="Cambria Math" w:hAnsi="Cambria Math"/>
                  </w:rPr>
                  <m:t>-</m:t>
                </m:r>
                <m:r>
                  <w:rPr>
                    <w:rFonts w:ascii="Cambria Math" w:hAnsi="Cambria Math"/>
                  </w:rPr>
                  <m:t>j</m:t>
                </m:r>
                <m:r>
                  <m:rPr>
                    <m:sty m:val="p"/>
                  </m:rPr>
                  <w:rPr>
                    <w:rFonts w:ascii="Cambria Math" w:hAnsi="Cambria Math"/>
                  </w:rPr>
                  <m:t>*</m:t>
                </m:r>
                <m:r>
                  <m:rPr>
                    <m:sty m:val="p"/>
                  </m:rPr>
                  <w:rPr>
                    <w:rFonts w:ascii="Cambria Math" w:hAnsi="Cambria Math"/>
                  </w:rPr>
                  <w:sym w:font="Symbol" w:char="F07C"/>
                </m:r>
                <m:sSubSup>
                  <m:sSubSupPr>
                    <m:ctrlPr>
                      <w:rPr>
                        <w:rFonts w:ascii="Cambria Math" w:hAnsi="Cambria Math"/>
                      </w:rPr>
                    </m:ctrlPr>
                  </m:sSubSupPr>
                  <m:e>
                    <m:r>
                      <m:rPr>
                        <m:sty m:val="p"/>
                      </m:rPr>
                      <w:rPr>
                        <w:rFonts w:ascii="Cambria Math" w:hAnsi="Cambria Math"/>
                      </w:rPr>
                      <w:sym w:font="Symbol" w:char="F07C"/>
                    </m:r>
                  </m:e>
                  <m:sub>
                    <m:r>
                      <m:rPr>
                        <m:sty m:val="p"/>
                      </m:rPr>
                      <w:rPr>
                        <w:rFonts w:ascii="Cambria Math" w:hAnsi="Cambria Math"/>
                      </w:rPr>
                      <m:t>c</m:t>
                    </m:r>
                  </m:sub>
                  <m:sup>
                    <m:r>
                      <m:rPr>
                        <m:sty m:val="p"/>
                      </m:rPr>
                      <w:rPr>
                        <w:rFonts w:ascii="Cambria Math" w:hAnsi="Cambria Math"/>
                      </w:rPr>
                      <m:t>2</m:t>
                    </m:r>
                  </m:sup>
                </m:sSubSup>
              </m:num>
              <m:den>
                <m:r>
                  <m:rPr>
                    <m:sty m:val="p"/>
                  </m:rPr>
                  <w:rPr>
                    <w:rFonts w:ascii="Cambria Math" w:hAnsi="Cambria Math"/>
                  </w:rPr>
                  <m:t>2</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den>
            </m:f>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0</m:t>
            </m:r>
          </m:sup>
        </m:sSup>
        <m:r>
          <m:rPr>
            <m:sty m:val="p"/>
          </m:rPr>
          <w:rPr>
            <w:rFonts w:ascii="Cambria Math" w:hAnsi="Cambria Math"/>
          </w:rPr>
          <m:t>=1</m:t>
        </m:r>
      </m:oMath>
      <w:r w:rsidR="001F1CCF" w:rsidRPr="001D6779">
        <w:rPr>
          <w:rFonts w:ascii="CMMI12" w:hAnsi="CMMI12"/>
        </w:rPr>
        <w:t xml:space="preserve"> </w:t>
      </w:r>
      <w:r w:rsidR="001D6779" w:rsidRPr="001D6779">
        <w:rPr>
          <w:rFonts w:ascii="CMMI12" w:hAnsi="CMMI12"/>
        </w:rPr>
        <w:t xml:space="preserve"> </w:t>
      </w:r>
      <w:r w:rsidR="001D6779" w:rsidRPr="001D6779">
        <w:rPr>
          <w:rFonts w:ascii="CMMI12" w:hAnsi="CMMI12"/>
        </w:rPr>
        <w:sym w:font="Symbol" w:char="F03D"/>
      </w:r>
      <w:r w:rsidR="001D6779" w:rsidRPr="001D6779">
        <w:rPr>
          <w:rFonts w:ascii="CMMI12" w:hAnsi="CMMI12"/>
        </w:rPr>
        <w:sym w:font="Symbol" w:char="F03E"/>
      </w:r>
      <w:r w:rsidR="001D6779" w:rsidRPr="001D6779">
        <w:rPr>
          <w:rFonts w:ascii="CMMI12" w:hAnsi="CMMI12"/>
        </w:rPr>
        <w:t xml:space="preserve"> </w:t>
      </w:r>
      <w:r w:rsidR="001F1CCF" w:rsidRPr="001D6779">
        <w:rPr>
          <w:rFonts w:ascii="CMMI12" w:hAnsi="CMMI12"/>
        </w:rPr>
        <w:t xml:space="preserve"> </w:t>
      </w:r>
      <m:oMath>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w</m:t>
            </m:r>
          </m:e>
          <m:sub>
            <m:r>
              <w:rPr>
                <w:rFonts w:ascii="Cambria Math" w:hAnsi="Cambria Math"/>
              </w:rPr>
              <m:t>ji</m:t>
            </m:r>
          </m:sub>
        </m:sSub>
        <m:r>
          <m:rPr>
            <m:sty m:val="p"/>
          </m:rPr>
          <w:rPr>
            <w:rFonts w:ascii="Cambria Math" w:hAnsi="Cambria Math"/>
          </w:rPr>
          <m:t>)</m:t>
        </m:r>
      </m:oMath>
      <w:r w:rsidR="0091498A">
        <w:rPr>
          <w:rFonts w:ascii="CMMI12" w:hAnsi="CMMI12"/>
        </w:rPr>
        <w:t xml:space="preserve">, le </w:t>
      </w:r>
      <w:r w:rsidR="00937263">
        <w:rPr>
          <w:rFonts w:ascii="CMMI12" w:hAnsi="CMMI12"/>
        </w:rPr>
        <w:t>poids du neurone gagnant sera modifié pour s’approcher de l’entrée courante.</w:t>
      </w:r>
    </w:p>
    <w:p w14:paraId="4AD79F0C" w14:textId="2AB325F4" w:rsidR="001F1CCF" w:rsidRPr="001D6779" w:rsidRDefault="001F1CCF" w:rsidP="001F1CCF">
      <w:pPr>
        <w:pStyle w:val="NormalWeb"/>
        <w:tabs>
          <w:tab w:val="left" w:pos="9372"/>
        </w:tabs>
        <w:rPr>
          <w:rFonts w:ascii="CMMI12" w:hAnsi="CMMI12"/>
        </w:rPr>
      </w:pPr>
      <w:r w:rsidRPr="001D6779">
        <w:rPr>
          <w:rFonts w:ascii="CMMI12" w:hAnsi="CMMI12"/>
        </w:rPr>
        <w:t xml:space="preserve">• Dans le cas où </w:t>
      </w:r>
      <m:oMath>
        <m:r>
          <w:rPr>
            <w:rFonts w:ascii="Cambria Math" w:hAnsi="Cambria Math"/>
          </w:rPr>
          <m:t>η</m:t>
        </m:r>
        <m:r>
          <m:rPr>
            <m:sty m:val="p"/>
          </m:rPr>
          <w:rPr>
            <w:rFonts w:ascii="Cambria Math" w:hAnsi="Cambria Math"/>
          </w:rPr>
          <m:t xml:space="preserve"> </m:t>
        </m:r>
        <m:r>
          <m:rPr>
            <m:sty m:val="p"/>
          </m:rPr>
          <w:rPr>
            <w:rFonts w:ascii="Cambria Math" w:hAnsi="Cambria Math"/>
          </w:rPr>
          <w:sym w:font="Symbol" w:char="F0CE"/>
        </m:r>
        <m:r>
          <m:rPr>
            <m:sty m:val="p"/>
          </m:rPr>
          <w:rPr>
            <w:rFonts w:ascii="Cambria Math" w:hAnsi="Cambria Math"/>
          </w:rPr>
          <w:sym w:font="Symbol" w:char="F05D"/>
        </m:r>
        <m:r>
          <m:rPr>
            <m:sty m:val="p"/>
          </m:rPr>
          <w:rPr>
            <w:rFonts w:ascii="Cambria Math" w:hAnsi="Cambria Math"/>
          </w:rPr>
          <m:t>0,1</m:t>
        </m:r>
        <m:r>
          <m:rPr>
            <m:sty m:val="p"/>
          </m:rPr>
          <w:rPr>
            <w:rFonts w:ascii="Cambria Math" w:hAnsi="Cambria Math"/>
          </w:rPr>
          <w:sym w:font="Symbol" w:char="F05B"/>
        </m:r>
      </m:oMath>
      <w:r w:rsidRPr="001D6779">
        <w:rPr>
          <w:rFonts w:ascii="CMMI12" w:hAnsi="CMMI12"/>
        </w:rPr>
        <w:t xml:space="preserve"> , le prochain point se rapprochera de </w:t>
      </w:r>
      <w:r w:rsidRPr="00DC0714">
        <w:rPr>
          <w:rFonts w:ascii="CMMI12" w:hAnsi="CMMI12"/>
        </w:rPr>
        <w:t>X</w:t>
      </w:r>
      <w:r w:rsidRPr="001D6779">
        <w:rPr>
          <w:rFonts w:ascii="CMMI12" w:hAnsi="CMMI12"/>
        </w:rPr>
        <w:t xml:space="preserve">. Plus </w:t>
      </w:r>
      <m:oMath>
        <m:r>
          <w:rPr>
            <w:rFonts w:ascii="Cambria Math" w:hAnsi="Cambria Math"/>
          </w:rPr>
          <m:t>η</m:t>
        </m:r>
      </m:oMath>
      <w:r w:rsidRPr="001D6779">
        <w:rPr>
          <w:rFonts w:ascii="CMMI12" w:hAnsi="CMMI12"/>
        </w:rPr>
        <w:t xml:space="preserve"> est proche de 0, moins ce poids sera proche</w:t>
      </w:r>
      <w:r w:rsidR="00EC4F06">
        <w:rPr>
          <w:rFonts w:ascii="CMMI12" w:hAnsi="CMMI12"/>
        </w:rPr>
        <w:t xml:space="preserve"> de l’entrée courante.</w:t>
      </w:r>
    </w:p>
    <w:p w14:paraId="07FC4A5F" w14:textId="4B27D83E" w:rsidR="00BA337B" w:rsidRDefault="001F1CCF" w:rsidP="001F1CCF">
      <w:pPr>
        <w:pStyle w:val="NormalWeb"/>
        <w:tabs>
          <w:tab w:val="left" w:pos="9372"/>
        </w:tabs>
        <w:rPr>
          <w:rFonts w:ascii="CMMI12" w:hAnsi="CMMI12"/>
        </w:rPr>
      </w:pPr>
      <w:r w:rsidRPr="001D6779">
        <w:rPr>
          <w:rFonts w:ascii="CMMI12" w:hAnsi="CMMI12"/>
        </w:rPr>
        <w:t xml:space="preserve">• Si  </w:t>
      </w:r>
      <m:oMath>
        <m:r>
          <w:rPr>
            <w:rFonts w:ascii="Cambria Math" w:hAnsi="Cambria Math"/>
          </w:rPr>
          <m:t>η</m:t>
        </m:r>
        <m:r>
          <m:rPr>
            <m:sty m:val="p"/>
          </m:rPr>
          <w:rPr>
            <w:rFonts w:ascii="Cambria Math" w:hAnsi="Cambria Math"/>
          </w:rPr>
          <m:t>&gt;1</m:t>
        </m:r>
      </m:oMath>
      <w:r w:rsidRPr="001D6779">
        <w:rPr>
          <w:rFonts w:ascii="CMMI12" w:hAnsi="CMMI12"/>
        </w:rPr>
        <w:t xml:space="preserve">, le poids </w:t>
      </w:r>
      <w:r w:rsidR="00827511">
        <w:rPr>
          <w:rFonts w:ascii="CMMI12" w:hAnsi="CMMI12"/>
        </w:rPr>
        <w:t xml:space="preserve">risque de </w:t>
      </w:r>
      <w:r w:rsidRPr="001D6779">
        <w:rPr>
          <w:rFonts w:ascii="CMMI12" w:hAnsi="CMMI12"/>
        </w:rPr>
        <w:t xml:space="preserve">dépasser notre point </w:t>
      </w:r>
      <w:r w:rsidRPr="00DC0714">
        <w:rPr>
          <w:rFonts w:ascii="CMMI12" w:hAnsi="CMMI12"/>
        </w:rPr>
        <w:t>X</w:t>
      </w:r>
      <w:r w:rsidRPr="001D6779">
        <w:rPr>
          <w:rFonts w:ascii="CMMI12" w:hAnsi="CMMI12"/>
        </w:rPr>
        <w:t>.</w:t>
      </w:r>
    </w:p>
    <w:p w14:paraId="7A60A027" w14:textId="59922B9C" w:rsidR="00364ACB" w:rsidRPr="00DA2499" w:rsidRDefault="00BA337B" w:rsidP="00364ACB">
      <w:pPr>
        <w:pStyle w:val="NormalWeb"/>
        <w:rPr>
          <w:sz w:val="30"/>
          <w:szCs w:val="30"/>
          <w:u w:val="single"/>
        </w:rPr>
      </w:pPr>
      <w:r w:rsidRPr="00DA2499">
        <w:rPr>
          <w:sz w:val="30"/>
          <w:szCs w:val="30"/>
          <w:u w:val="single"/>
        </w:rPr>
        <w:t>3.</w:t>
      </w:r>
      <w:r w:rsidR="00364ACB" w:rsidRPr="00DA2499">
        <w:rPr>
          <w:sz w:val="30"/>
          <w:szCs w:val="30"/>
          <w:u w:val="single"/>
        </w:rPr>
        <w:t>2</w:t>
      </w:r>
      <w:r w:rsidRPr="00DA2499">
        <w:rPr>
          <w:sz w:val="30"/>
          <w:szCs w:val="30"/>
          <w:u w:val="single"/>
        </w:rPr>
        <w:t xml:space="preserve"> Influence d</w:t>
      </w:r>
      <w:r w:rsidR="00364ACB" w:rsidRPr="00DA2499">
        <w:rPr>
          <w:sz w:val="30"/>
          <w:szCs w:val="30"/>
          <w:u w:val="single"/>
        </w:rPr>
        <w:t xml:space="preserve">e σ </w:t>
      </w:r>
    </w:p>
    <w:p w14:paraId="471C09AF" w14:textId="4278BCA0" w:rsidR="0096704A" w:rsidRDefault="00364ACB" w:rsidP="00364ACB">
      <w:pPr>
        <w:pStyle w:val="NormalWeb"/>
        <w:rPr>
          <w:rFonts w:ascii="CMMI12" w:hAnsi="CMMI12"/>
        </w:rPr>
      </w:pPr>
      <w:r>
        <w:rPr>
          <w:rFonts w:ascii="CMMI12" w:hAnsi="CMMI12"/>
        </w:rPr>
        <w:t xml:space="preserve">• Si σ </w:t>
      </w:r>
      <w:r w:rsidRPr="00DC0714">
        <w:rPr>
          <w:rFonts w:ascii="CMMI12" w:hAnsi="CMMI12"/>
        </w:rPr>
        <w:t xml:space="preserve">augmente,  </w:t>
      </w:r>
      <m:oMath>
        <m:r>
          <w:rPr>
            <w:rFonts w:ascii="Cambria Math" w:hAnsi="Cambria Math"/>
          </w:rPr>
          <m:t>u</m:t>
        </m:r>
        <m:r>
          <m:rPr>
            <m:sty m:val="p"/>
          </m:rPr>
          <w:rPr>
            <w:rFonts w:ascii="Cambria Math" w:hAnsi="Cambria Math"/>
          </w:rPr>
          <m:t>=</m:t>
        </m:r>
        <m:f>
          <m:fPr>
            <m:ctrlPr>
              <w:rPr>
                <w:rFonts w:ascii="Cambria Math" w:hAnsi="Cambria Math"/>
              </w:rPr>
            </m:ctrlPr>
          </m:fPr>
          <m:num>
            <m:r>
              <m:rPr>
                <m:sty m:val="p"/>
              </m:rPr>
              <w:rPr>
                <w:rFonts w:ascii="Cambria Math" w:hAnsi="Cambria Math"/>
              </w:rPr>
              <w:sym w:font="Symbol" w:char="F07C"/>
            </m:r>
            <m:r>
              <m:rPr>
                <m:sty m:val="p"/>
              </m:rPr>
              <w:rPr>
                <w:rFonts w:ascii="Cambria Math" w:hAnsi="Cambria Math"/>
              </w:rPr>
              <w:sym w:font="Symbol" w:char="F07C"/>
            </m:r>
            <m:r>
              <w:rPr>
                <w:rFonts w:ascii="Cambria Math" w:hAnsi="Cambria Math"/>
              </w:rPr>
              <m:t>j</m:t>
            </m:r>
            <m:r>
              <m:rPr>
                <m:sty m:val="p"/>
              </m:rPr>
              <w:rPr>
                <w:rFonts w:ascii="Cambria Math" w:hAnsi="Cambria Math"/>
              </w:rPr>
              <m:t>-</m:t>
            </m:r>
            <m:r>
              <w:rPr>
                <w:rFonts w:ascii="Cambria Math" w:hAnsi="Cambria Math"/>
              </w:rPr>
              <m:t>j</m:t>
            </m:r>
            <m:r>
              <m:rPr>
                <m:sty m:val="p"/>
              </m:rPr>
              <w:rPr>
                <w:rFonts w:ascii="Cambria Math" w:hAnsi="Cambria Math"/>
              </w:rPr>
              <m:t>*</m:t>
            </m:r>
            <m:r>
              <m:rPr>
                <m:sty m:val="p"/>
              </m:rPr>
              <w:rPr>
                <w:rFonts w:ascii="Cambria Math" w:hAnsi="Cambria Math"/>
              </w:rPr>
              <w:sym w:font="Symbol" w:char="F07C"/>
            </m:r>
            <m:sSubSup>
              <m:sSubSupPr>
                <m:ctrlPr>
                  <w:rPr>
                    <w:rFonts w:ascii="Cambria Math" w:hAnsi="Cambria Math"/>
                  </w:rPr>
                </m:ctrlPr>
              </m:sSubSupPr>
              <m:e>
                <m:r>
                  <m:rPr>
                    <m:sty m:val="p"/>
                  </m:rPr>
                  <w:rPr>
                    <w:rFonts w:ascii="Cambria Math" w:hAnsi="Cambria Math"/>
                  </w:rPr>
                  <w:sym w:font="Symbol" w:char="F07C"/>
                </m:r>
              </m:e>
              <m:sub>
                <m:r>
                  <m:rPr>
                    <m:sty m:val="p"/>
                  </m:rPr>
                  <w:rPr>
                    <w:rFonts w:ascii="Cambria Math" w:hAnsi="Cambria Math"/>
                  </w:rPr>
                  <m:t>c</m:t>
                </m:r>
              </m:sub>
              <m:sup>
                <m:r>
                  <m:rPr>
                    <m:sty m:val="p"/>
                  </m:rPr>
                  <w:rPr>
                    <w:rFonts w:ascii="Cambria Math" w:hAnsi="Cambria Math"/>
                  </w:rPr>
                  <m:t>2</m:t>
                </m:r>
              </m:sup>
            </m:sSubSup>
          </m:num>
          <m:den>
            <m:r>
              <m:rPr>
                <m:sty m:val="p"/>
              </m:rPr>
              <w:rPr>
                <w:rFonts w:ascii="Cambria Math" w:hAnsi="Cambria Math"/>
              </w:rPr>
              <m:t>2</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den>
        </m:f>
      </m:oMath>
      <w:r w:rsidRPr="00DC0714">
        <w:rPr>
          <w:rFonts w:ascii="CMMI12" w:hAnsi="CMMI12"/>
        </w:rPr>
        <w:t xml:space="preserve"> augmente, donc </w:t>
      </w:r>
      <m:oMath>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u</m:t>
            </m:r>
          </m:sup>
        </m:sSup>
      </m:oMath>
      <w:r w:rsidRPr="00DC0714">
        <w:rPr>
          <w:rFonts w:ascii="CMMI12" w:hAnsi="CMMI12"/>
        </w:rPr>
        <w:t xml:space="preserve"> augmente. Ainsi, si </w:t>
      </w:r>
      <w:r>
        <w:rPr>
          <w:rFonts w:ascii="CMMI12" w:hAnsi="CMMI12"/>
        </w:rPr>
        <w:t>σ augmente, les neurones vont plus apprendre l’entrée courantes.</w:t>
      </w:r>
      <w:r w:rsidR="00580557">
        <w:rPr>
          <w:rFonts w:ascii="CMMI12" w:hAnsi="CMMI12"/>
        </w:rPr>
        <w:t xml:space="preserve"> </w:t>
      </w:r>
      <w:r w:rsidR="00747D2C" w:rsidRPr="00D110B2">
        <w:rPr>
          <w:rFonts w:ascii="CMMI12" w:hAnsi="CMMI12"/>
        </w:rPr>
        <w:t>Plus σ est grand, plus le voisinage est large, ce qui signifie que plus de neurones vont être impliqués dans la mise à jour des poids.</w:t>
      </w:r>
    </w:p>
    <w:p w14:paraId="73D2249B" w14:textId="72CA59E0" w:rsidR="00364ACB" w:rsidRDefault="00364ACB" w:rsidP="00364ACB">
      <w:pPr>
        <w:pStyle w:val="NormalWeb"/>
        <w:rPr>
          <w:rFonts w:ascii="CMMI12" w:hAnsi="CMMI12"/>
        </w:rPr>
      </w:pPr>
      <w:r>
        <w:rPr>
          <w:rFonts w:ascii="CMMI12" w:hAnsi="CMMI12"/>
        </w:rPr>
        <w:t xml:space="preserve">• Les neurones se rapprochant de </w:t>
      </w:r>
      <w:r w:rsidRPr="00DC0714">
        <w:rPr>
          <w:rFonts w:ascii="CMMI12" w:hAnsi="CMMI12"/>
        </w:rPr>
        <w:t xml:space="preserve">X </w:t>
      </w:r>
      <w:r>
        <w:rPr>
          <w:rFonts w:ascii="CMMI12" w:hAnsi="CMMI12"/>
        </w:rPr>
        <w:t>lorsque σ augmente, l’auto-organisation sera plus « </w:t>
      </w:r>
      <w:r w:rsidR="00100A60">
        <w:rPr>
          <w:rFonts w:ascii="CMMI12" w:hAnsi="CMMI12"/>
        </w:rPr>
        <w:t>resserrée</w:t>
      </w:r>
      <w:r>
        <w:rPr>
          <w:rFonts w:ascii="CMMI12" w:hAnsi="CMMI12"/>
        </w:rPr>
        <w:t> »</w:t>
      </w:r>
      <w:r w:rsidR="003A1F1A">
        <w:rPr>
          <w:rFonts w:ascii="CMMI12" w:hAnsi="CMMI12"/>
        </w:rPr>
        <w:t xml:space="preserve">, c’est-à dire </w:t>
      </w:r>
      <w:r w:rsidR="00323D28">
        <w:rPr>
          <w:rFonts w:ascii="CMMI12" w:hAnsi="CMMI12"/>
        </w:rPr>
        <w:t>distance plus faible entre les poids des neurones proches</w:t>
      </w:r>
      <w:r w:rsidR="003A1F1A">
        <w:rPr>
          <w:rFonts w:ascii="CMMI12" w:hAnsi="CMMI12"/>
        </w:rPr>
        <w:t>.</w:t>
      </w:r>
      <w:r w:rsidR="000E7D27">
        <w:rPr>
          <w:rFonts w:ascii="CMMI12" w:hAnsi="CMMI12"/>
        </w:rPr>
        <w:t xml:space="preserve"> </w:t>
      </w:r>
      <w:r w:rsidR="000E7D27" w:rsidRPr="000E7D27">
        <w:rPr>
          <w:rFonts w:ascii="CMMI12" w:hAnsi="CMMI12"/>
        </w:rPr>
        <w:t xml:space="preserve">Si σ est petit, les poids des neurones voisins </w:t>
      </w:r>
      <w:r w:rsidR="00446385">
        <w:rPr>
          <w:rFonts w:ascii="CMMI12" w:hAnsi="CMMI12"/>
        </w:rPr>
        <w:t>seront</w:t>
      </w:r>
      <w:r w:rsidR="000E7D27" w:rsidRPr="000E7D27">
        <w:rPr>
          <w:rFonts w:ascii="CMMI12" w:hAnsi="CMMI12"/>
        </w:rPr>
        <w:t xml:space="preserve"> moins affectés par les mises à jour, ce qui peut conduire à une auto-organisation plus </w:t>
      </w:r>
      <w:r w:rsidR="00100A60">
        <w:rPr>
          <w:rFonts w:ascii="CMMI12" w:hAnsi="CMMI12"/>
        </w:rPr>
        <w:t>lâche</w:t>
      </w:r>
      <w:r w:rsidR="000E7D27" w:rsidRPr="000E7D27">
        <w:rPr>
          <w:rFonts w:ascii="CMMI12" w:hAnsi="CMMI12"/>
        </w:rPr>
        <w:t>.</w:t>
      </w:r>
    </w:p>
    <w:p w14:paraId="722E0076" w14:textId="7E0474AA" w:rsidR="00364ACB" w:rsidRDefault="00364ACB" w:rsidP="00364ACB">
      <w:pPr>
        <w:pStyle w:val="NormalWeb"/>
        <w:rPr>
          <w:rFonts w:ascii="CMMI12" w:hAnsi="CMMI12"/>
        </w:rPr>
      </w:pPr>
      <w:r>
        <w:rPr>
          <w:rFonts w:ascii="CMMI12" w:hAnsi="CMMI12"/>
        </w:rPr>
        <w:t xml:space="preserve">• On utilisera </w:t>
      </w:r>
      <w:r w:rsidR="004065A1">
        <w:rPr>
          <w:rFonts w:ascii="CMMI12" w:hAnsi="CMMI12"/>
        </w:rPr>
        <w:t>la fonction de variance :</w:t>
      </w:r>
    </w:p>
    <w:p w14:paraId="74BDCDB7" w14:textId="19994AE8" w:rsidR="00BA337B" w:rsidRPr="006B7B66" w:rsidRDefault="00000000" w:rsidP="00E96CE4">
      <w:pPr>
        <w:pStyle w:val="NormalWeb"/>
        <w:jc w:val="center"/>
        <w:rPr>
          <w:sz w:val="28"/>
          <w:szCs w:val="28"/>
        </w:rPr>
      </w:pPr>
      <m:oMath>
        <m:sSup>
          <m:sSupPr>
            <m:ctrlPr>
              <w:rPr>
                <w:rStyle w:val="mjx-char"/>
                <w:rFonts w:ascii="Cambria Math" w:hAnsi="Cambria Math"/>
                <w:sz w:val="19"/>
                <w:szCs w:val="19"/>
              </w:rPr>
            </m:ctrlPr>
          </m:sSupPr>
          <m:e>
            <m:r>
              <w:rPr>
                <w:rStyle w:val="mjx-char"/>
                <w:rFonts w:ascii="Cambria Math" w:hAnsi="Cambria Math"/>
                <w:sz w:val="19"/>
                <w:szCs w:val="19"/>
              </w:rPr>
              <m:t>s</m:t>
            </m:r>
            <m:ctrlPr>
              <w:rPr>
                <w:rStyle w:val="mjx-char"/>
                <w:rFonts w:ascii="Cambria Math" w:hAnsi="Cambria Math"/>
                <w:i/>
                <w:sz w:val="19"/>
                <w:szCs w:val="19"/>
              </w:rPr>
            </m:ctrlPr>
          </m:e>
          <m:sup>
            <m:r>
              <m:rPr>
                <m:sty m:val="p"/>
              </m:rPr>
              <w:rPr>
                <w:rStyle w:val="mjx-char"/>
                <w:rFonts w:ascii="Cambria Math" w:hAnsi="Cambria Math"/>
                <w:sz w:val="19"/>
                <w:szCs w:val="19"/>
              </w:rPr>
              <m:t>2</m:t>
            </m:r>
          </m:sup>
        </m:sSup>
        <m:r>
          <m:rPr>
            <m:sty m:val="p"/>
          </m:rPr>
          <w:rPr>
            <w:rStyle w:val="mjx-char"/>
            <w:rFonts w:ascii="Cambria Math"/>
            <w:sz w:val="19"/>
            <w:szCs w:val="19"/>
          </w:rPr>
          <m:t xml:space="preserve">= </m:t>
        </m:r>
        <m:nary>
          <m:naryPr>
            <m:chr m:val="∑"/>
            <m:limLoc m:val="undOvr"/>
            <m:ctrlPr>
              <w:rPr>
                <w:rFonts w:ascii="Cambria Math" w:hAnsi="Cambria Math"/>
                <w:i/>
                <w:sz w:val="28"/>
                <w:szCs w:val="28"/>
              </w:rPr>
            </m:ctrlPr>
          </m:naryPr>
          <m:sub>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r>
              <w:rPr>
                <w:rFonts w:ascii="Cambria Math" w:hAnsi="Cambria Math"/>
                <w:sz w:val="28"/>
                <w:szCs w:val="28"/>
              </w:rPr>
              <m:t>=1</m:t>
            </m:r>
          </m:sub>
          <m:sup>
            <m:r>
              <w:rPr>
                <w:rFonts w:ascii="Cambria Math" w:hAnsi="Cambria Math"/>
                <w:sz w:val="28"/>
                <w:szCs w:val="28"/>
              </w:rPr>
              <m:t>N</m:t>
            </m:r>
          </m:sup>
          <m:e>
            <m:nary>
              <m:naryPr>
                <m:chr m:val="∑"/>
                <m:limLoc m:val="undOvr"/>
                <m:ctrlPr>
                  <w:rPr>
                    <w:rFonts w:ascii="Cambria Math" w:hAnsi="Cambria Math"/>
                    <w:i/>
                    <w:sz w:val="28"/>
                    <w:szCs w:val="28"/>
                  </w:rPr>
                </m:ctrlPr>
              </m:naryPr>
              <m:sub>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r>
                  <w:rPr>
                    <w:rFonts w:ascii="Cambria Math" w:hAnsi="Cambria Math"/>
                    <w:sz w:val="28"/>
                    <w:szCs w:val="28"/>
                  </w:rPr>
                  <m:t>+1</m:t>
                </m:r>
              </m:sub>
              <m:sup>
                <m:r>
                  <w:rPr>
                    <w:rFonts w:ascii="Cambria Math" w:hAnsi="Cambria Math"/>
                    <w:sz w:val="28"/>
                    <w:szCs w:val="28"/>
                  </w:rPr>
                  <m:t>N</m:t>
                </m:r>
              </m:sup>
              <m:e>
                <m:f>
                  <m:fPr>
                    <m:ctrlPr>
                      <w:rPr>
                        <w:rFonts w:ascii="Cambria Math" w:hAnsi="Cambria Math"/>
                        <w:i/>
                        <w:sz w:val="28"/>
                        <w:szCs w:val="28"/>
                      </w:rPr>
                    </m:ctrlPr>
                  </m:fPr>
                  <m:num>
                    <m:rad>
                      <m:radPr>
                        <m:degHide m:val="1"/>
                        <m:ctrlPr>
                          <w:rPr>
                            <w:rFonts w:ascii="Cambria Math" w:hAnsi="Cambria Math"/>
                            <w:i/>
                            <w:sz w:val="28"/>
                            <w:szCs w:val="28"/>
                          </w:rPr>
                        </m:ctrlPr>
                      </m:radPr>
                      <m:deg/>
                      <m:e>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2</m:t>
                            </m:r>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2</m:t>
                            </m:r>
                          </m:sup>
                        </m:s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j2</m:t>
                            </m:r>
                          </m:sub>
                        </m:sSub>
                        <m:r>
                          <w:rPr>
                            <w:rFonts w:ascii="Cambria Math" w:hAnsi="Cambria Math"/>
                            <w:sz w:val="28"/>
                            <w:szCs w:val="28"/>
                          </w:rPr>
                          <m:t>)</m:t>
                        </m:r>
                      </m:e>
                    </m:rad>
                  </m:num>
                  <m:den>
                    <m:r>
                      <w:rPr>
                        <w:rFonts w:ascii="Cambria Math" w:hAnsi="Cambria Math"/>
                        <w:sz w:val="28"/>
                        <w:szCs w:val="28"/>
                      </w:rPr>
                      <m:t>N</m:t>
                    </m:r>
                  </m:den>
                </m:f>
              </m:e>
            </m:nary>
          </m:e>
        </m:nary>
      </m:oMath>
      <w:r w:rsidR="00364ACB" w:rsidRPr="006B7B66">
        <w:rPr>
          <w:sz w:val="28"/>
          <w:szCs w:val="28"/>
        </w:rPr>
        <w:t> </w:t>
      </w:r>
    </w:p>
    <w:p w14:paraId="7F6C6E6E" w14:textId="4D265EC5" w:rsidR="0096704A" w:rsidRDefault="0096704A" w:rsidP="00364ACB">
      <w:pPr>
        <w:pStyle w:val="NormalWeb"/>
        <w:rPr>
          <w:sz w:val="28"/>
          <w:szCs w:val="28"/>
          <w:u w:val="single"/>
        </w:rPr>
      </w:pPr>
    </w:p>
    <w:p w14:paraId="4D544A9D" w14:textId="77777777" w:rsidR="009A6CE9" w:rsidRDefault="009A6CE9" w:rsidP="00364ACB">
      <w:pPr>
        <w:pStyle w:val="NormalWeb"/>
        <w:rPr>
          <w:sz w:val="28"/>
          <w:szCs w:val="28"/>
          <w:u w:val="single"/>
        </w:rPr>
      </w:pPr>
    </w:p>
    <w:p w14:paraId="084C9C55" w14:textId="77777777" w:rsidR="009A6CE9" w:rsidRDefault="009A6CE9" w:rsidP="00364ACB">
      <w:pPr>
        <w:pStyle w:val="NormalWeb"/>
        <w:rPr>
          <w:sz w:val="28"/>
          <w:szCs w:val="28"/>
          <w:u w:val="single"/>
        </w:rPr>
      </w:pPr>
    </w:p>
    <w:p w14:paraId="76101EA5" w14:textId="11845AEB" w:rsidR="00364ACB" w:rsidRPr="00DA2499" w:rsidRDefault="00364ACB" w:rsidP="00364ACB">
      <w:pPr>
        <w:pStyle w:val="NormalWeb"/>
        <w:rPr>
          <w:sz w:val="30"/>
          <w:szCs w:val="30"/>
          <w:u w:val="single"/>
        </w:rPr>
      </w:pPr>
      <w:r w:rsidRPr="00DA2499">
        <w:rPr>
          <w:sz w:val="30"/>
          <w:szCs w:val="30"/>
          <w:u w:val="single"/>
        </w:rPr>
        <w:t>3.</w:t>
      </w:r>
      <w:r w:rsidR="00C83EFA" w:rsidRPr="00DA2499">
        <w:rPr>
          <w:sz w:val="30"/>
          <w:szCs w:val="30"/>
          <w:u w:val="single"/>
        </w:rPr>
        <w:t>3</w:t>
      </w:r>
      <w:r w:rsidRPr="00DA2499">
        <w:rPr>
          <w:sz w:val="30"/>
          <w:szCs w:val="30"/>
          <w:u w:val="single"/>
        </w:rPr>
        <w:t xml:space="preserve"> Influence de la distribution d’entrée</w:t>
      </w:r>
    </w:p>
    <w:p w14:paraId="1C40A2F4" w14:textId="116CBAAC" w:rsidR="00364ACB" w:rsidRDefault="00364ACB" w:rsidP="00364ACB">
      <w:pPr>
        <w:pStyle w:val="NormalWeb"/>
        <w:rPr>
          <w:rFonts w:ascii="CMMI12" w:hAnsi="CMMI12"/>
        </w:rPr>
      </w:pPr>
      <w:r>
        <w:rPr>
          <w:rFonts w:ascii="CMMI12" w:hAnsi="CMMI12"/>
        </w:rPr>
        <w:t xml:space="preserve">• </w:t>
      </w:r>
      <w:r w:rsidRPr="00364ACB">
        <w:rPr>
          <w:rFonts w:ascii="CMMI12" w:hAnsi="CMMI12"/>
        </w:rPr>
        <w:t xml:space="preserve">Si </w:t>
      </w:r>
      <w:r w:rsidRPr="00DC0714">
        <w:rPr>
          <w:rFonts w:ascii="CMMI12" w:hAnsi="CMMI12"/>
          <w:b/>
          <w:bCs/>
        </w:rPr>
        <w:t>X1</w:t>
      </w:r>
      <w:r w:rsidRPr="00364ACB">
        <w:rPr>
          <w:rFonts w:ascii="CMMI12" w:hAnsi="CMMI12"/>
        </w:rPr>
        <w:t xml:space="preserve"> et </w:t>
      </w:r>
      <w:r w:rsidRPr="00DC0714">
        <w:rPr>
          <w:rFonts w:ascii="CMMI12" w:hAnsi="CMMI12"/>
          <w:b/>
          <w:bCs/>
        </w:rPr>
        <w:t>X2</w:t>
      </w:r>
      <w:r w:rsidRPr="00364ACB">
        <w:rPr>
          <w:rFonts w:ascii="CMMI12" w:hAnsi="CMMI12"/>
        </w:rPr>
        <w:t xml:space="preserve"> </w:t>
      </w:r>
      <w:r>
        <w:rPr>
          <w:rFonts w:ascii="CMMI12" w:hAnsi="CMMI12"/>
        </w:rPr>
        <w:t>sont représentés autant de fois, le vecteur de poids du neurone sera égal à la distance</w:t>
      </w:r>
      <w:r w:rsidR="000D00D7">
        <w:rPr>
          <w:rFonts w:ascii="CMMI12" w:hAnsi="CMMI12"/>
        </w:rPr>
        <w:t xml:space="preserve"> m</w:t>
      </w:r>
      <w:r w:rsidR="009F0132">
        <w:rPr>
          <w:rFonts w:ascii="CMMI12" w:hAnsi="CMMI12"/>
        </w:rPr>
        <w:t>o</w:t>
      </w:r>
      <w:r w:rsidR="000D00D7">
        <w:rPr>
          <w:rFonts w:ascii="CMMI12" w:hAnsi="CMMI12"/>
        </w:rPr>
        <w:t>yenne</w:t>
      </w:r>
      <w:r>
        <w:rPr>
          <w:rFonts w:ascii="CMMI12" w:hAnsi="CMMI12"/>
        </w:rPr>
        <w:t xml:space="preserve"> des deux entrées</w:t>
      </w:r>
      <w:r w:rsidR="00321E2C">
        <w:rPr>
          <w:rFonts w:ascii="CMMI12" w:hAnsi="CMMI12"/>
        </w:rPr>
        <w:t>.</w:t>
      </w:r>
      <w:r w:rsidR="000D00D7">
        <w:rPr>
          <w:rFonts w:ascii="CMMI12" w:hAnsi="CMMI12"/>
        </w:rPr>
        <w:t xml:space="preserve"> </w:t>
      </w:r>
      <m:oMath>
        <m:r>
          <w:rPr>
            <w:rFonts w:ascii="Cambria Math" w:hAnsi="Cambria Math"/>
          </w:rPr>
          <m:t>W</m:t>
        </m:r>
        <m:r>
          <m:rPr>
            <m:sty m:val="p"/>
          </m:rPr>
          <w:rPr>
            <w:rFonts w:ascii="Cambria Math" w:hAnsi="Cambria Math"/>
          </w:rPr>
          <m:t>=</m:t>
        </m:r>
        <m:f>
          <m:fPr>
            <m:ctrlPr>
              <w:rPr>
                <w:rFonts w:ascii="Cambria Math" w:hAnsi="Cambria Math"/>
              </w:rPr>
            </m:ctrlPr>
          </m:fPr>
          <m:num>
            <m:r>
              <m:rPr>
                <m:sty m:val="b"/>
              </m:rPr>
              <w:rPr>
                <w:rFonts w:ascii="Cambria Math" w:hAnsi="Cambria Math"/>
              </w:rPr>
              <m:t>X1</m:t>
            </m:r>
            <m:r>
              <m:rPr>
                <m:sty m:val="p"/>
              </m:rPr>
              <w:rPr>
                <w:rFonts w:ascii="Cambria Math" w:hAnsi="Cambria Math"/>
              </w:rPr>
              <m:t>+</m:t>
            </m:r>
            <m:r>
              <m:rPr>
                <m:sty m:val="b"/>
              </m:rPr>
              <w:rPr>
                <w:rFonts w:ascii="Cambria Math" w:hAnsi="Cambria Math"/>
              </w:rPr>
              <m:t>X2</m:t>
            </m:r>
          </m:num>
          <m:den>
            <m:r>
              <m:rPr>
                <m:sty m:val="p"/>
              </m:rPr>
              <w:rPr>
                <w:rFonts w:ascii="Cambria Math" w:hAnsi="Cambria Math"/>
              </w:rPr>
              <m:t>2</m:t>
            </m:r>
          </m:den>
        </m:f>
      </m:oMath>
      <w:r w:rsidR="000D00D7">
        <w:rPr>
          <w:rFonts w:ascii="CMMI12" w:hAnsi="CMMI12"/>
        </w:rPr>
        <w:t>.</w:t>
      </w:r>
    </w:p>
    <w:p w14:paraId="794D6FFE" w14:textId="543844C9" w:rsidR="00364ACB" w:rsidRDefault="00364ACB" w:rsidP="00364ACB">
      <w:pPr>
        <w:pStyle w:val="NormalWeb"/>
        <w:rPr>
          <w:rFonts w:ascii="CMMI12" w:hAnsi="CMMI12"/>
        </w:rPr>
      </w:pPr>
      <w:r>
        <w:rPr>
          <w:rFonts w:ascii="CMMI12" w:hAnsi="CMMI12"/>
        </w:rPr>
        <w:t xml:space="preserve">• Si </w:t>
      </w:r>
      <w:r w:rsidRPr="00DC0714">
        <w:rPr>
          <w:rFonts w:ascii="CMMI12" w:hAnsi="CMMI12"/>
          <w:b/>
          <w:bCs/>
        </w:rPr>
        <w:t>X1</w:t>
      </w:r>
      <w:r w:rsidRPr="00DC0714">
        <w:rPr>
          <w:rFonts w:ascii="CMMI12" w:hAnsi="CMMI12"/>
        </w:rPr>
        <w:t xml:space="preserve"> </w:t>
      </w:r>
      <w:r>
        <w:rPr>
          <w:rFonts w:ascii="CMMI12" w:hAnsi="CMMI12"/>
        </w:rPr>
        <w:t xml:space="preserve">est présenté n fois plus que </w:t>
      </w:r>
      <w:r w:rsidRPr="00DC0714">
        <w:rPr>
          <w:rFonts w:ascii="CMMI12" w:hAnsi="CMMI12"/>
          <w:b/>
          <w:bCs/>
        </w:rPr>
        <w:t>X2</w:t>
      </w:r>
      <w:r>
        <w:rPr>
          <w:rFonts w:ascii="CMMI12" w:hAnsi="CMMI12"/>
        </w:rPr>
        <w:t>, alors le vecteur de poids d</w:t>
      </w:r>
      <w:r w:rsidR="00170570">
        <w:rPr>
          <w:rFonts w:ascii="CMMI12" w:hAnsi="CMMI12"/>
        </w:rPr>
        <w:t>e</w:t>
      </w:r>
      <w:r>
        <w:rPr>
          <w:rFonts w:ascii="CMMI12" w:hAnsi="CMMI12"/>
        </w:rPr>
        <w:t xml:space="preserve"> mesure sera n fois plus proche de </w:t>
      </w:r>
      <w:r w:rsidRPr="00DC0714">
        <w:rPr>
          <w:rFonts w:ascii="CMMI12" w:hAnsi="CMMI12"/>
          <w:b/>
          <w:bCs/>
        </w:rPr>
        <w:t>X1</w:t>
      </w:r>
      <w:r w:rsidRPr="00DC0714">
        <w:rPr>
          <w:rFonts w:ascii="CMMI12" w:hAnsi="CMMI12"/>
        </w:rPr>
        <w:t xml:space="preserve"> </w:t>
      </w:r>
      <w:r>
        <w:rPr>
          <w:rFonts w:ascii="CMMI12" w:hAnsi="CMMI12"/>
        </w:rPr>
        <w:t xml:space="preserve">que de </w:t>
      </w:r>
      <w:r w:rsidRPr="00A17458">
        <w:rPr>
          <w:rFonts w:ascii="CMMI12" w:hAnsi="CMMI12"/>
          <w:b/>
          <w:bCs/>
        </w:rPr>
        <w:t>X2</w:t>
      </w:r>
      <w:r>
        <w:rPr>
          <w:rFonts w:ascii="CMMI12" w:hAnsi="CMMI12"/>
        </w:rPr>
        <w:t>.</w:t>
      </w:r>
      <w:r w:rsidR="00170570">
        <w:rPr>
          <w:rFonts w:ascii="CMMI12" w:hAnsi="CMMI12"/>
        </w:rPr>
        <w:t xml:space="preserve"> </w:t>
      </w:r>
      <w:r w:rsidR="00170570" w:rsidRPr="00DC0714">
        <w:rPr>
          <w:rFonts w:ascii="CMMI12" w:hAnsi="CMMI12"/>
        </w:rPr>
        <w:t xml:space="preserve"> </w:t>
      </w:r>
      <m:oMath>
        <m:r>
          <w:rPr>
            <w:rFonts w:ascii="Cambria Math" w:hAnsi="Cambria Math"/>
          </w:rPr>
          <m:t>W</m:t>
        </m:r>
        <m:r>
          <m:rPr>
            <m:sty m:val="p"/>
          </m:rPr>
          <w:rPr>
            <w:rFonts w:ascii="Cambria Math" w:hAnsi="Cambria Math"/>
          </w:rPr>
          <m:t>=</m:t>
        </m:r>
        <m:f>
          <m:fPr>
            <m:ctrlPr>
              <w:rPr>
                <w:rFonts w:ascii="Cambria Math" w:hAnsi="Cambria Math"/>
              </w:rPr>
            </m:ctrlPr>
          </m:fPr>
          <m:num>
            <m:r>
              <w:rPr>
                <w:rFonts w:ascii="Cambria Math" w:hAnsi="Cambria Math"/>
              </w:rPr>
              <m:t>n</m:t>
            </m:r>
            <m:r>
              <m:rPr>
                <m:sty m:val="p"/>
              </m:rPr>
              <w:rPr>
                <w:rFonts w:ascii="Cambria Math" w:hAnsi="Cambria Math"/>
              </w:rPr>
              <m:t>*</m:t>
            </m:r>
            <m:r>
              <m:rPr>
                <m:sty m:val="b"/>
              </m:rPr>
              <w:rPr>
                <w:rFonts w:ascii="Cambria Math" w:hAnsi="Cambria Math"/>
              </w:rPr>
              <m:t>X1</m:t>
            </m:r>
            <m:r>
              <m:rPr>
                <m:sty m:val="p"/>
              </m:rPr>
              <w:rPr>
                <w:rFonts w:ascii="Cambria Math" w:hAnsi="Cambria Math"/>
              </w:rPr>
              <m:t xml:space="preserve"> +</m:t>
            </m:r>
            <m:r>
              <m:rPr>
                <m:sty m:val="b"/>
              </m:rPr>
              <w:rPr>
                <w:rFonts w:ascii="Cambria Math" w:hAnsi="Cambria Math"/>
              </w:rPr>
              <m:t>X2</m:t>
            </m:r>
          </m:num>
          <m:den>
            <m:r>
              <w:rPr>
                <w:rFonts w:ascii="Cambria Math" w:hAnsi="Cambria Math"/>
              </w:rPr>
              <m:t>n</m:t>
            </m:r>
            <m:r>
              <m:rPr>
                <m:sty m:val="p"/>
              </m:rPr>
              <w:rPr>
                <w:rFonts w:ascii="Cambria Math" w:hAnsi="Cambria Math"/>
              </w:rPr>
              <m:t>+1</m:t>
            </m:r>
          </m:den>
        </m:f>
      </m:oMath>
    </w:p>
    <w:p w14:paraId="04F3072B" w14:textId="04166983" w:rsidR="00364ACB" w:rsidRPr="00364ACB" w:rsidRDefault="00364ACB" w:rsidP="00364ACB">
      <w:pPr>
        <w:pStyle w:val="NormalWeb"/>
        <w:rPr>
          <w:rFonts w:ascii="CMMI12" w:hAnsi="CMMI12"/>
        </w:rPr>
      </w:pPr>
      <w:r>
        <w:rPr>
          <w:rFonts w:ascii="CMMI12" w:hAnsi="CMMI12"/>
        </w:rPr>
        <w:t>• Les neurones tendent vers les zones de densité</w:t>
      </w:r>
      <w:r w:rsidR="00D32BAA">
        <w:rPr>
          <w:rFonts w:ascii="CMMI12" w:hAnsi="CMMI12"/>
        </w:rPr>
        <w:t xml:space="preserve"> forte de données</w:t>
      </w:r>
      <w:r w:rsidR="00170570">
        <w:rPr>
          <w:rFonts w:ascii="CMMI12" w:hAnsi="CMMI12"/>
        </w:rPr>
        <w:t xml:space="preserve"> et seront donc </w:t>
      </w:r>
      <w:r w:rsidR="00170570" w:rsidRPr="00170570">
        <w:rPr>
          <w:rFonts w:ascii="CMMI12" w:hAnsi="CMMI12"/>
        </w:rPr>
        <w:t>plus espacés dans les zones où la densité de données est plus faible</w:t>
      </w:r>
    </w:p>
    <w:p w14:paraId="569C0F8C" w14:textId="45772CBE" w:rsidR="001F1CCF" w:rsidRPr="001F1CCF" w:rsidRDefault="001F1CCF" w:rsidP="001F1CCF">
      <w:pPr>
        <w:pStyle w:val="NormalWeb"/>
        <w:tabs>
          <w:tab w:val="left" w:pos="9372"/>
        </w:tabs>
      </w:pPr>
      <w:r>
        <w:rPr>
          <w:sz w:val="20"/>
          <w:szCs w:val="20"/>
        </w:rPr>
        <w:tab/>
      </w:r>
    </w:p>
    <w:p w14:paraId="63D76109" w14:textId="581777FB" w:rsidR="00133ECF" w:rsidRDefault="00A225E5" w:rsidP="00133ECF">
      <w:pPr>
        <w:rPr>
          <w:b/>
          <w:bCs/>
          <w:sz w:val="32"/>
          <w:szCs w:val="32"/>
        </w:rPr>
      </w:pPr>
      <w:r>
        <w:rPr>
          <w:b/>
          <w:bCs/>
          <w:sz w:val="32"/>
          <w:szCs w:val="32"/>
        </w:rPr>
        <w:t>4</w:t>
      </w:r>
      <w:r w:rsidR="00133ECF" w:rsidRPr="0035265D">
        <w:rPr>
          <w:b/>
          <w:bCs/>
          <w:sz w:val="32"/>
          <w:szCs w:val="32"/>
        </w:rPr>
        <w:t xml:space="preserve">. Étude </w:t>
      </w:r>
      <w:r w:rsidR="00133ECF">
        <w:rPr>
          <w:b/>
          <w:bCs/>
          <w:sz w:val="32"/>
          <w:szCs w:val="32"/>
        </w:rPr>
        <w:t>pratique</w:t>
      </w:r>
      <w:r w:rsidR="00133ECF" w:rsidRPr="0035265D">
        <w:rPr>
          <w:b/>
          <w:bCs/>
          <w:sz w:val="32"/>
          <w:szCs w:val="32"/>
        </w:rPr>
        <w:t xml:space="preserve"> </w:t>
      </w:r>
    </w:p>
    <w:p w14:paraId="06A3FC48" w14:textId="568D10F5" w:rsidR="007E7C23" w:rsidRPr="00DA2499" w:rsidRDefault="00457B40" w:rsidP="007E7C23">
      <w:pPr>
        <w:pStyle w:val="NormalWeb"/>
        <w:rPr>
          <w:sz w:val="30"/>
          <w:szCs w:val="30"/>
          <w:u w:val="single"/>
        </w:rPr>
      </w:pPr>
      <w:r w:rsidRPr="00DA2499">
        <w:rPr>
          <w:sz w:val="30"/>
          <w:szCs w:val="30"/>
          <w:u w:val="single"/>
        </w:rPr>
        <w:t>4</w:t>
      </w:r>
      <w:r w:rsidR="007E7C23" w:rsidRPr="00DA2499">
        <w:rPr>
          <w:sz w:val="30"/>
          <w:szCs w:val="30"/>
          <w:u w:val="single"/>
        </w:rPr>
        <w:t xml:space="preserve">.2 </w:t>
      </w:r>
      <w:r w:rsidRPr="00DA2499">
        <w:rPr>
          <w:sz w:val="30"/>
          <w:szCs w:val="30"/>
          <w:u w:val="single"/>
        </w:rPr>
        <w:t>Implémentation</w:t>
      </w:r>
    </w:p>
    <w:p w14:paraId="5C13B114" w14:textId="3FA0471B" w:rsidR="008F401A" w:rsidRPr="00DA2499" w:rsidRDefault="008F401A" w:rsidP="007E7C23">
      <w:pPr>
        <w:pStyle w:val="NormalWeb"/>
        <w:rPr>
          <w:rFonts w:ascii="CMMI12" w:hAnsi="CMMI12"/>
          <w:i/>
          <w:iCs/>
        </w:rPr>
      </w:pPr>
      <w:r w:rsidRPr="00DA2499">
        <w:rPr>
          <w:rFonts w:ascii="CMMI12" w:hAnsi="CMMI12"/>
          <w:i/>
          <w:iCs/>
        </w:rPr>
        <w:t>Voir code (kohonen.py)</w:t>
      </w:r>
    </w:p>
    <w:p w14:paraId="6D7F3E90" w14:textId="7E15E764" w:rsidR="007417E8" w:rsidRPr="00DA2499" w:rsidRDefault="00457B40" w:rsidP="00936F3C">
      <w:pPr>
        <w:pStyle w:val="NormalWeb"/>
        <w:rPr>
          <w:sz w:val="30"/>
          <w:szCs w:val="30"/>
          <w:u w:val="single"/>
        </w:rPr>
      </w:pPr>
      <w:r w:rsidRPr="00DA2499">
        <w:rPr>
          <w:sz w:val="30"/>
          <w:szCs w:val="30"/>
          <w:u w:val="single"/>
        </w:rPr>
        <w:t>4.3 Analyse de l’algorithme</w:t>
      </w:r>
    </w:p>
    <w:p w14:paraId="1BFBC5FD" w14:textId="09DCABB6" w:rsidR="007417E8" w:rsidRPr="00DA2499" w:rsidRDefault="007417E8" w:rsidP="00936F3C">
      <w:pPr>
        <w:pStyle w:val="NormalWeb"/>
        <w:rPr>
          <w:rFonts w:ascii="CMMI12" w:hAnsi="CMMI12"/>
        </w:rPr>
      </w:pPr>
      <w:r w:rsidRPr="00DA2499">
        <w:rPr>
          <w:rFonts w:ascii="CMMI12" w:hAnsi="CMMI12"/>
        </w:rPr>
        <w:t>Lorsque nous laissons les paramètres de base, voici les résultats que nous obtenons :</w:t>
      </w:r>
    </w:p>
    <w:p w14:paraId="3D107830" w14:textId="39F52178" w:rsidR="007417E8" w:rsidRDefault="007417E8" w:rsidP="007417E8">
      <w:pPr>
        <w:pStyle w:val="NormalWeb"/>
        <w:rPr>
          <w:rFonts w:ascii="CMMI12" w:hAnsi="CMMI12"/>
        </w:rPr>
      </w:pPr>
      <w:r>
        <w:rPr>
          <w:rFonts w:ascii="CMMI12" w:hAnsi="CMMI12"/>
          <w:noProof/>
        </w:rPr>
        <w:drawing>
          <wp:inline distT="0" distB="0" distL="0" distR="0" wp14:anchorId="750B7B6C" wp14:editId="1F3125B8">
            <wp:extent cx="2113280" cy="1584960"/>
            <wp:effectExtent l="0" t="0" r="0" b="2540"/>
            <wp:docPr id="2115769714" name="Image 1" descr="Une image contenant motif,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69714" name="Image 1" descr="Une image contenant motif, texte, capture d’écran&#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14781" cy="1586086"/>
                    </a:xfrm>
                    <a:prstGeom prst="rect">
                      <a:avLst/>
                    </a:prstGeom>
                  </pic:spPr>
                </pic:pic>
              </a:graphicData>
            </a:graphic>
          </wp:inline>
        </w:drawing>
      </w:r>
      <w:r>
        <w:rPr>
          <w:rFonts w:ascii="CMMI12" w:hAnsi="CMMI12"/>
          <w:noProof/>
        </w:rPr>
        <w:drawing>
          <wp:inline distT="0" distB="0" distL="0" distR="0" wp14:anchorId="5A65970A" wp14:editId="7C987DF9">
            <wp:extent cx="2208107" cy="1656080"/>
            <wp:effectExtent l="0" t="0" r="1905" b="0"/>
            <wp:docPr id="883632942" name="Image 2" descr="Une image contenant texte, capture d’écran, carré,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32942" name="Image 2" descr="Une image contenant texte, capture d’écran, carré, Rectangl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9197" cy="1656898"/>
                    </a:xfrm>
                    <a:prstGeom prst="rect">
                      <a:avLst/>
                    </a:prstGeom>
                  </pic:spPr>
                </pic:pic>
              </a:graphicData>
            </a:graphic>
          </wp:inline>
        </w:drawing>
      </w:r>
      <w:r>
        <w:rPr>
          <w:rFonts w:ascii="CMMI12" w:hAnsi="CMMI12"/>
          <w:noProof/>
        </w:rPr>
        <w:drawing>
          <wp:inline distT="0" distB="0" distL="0" distR="0" wp14:anchorId="0C11BD75" wp14:editId="518AC6F2">
            <wp:extent cx="2255520" cy="1691640"/>
            <wp:effectExtent l="0" t="0" r="5080" b="0"/>
            <wp:docPr id="712620760" name="Image 3" descr="Une image contenant diagramme, ligne, texte, noir et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20760" name="Image 3" descr="Une image contenant diagramme, ligne, texte, noir et blanc&#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5520" cy="1691640"/>
                    </a:xfrm>
                    <a:prstGeom prst="rect">
                      <a:avLst/>
                    </a:prstGeom>
                  </pic:spPr>
                </pic:pic>
              </a:graphicData>
            </a:graphic>
          </wp:inline>
        </w:drawing>
      </w:r>
    </w:p>
    <w:p w14:paraId="44178F24" w14:textId="77777777" w:rsidR="007417E8" w:rsidRDefault="007417E8" w:rsidP="007417E8">
      <w:pPr>
        <w:pStyle w:val="NormalWeb"/>
        <w:jc w:val="center"/>
        <w:rPr>
          <w:rFonts w:ascii="CMMI12" w:hAnsi="CMMI12"/>
        </w:rPr>
      </w:pPr>
    </w:p>
    <w:p w14:paraId="04A87341" w14:textId="6F983404" w:rsidR="00133ECF" w:rsidRPr="006C000B" w:rsidRDefault="002F3AF2" w:rsidP="00936F3C">
      <w:pPr>
        <w:pStyle w:val="NormalWeb"/>
        <w:rPr>
          <w:rFonts w:ascii="CMMI12" w:hAnsi="CMMI12"/>
          <w:b/>
          <w:bCs/>
          <w:sz w:val="26"/>
          <w:szCs w:val="26"/>
        </w:rPr>
      </w:pPr>
      <w:r w:rsidRPr="006C000B">
        <w:rPr>
          <w:rFonts w:ascii="CMMI12" w:hAnsi="CMMI12"/>
          <w:b/>
          <w:bCs/>
          <w:sz w:val="26"/>
          <w:szCs w:val="26"/>
        </w:rPr>
        <w:t>• Modification du taux d’apprentissage η</w:t>
      </w:r>
    </w:p>
    <w:p w14:paraId="4EE853B2" w14:textId="56B5BD19" w:rsidR="002F3AF2" w:rsidRPr="006C000B" w:rsidRDefault="002F3AF2" w:rsidP="002F3AF2">
      <w:pPr>
        <w:pStyle w:val="NormalWeb"/>
        <w:spacing w:before="0" w:beforeAutospacing="0" w:after="0" w:afterAutospacing="0"/>
        <w:rPr>
          <w:rFonts w:ascii="CMMI12" w:hAnsi="CMMI12"/>
        </w:rPr>
      </w:pPr>
      <w:r w:rsidRPr="006C000B">
        <w:rPr>
          <w:rFonts w:ascii="CMMI12" w:hAnsi="CMMI12"/>
        </w:rPr>
        <w:t>Selon notre étude théorique, nous savons que le taux d'apprentissage η est un paramètre important de l'algorithme de Kohonen. Il contrôle la vitesse à laquelle les neurones de la carte s'ajustent aux données d'entrée. En l’augmentant, on remarque que les neurones apprennent beaucoup plus rapidement de l’entrée courante comme nous l’avons dit précédemment. Si η est trop grand, les poids des neurones peuvent osciller et l'apprentissage peut ne jamais converger. Si η est trop petit, l'apprentissage sera très lent. Nous supposons donc que le taux d'apprentissage aura un impact significatif sur les performances de l'algorithme de Kohonen.</w:t>
      </w:r>
      <w:r w:rsidR="004F5AE9" w:rsidRPr="006C000B">
        <w:rPr>
          <w:rFonts w:ascii="CMMI12" w:hAnsi="CMMI12"/>
        </w:rPr>
        <w:t xml:space="preserve"> </w:t>
      </w:r>
    </w:p>
    <w:p w14:paraId="2C497DAA" w14:textId="1A66B2B5" w:rsidR="004F5AE9" w:rsidRPr="006C000B" w:rsidRDefault="004F5AE9" w:rsidP="002F3AF2">
      <w:pPr>
        <w:pStyle w:val="NormalWeb"/>
        <w:spacing w:before="0" w:beforeAutospacing="0" w:after="0" w:afterAutospacing="0"/>
        <w:rPr>
          <w:rFonts w:ascii="CMMI12" w:hAnsi="CMMI12"/>
        </w:rPr>
      </w:pPr>
      <w:r w:rsidRPr="006C000B">
        <w:rPr>
          <w:rFonts w:ascii="CMMI12" w:hAnsi="CMMI12"/>
        </w:rPr>
        <w:t xml:space="preserve"> </w:t>
      </w:r>
    </w:p>
    <w:p w14:paraId="4093FC6F" w14:textId="184FC752" w:rsidR="004F5AE9" w:rsidRPr="006C000B" w:rsidRDefault="004F5AE9" w:rsidP="002F3AF2">
      <w:pPr>
        <w:pStyle w:val="NormalWeb"/>
        <w:spacing w:before="0" w:beforeAutospacing="0" w:after="0" w:afterAutospacing="0"/>
        <w:rPr>
          <w:rFonts w:ascii="CMMI12" w:hAnsi="CMMI12"/>
        </w:rPr>
      </w:pPr>
      <w:r w:rsidRPr="006C000B">
        <w:rPr>
          <w:rFonts w:ascii="CMMI12" w:hAnsi="CMMI12"/>
        </w:rPr>
        <w:lastRenderedPageBreak/>
        <w:t xml:space="preserve">Nous allons exécuter l’algorithme de </w:t>
      </w:r>
      <w:proofErr w:type="spellStart"/>
      <w:r w:rsidRPr="006C000B">
        <w:rPr>
          <w:rFonts w:ascii="CMMI12" w:hAnsi="CMMI12"/>
        </w:rPr>
        <w:t>Konohen</w:t>
      </w:r>
      <w:proofErr w:type="spellEnd"/>
      <w:r w:rsidRPr="006C000B">
        <w:rPr>
          <w:rFonts w:ascii="CMMI12" w:hAnsi="CMMI12"/>
        </w:rPr>
        <w:t xml:space="preserve"> avec différentes valeurs du taux d’apprentissage puis nous pourrons confronter nos résultats. </w:t>
      </w:r>
      <w:r w:rsidR="001B517E" w:rsidRPr="006C000B">
        <w:rPr>
          <w:rFonts w:ascii="CMMI12" w:hAnsi="CMMI12"/>
        </w:rPr>
        <w:t>Pour cela on fixe σ = 1.4, N = 30 000 et le réseau avec une entrée (2,1) et une carte (10,10).</w:t>
      </w:r>
    </w:p>
    <w:p w14:paraId="25A14C14" w14:textId="2440E6C8" w:rsidR="006424EF" w:rsidRDefault="00A157E2" w:rsidP="002F3AF2">
      <w:pPr>
        <w:pStyle w:val="NormalWeb"/>
        <w:spacing w:before="0" w:beforeAutospacing="0" w:after="0" w:afterAutospacing="0"/>
        <w:rPr>
          <w:rFonts w:ascii="CMMI12" w:hAnsi="CMMI12"/>
        </w:rPr>
      </w:pPr>
      <w:r>
        <w:rPr>
          <w:rFonts w:ascii="CMMI12" w:hAnsi="CMMI12"/>
        </w:rPr>
        <w:t>Voyons comment le taux d’apprentissage influera sur notre réseau, et pour cela nous calculons l’erreur de quantification vectorielle et la variance.</w:t>
      </w:r>
    </w:p>
    <w:p w14:paraId="4ABD31F0" w14:textId="77777777" w:rsidR="00A157E2" w:rsidRDefault="00A157E2" w:rsidP="002F3AF2">
      <w:pPr>
        <w:pStyle w:val="NormalWeb"/>
        <w:spacing w:before="0" w:beforeAutospacing="0" w:after="0" w:afterAutospacing="0"/>
        <w:rPr>
          <w:rFonts w:ascii="CMMI12" w:hAnsi="CMMI12"/>
        </w:rPr>
      </w:pPr>
    </w:p>
    <w:p w14:paraId="23495E15" w14:textId="77777777" w:rsidR="00A157E2" w:rsidRDefault="00A157E2" w:rsidP="002F3AF2">
      <w:pPr>
        <w:pStyle w:val="NormalWeb"/>
        <w:spacing w:before="0" w:beforeAutospacing="0" w:after="0" w:afterAutospacing="0"/>
        <w:rPr>
          <w:rFonts w:ascii="CMMI12" w:hAnsi="CMMI12"/>
        </w:rPr>
      </w:pPr>
    </w:p>
    <w:p w14:paraId="4DC1212F" w14:textId="77777777" w:rsidR="00A157E2" w:rsidRDefault="00A157E2" w:rsidP="002F3AF2">
      <w:pPr>
        <w:pStyle w:val="NormalWeb"/>
        <w:spacing w:before="0" w:beforeAutospacing="0" w:after="0" w:afterAutospacing="0"/>
        <w:rPr>
          <w:rFonts w:ascii="CMMI12" w:hAnsi="CMMI12"/>
        </w:rPr>
      </w:pPr>
    </w:p>
    <w:tbl>
      <w:tblPr>
        <w:tblStyle w:val="Grilledutableau"/>
        <w:tblW w:w="0" w:type="auto"/>
        <w:tblLook w:val="04A0" w:firstRow="1" w:lastRow="0" w:firstColumn="1" w:lastColumn="0" w:noHBand="0" w:noVBand="1"/>
      </w:tblPr>
      <w:tblGrid>
        <w:gridCol w:w="3594"/>
        <w:gridCol w:w="4051"/>
        <w:gridCol w:w="2811"/>
      </w:tblGrid>
      <w:tr w:rsidR="00542D53" w14:paraId="5293F58A" w14:textId="52C775F6" w:rsidTr="00542D53">
        <w:tc>
          <w:tcPr>
            <w:tcW w:w="3594" w:type="dxa"/>
          </w:tcPr>
          <w:p w14:paraId="51FFD018" w14:textId="1EF81DAE" w:rsidR="00542D53" w:rsidRPr="006C000B" w:rsidRDefault="00542D53" w:rsidP="006C000B">
            <w:pPr>
              <w:rPr>
                <w:rFonts w:ascii="CMR10" w:hAnsi="CMR10"/>
                <w:sz w:val="22"/>
                <w:szCs w:val="22"/>
              </w:rPr>
            </w:pPr>
            <w:r w:rsidRPr="006C000B">
              <w:rPr>
                <w:rFonts w:ascii="CMR10" w:hAnsi="CMR10"/>
                <w:sz w:val="22"/>
                <w:szCs w:val="22"/>
              </w:rPr>
              <w:t>Taux d’apprentissage η</w:t>
            </w:r>
          </w:p>
        </w:tc>
        <w:tc>
          <w:tcPr>
            <w:tcW w:w="4051" w:type="dxa"/>
          </w:tcPr>
          <w:p w14:paraId="5DDF1776" w14:textId="7114058C" w:rsidR="00542D53" w:rsidRPr="006C000B" w:rsidRDefault="00542D53" w:rsidP="006C000B">
            <w:pPr>
              <w:rPr>
                <w:rFonts w:ascii="CMR10" w:hAnsi="CMR10"/>
                <w:sz w:val="22"/>
                <w:szCs w:val="22"/>
              </w:rPr>
            </w:pPr>
            <w:r w:rsidRPr="006C000B">
              <w:rPr>
                <w:rFonts w:ascii="CMR10" w:hAnsi="CMR10"/>
                <w:sz w:val="22"/>
                <w:szCs w:val="22"/>
              </w:rPr>
              <w:t>Erreur de quantification vectorielle {X}</w:t>
            </w:r>
          </w:p>
        </w:tc>
        <w:tc>
          <w:tcPr>
            <w:tcW w:w="2811" w:type="dxa"/>
          </w:tcPr>
          <w:p w14:paraId="49055295" w14:textId="0F2CE49A" w:rsidR="00542D53" w:rsidRPr="006C000B" w:rsidRDefault="00542D53" w:rsidP="006C000B">
            <w:pPr>
              <w:rPr>
                <w:rFonts w:ascii="CMR10" w:hAnsi="CMR10"/>
                <w:sz w:val="22"/>
                <w:szCs w:val="22"/>
              </w:rPr>
            </w:pPr>
            <w:r w:rsidRPr="006C000B">
              <w:rPr>
                <w:rFonts w:ascii="CMR10" w:hAnsi="CMR10"/>
                <w:sz w:val="22"/>
                <w:szCs w:val="22"/>
              </w:rPr>
              <w:t xml:space="preserve">Variance </w:t>
            </w:r>
            <m:oMath>
              <m:sSup>
                <m:sSupPr>
                  <m:ctrlPr>
                    <w:rPr>
                      <w:rFonts w:ascii="Cambria Math" w:hAnsi="Cambria Math"/>
                      <w:sz w:val="22"/>
                      <w:szCs w:val="22"/>
                    </w:rPr>
                  </m:ctrlPr>
                </m:sSupPr>
                <m:e>
                  <m:r>
                    <w:rPr>
                      <w:rFonts w:ascii="Cambria Math" w:hAnsi="Cambria Math"/>
                      <w:sz w:val="22"/>
                      <w:szCs w:val="22"/>
                    </w:rPr>
                    <m:t>s</m:t>
                  </m:r>
                </m:e>
                <m:sup>
                  <m:r>
                    <m:rPr>
                      <m:sty m:val="p"/>
                    </m:rPr>
                    <w:rPr>
                      <w:rFonts w:ascii="Cambria Math" w:hAnsi="Cambria Math"/>
                      <w:sz w:val="22"/>
                      <w:szCs w:val="22"/>
                    </w:rPr>
                    <m:t>2</m:t>
                  </m:r>
                </m:sup>
              </m:sSup>
            </m:oMath>
          </w:p>
        </w:tc>
      </w:tr>
      <w:tr w:rsidR="00542D53" w14:paraId="3817A665" w14:textId="6C3DED67" w:rsidTr="00542D53">
        <w:tc>
          <w:tcPr>
            <w:tcW w:w="3594" w:type="dxa"/>
          </w:tcPr>
          <w:p w14:paraId="113F89A6" w14:textId="574D6076" w:rsidR="00542D53" w:rsidRPr="006C000B" w:rsidRDefault="00542D53" w:rsidP="006C000B">
            <w:pPr>
              <w:rPr>
                <w:rFonts w:ascii="CMR10" w:hAnsi="CMR10"/>
                <w:sz w:val="22"/>
                <w:szCs w:val="22"/>
              </w:rPr>
            </w:pPr>
            <w:r w:rsidRPr="006C000B">
              <w:rPr>
                <w:rFonts w:ascii="CMR10" w:hAnsi="CMR10"/>
                <w:sz w:val="22"/>
                <w:szCs w:val="22"/>
              </w:rPr>
              <w:t>0.01</w:t>
            </w:r>
          </w:p>
        </w:tc>
        <w:tc>
          <w:tcPr>
            <w:tcW w:w="4051" w:type="dxa"/>
          </w:tcPr>
          <w:p w14:paraId="4D9068F7" w14:textId="39B38804" w:rsidR="00FE6699" w:rsidRPr="006C000B" w:rsidRDefault="005E1E31" w:rsidP="006C000B">
            <w:pPr>
              <w:rPr>
                <w:rFonts w:ascii="CMR10" w:hAnsi="CMR10"/>
                <w:sz w:val="22"/>
                <w:szCs w:val="22"/>
              </w:rPr>
            </w:pPr>
            <w:r w:rsidRPr="006C000B">
              <w:rPr>
                <w:rFonts w:ascii="CMR10" w:hAnsi="CMR10"/>
                <w:sz w:val="22"/>
                <w:szCs w:val="22"/>
              </w:rPr>
              <w:t>0.025488703873810498</w:t>
            </w:r>
          </w:p>
        </w:tc>
        <w:tc>
          <w:tcPr>
            <w:tcW w:w="2811" w:type="dxa"/>
          </w:tcPr>
          <w:p w14:paraId="1EC96901" w14:textId="003533C5" w:rsidR="00542D53" w:rsidRPr="006C000B" w:rsidRDefault="00FE6699" w:rsidP="006C000B">
            <w:pPr>
              <w:rPr>
                <w:rFonts w:ascii="CMR10" w:hAnsi="CMR10"/>
                <w:sz w:val="22"/>
                <w:szCs w:val="22"/>
              </w:rPr>
            </w:pPr>
            <w:r w:rsidRPr="006C000B">
              <w:rPr>
                <w:rFonts w:ascii="CMR10" w:hAnsi="CMR10"/>
                <w:sz w:val="22"/>
                <w:szCs w:val="22"/>
              </w:rPr>
              <w:t>0.16035625678550</w:t>
            </w:r>
          </w:p>
        </w:tc>
      </w:tr>
      <w:tr w:rsidR="00542D53" w14:paraId="4A934304" w14:textId="2FCE0416" w:rsidTr="00542D53">
        <w:tc>
          <w:tcPr>
            <w:tcW w:w="3594" w:type="dxa"/>
          </w:tcPr>
          <w:p w14:paraId="210993BF" w14:textId="690B3E32" w:rsidR="00542D53" w:rsidRPr="006C000B" w:rsidRDefault="00542D53" w:rsidP="006C000B">
            <w:pPr>
              <w:rPr>
                <w:rFonts w:ascii="CMR10" w:hAnsi="CMR10"/>
                <w:sz w:val="22"/>
                <w:szCs w:val="22"/>
              </w:rPr>
            </w:pPr>
            <w:r w:rsidRPr="006C000B">
              <w:rPr>
                <w:rFonts w:ascii="CMR10" w:hAnsi="CMR10"/>
                <w:sz w:val="22"/>
                <w:szCs w:val="22"/>
              </w:rPr>
              <w:t>0.02</w:t>
            </w:r>
          </w:p>
        </w:tc>
        <w:tc>
          <w:tcPr>
            <w:tcW w:w="4051" w:type="dxa"/>
          </w:tcPr>
          <w:p w14:paraId="0775BAFD" w14:textId="30D997D9" w:rsidR="00542D53" w:rsidRPr="006C000B" w:rsidRDefault="00542D53" w:rsidP="006C000B">
            <w:pPr>
              <w:rPr>
                <w:rFonts w:ascii="CMR10" w:hAnsi="CMR10"/>
                <w:sz w:val="22"/>
                <w:szCs w:val="22"/>
              </w:rPr>
            </w:pPr>
            <w:r w:rsidRPr="006C000B">
              <w:rPr>
                <w:rFonts w:ascii="CMR10" w:hAnsi="CMR10"/>
                <w:sz w:val="22"/>
                <w:szCs w:val="22"/>
              </w:rPr>
              <w:t>0.018239876182583593</w:t>
            </w:r>
          </w:p>
        </w:tc>
        <w:tc>
          <w:tcPr>
            <w:tcW w:w="2811" w:type="dxa"/>
          </w:tcPr>
          <w:p w14:paraId="0D7F86BA" w14:textId="39CC1B3D" w:rsidR="00542D53" w:rsidRPr="006C000B" w:rsidRDefault="00B12CF7" w:rsidP="006C000B">
            <w:pPr>
              <w:rPr>
                <w:rFonts w:ascii="CMR10" w:hAnsi="CMR10"/>
                <w:sz w:val="22"/>
                <w:szCs w:val="22"/>
              </w:rPr>
            </w:pPr>
            <w:r w:rsidRPr="006C000B">
              <w:rPr>
                <w:rFonts w:ascii="CMR10" w:hAnsi="CMR10"/>
                <w:sz w:val="22"/>
                <w:szCs w:val="22"/>
              </w:rPr>
              <w:t>0.16670077897012</w:t>
            </w:r>
          </w:p>
        </w:tc>
      </w:tr>
      <w:tr w:rsidR="00542D53" w14:paraId="5B9AF9AE" w14:textId="70605307" w:rsidTr="00542D53">
        <w:tc>
          <w:tcPr>
            <w:tcW w:w="3594" w:type="dxa"/>
          </w:tcPr>
          <w:p w14:paraId="7E574249" w14:textId="16EAB872" w:rsidR="00542D53" w:rsidRPr="006C000B" w:rsidRDefault="00542D53" w:rsidP="006C000B">
            <w:pPr>
              <w:rPr>
                <w:rFonts w:ascii="CMR10" w:hAnsi="CMR10"/>
                <w:sz w:val="22"/>
                <w:szCs w:val="22"/>
              </w:rPr>
            </w:pPr>
            <w:r w:rsidRPr="006C000B">
              <w:rPr>
                <w:rFonts w:ascii="CMR10" w:hAnsi="CMR10"/>
                <w:sz w:val="22"/>
                <w:szCs w:val="22"/>
              </w:rPr>
              <w:t xml:space="preserve">0.05 </w:t>
            </w:r>
          </w:p>
        </w:tc>
        <w:tc>
          <w:tcPr>
            <w:tcW w:w="4051" w:type="dxa"/>
          </w:tcPr>
          <w:p w14:paraId="7496E34D" w14:textId="78A18AB8" w:rsidR="00542D53" w:rsidRPr="006C000B" w:rsidRDefault="00542D53" w:rsidP="006C000B">
            <w:pPr>
              <w:rPr>
                <w:rFonts w:ascii="CMR10" w:hAnsi="CMR10"/>
                <w:sz w:val="22"/>
                <w:szCs w:val="22"/>
              </w:rPr>
            </w:pPr>
            <w:r w:rsidRPr="006C000B">
              <w:rPr>
                <w:rFonts w:ascii="CMR10" w:hAnsi="CMR10"/>
                <w:sz w:val="22"/>
                <w:szCs w:val="22"/>
              </w:rPr>
              <w:t>0.028620886648823108</w:t>
            </w:r>
          </w:p>
        </w:tc>
        <w:tc>
          <w:tcPr>
            <w:tcW w:w="2811" w:type="dxa"/>
          </w:tcPr>
          <w:p w14:paraId="3A5E1BFE" w14:textId="663DBBFD" w:rsidR="00542D53" w:rsidRPr="006C000B" w:rsidRDefault="00EE0B33" w:rsidP="006C000B">
            <w:pPr>
              <w:rPr>
                <w:rFonts w:ascii="CMR10" w:hAnsi="CMR10"/>
                <w:sz w:val="22"/>
                <w:szCs w:val="22"/>
              </w:rPr>
            </w:pPr>
            <w:r w:rsidRPr="006C000B">
              <w:rPr>
                <w:rFonts w:ascii="CMR10" w:hAnsi="CMR10"/>
                <w:sz w:val="22"/>
                <w:szCs w:val="22"/>
              </w:rPr>
              <w:t>0.16529386294015</w:t>
            </w:r>
          </w:p>
        </w:tc>
      </w:tr>
      <w:tr w:rsidR="00542D53" w14:paraId="71AD7F17" w14:textId="4764C134" w:rsidTr="00542D53">
        <w:tc>
          <w:tcPr>
            <w:tcW w:w="3594" w:type="dxa"/>
          </w:tcPr>
          <w:p w14:paraId="63697A06" w14:textId="33BE25CD" w:rsidR="00542D53" w:rsidRPr="006C000B" w:rsidRDefault="00542D53" w:rsidP="006C000B">
            <w:pPr>
              <w:rPr>
                <w:rFonts w:ascii="CMR10" w:hAnsi="CMR10"/>
                <w:sz w:val="22"/>
                <w:szCs w:val="22"/>
              </w:rPr>
            </w:pPr>
            <w:r w:rsidRPr="006C000B">
              <w:rPr>
                <w:rFonts w:ascii="CMR10" w:hAnsi="CMR10"/>
                <w:sz w:val="22"/>
                <w:szCs w:val="22"/>
              </w:rPr>
              <w:t>0.1</w:t>
            </w:r>
          </w:p>
        </w:tc>
        <w:tc>
          <w:tcPr>
            <w:tcW w:w="4051" w:type="dxa"/>
          </w:tcPr>
          <w:p w14:paraId="607B3502" w14:textId="44645045" w:rsidR="00542D53" w:rsidRPr="006C000B" w:rsidRDefault="00542D53" w:rsidP="006C000B">
            <w:pPr>
              <w:rPr>
                <w:rFonts w:ascii="CMR10" w:hAnsi="CMR10"/>
                <w:sz w:val="22"/>
                <w:szCs w:val="22"/>
              </w:rPr>
            </w:pPr>
            <w:r w:rsidRPr="006C000B">
              <w:rPr>
                <w:rFonts w:ascii="CMR10" w:hAnsi="CMR10"/>
                <w:sz w:val="22"/>
                <w:szCs w:val="22"/>
              </w:rPr>
              <w:t>0.02575673957422963</w:t>
            </w:r>
          </w:p>
        </w:tc>
        <w:tc>
          <w:tcPr>
            <w:tcW w:w="2811" w:type="dxa"/>
          </w:tcPr>
          <w:p w14:paraId="7F54D13C" w14:textId="6961C807" w:rsidR="00542D53" w:rsidRPr="006C000B" w:rsidRDefault="00785551" w:rsidP="006C000B">
            <w:pPr>
              <w:rPr>
                <w:rFonts w:ascii="CMR10" w:hAnsi="CMR10"/>
                <w:sz w:val="22"/>
                <w:szCs w:val="22"/>
              </w:rPr>
            </w:pPr>
            <w:r w:rsidRPr="006C000B">
              <w:rPr>
                <w:rFonts w:ascii="CMR10" w:hAnsi="CMR10"/>
                <w:sz w:val="22"/>
                <w:szCs w:val="22"/>
              </w:rPr>
              <w:t>0.14258732174433</w:t>
            </w:r>
          </w:p>
        </w:tc>
      </w:tr>
      <w:tr w:rsidR="00542D53" w14:paraId="748B80C5" w14:textId="73EBF9D5" w:rsidTr="00542D53">
        <w:tc>
          <w:tcPr>
            <w:tcW w:w="3594" w:type="dxa"/>
          </w:tcPr>
          <w:p w14:paraId="4F827094" w14:textId="1AC141A2" w:rsidR="00542D53" w:rsidRPr="006C000B" w:rsidRDefault="00542D53" w:rsidP="006C000B">
            <w:pPr>
              <w:rPr>
                <w:rFonts w:ascii="CMR10" w:hAnsi="CMR10"/>
                <w:sz w:val="22"/>
                <w:szCs w:val="22"/>
              </w:rPr>
            </w:pPr>
            <w:r w:rsidRPr="006C000B">
              <w:rPr>
                <w:rFonts w:ascii="CMR10" w:hAnsi="CMR10"/>
                <w:sz w:val="22"/>
                <w:szCs w:val="22"/>
              </w:rPr>
              <w:t>0.2</w:t>
            </w:r>
          </w:p>
        </w:tc>
        <w:tc>
          <w:tcPr>
            <w:tcW w:w="4051" w:type="dxa"/>
          </w:tcPr>
          <w:p w14:paraId="5A25BB33" w14:textId="3A4CB868" w:rsidR="00542D53" w:rsidRPr="006C000B" w:rsidRDefault="00542D53" w:rsidP="006C000B">
            <w:pPr>
              <w:rPr>
                <w:rFonts w:ascii="CMR10" w:hAnsi="CMR10"/>
                <w:sz w:val="22"/>
                <w:szCs w:val="22"/>
              </w:rPr>
            </w:pPr>
            <w:r w:rsidRPr="006C000B">
              <w:rPr>
                <w:rFonts w:ascii="CMR10" w:hAnsi="CMR10"/>
                <w:sz w:val="22"/>
                <w:szCs w:val="22"/>
              </w:rPr>
              <w:t>0.01845569535843611</w:t>
            </w:r>
          </w:p>
        </w:tc>
        <w:tc>
          <w:tcPr>
            <w:tcW w:w="2811" w:type="dxa"/>
          </w:tcPr>
          <w:p w14:paraId="3EDC5724" w14:textId="67439CB1" w:rsidR="00542D53" w:rsidRPr="006C000B" w:rsidRDefault="006B6446" w:rsidP="006C000B">
            <w:pPr>
              <w:rPr>
                <w:rFonts w:ascii="CMR10" w:hAnsi="CMR10"/>
                <w:sz w:val="22"/>
                <w:szCs w:val="22"/>
              </w:rPr>
            </w:pPr>
            <w:r w:rsidRPr="006C000B">
              <w:rPr>
                <w:rFonts w:ascii="CMR10" w:hAnsi="CMR10"/>
                <w:sz w:val="22"/>
                <w:szCs w:val="22"/>
              </w:rPr>
              <w:t>0.17695458804823</w:t>
            </w:r>
          </w:p>
        </w:tc>
      </w:tr>
      <w:tr w:rsidR="00542D53" w14:paraId="1B4C2F57" w14:textId="2607D62C" w:rsidTr="00542D53">
        <w:tc>
          <w:tcPr>
            <w:tcW w:w="3594" w:type="dxa"/>
          </w:tcPr>
          <w:p w14:paraId="2C595CEE" w14:textId="6ABCFDEA" w:rsidR="00542D53" w:rsidRPr="006C000B" w:rsidRDefault="00542D53" w:rsidP="006C000B">
            <w:pPr>
              <w:rPr>
                <w:rFonts w:ascii="CMR10" w:hAnsi="CMR10"/>
                <w:sz w:val="22"/>
                <w:szCs w:val="22"/>
              </w:rPr>
            </w:pPr>
            <w:r w:rsidRPr="006C000B">
              <w:rPr>
                <w:rFonts w:ascii="CMR10" w:hAnsi="CMR10"/>
                <w:sz w:val="22"/>
                <w:szCs w:val="22"/>
              </w:rPr>
              <w:t>0.5</w:t>
            </w:r>
          </w:p>
        </w:tc>
        <w:tc>
          <w:tcPr>
            <w:tcW w:w="4051" w:type="dxa"/>
          </w:tcPr>
          <w:p w14:paraId="7B4EDB9E" w14:textId="5A0C0898" w:rsidR="00542D53" w:rsidRPr="006C000B" w:rsidRDefault="00542D53" w:rsidP="006C000B">
            <w:pPr>
              <w:rPr>
                <w:rFonts w:ascii="CMR10" w:hAnsi="CMR10"/>
                <w:sz w:val="22"/>
                <w:szCs w:val="22"/>
              </w:rPr>
            </w:pPr>
            <w:r w:rsidRPr="006C000B">
              <w:rPr>
                <w:rFonts w:ascii="CMR10" w:hAnsi="CMR10"/>
                <w:sz w:val="22"/>
                <w:szCs w:val="22"/>
              </w:rPr>
              <w:t>0.019094912573068657</w:t>
            </w:r>
          </w:p>
        </w:tc>
        <w:tc>
          <w:tcPr>
            <w:tcW w:w="2811" w:type="dxa"/>
          </w:tcPr>
          <w:p w14:paraId="15B02483" w14:textId="27DF1E93" w:rsidR="00542D53" w:rsidRPr="006C000B" w:rsidRDefault="00511E6D" w:rsidP="006C000B">
            <w:pPr>
              <w:rPr>
                <w:rFonts w:ascii="CMR10" w:hAnsi="CMR10"/>
                <w:sz w:val="22"/>
                <w:szCs w:val="22"/>
              </w:rPr>
            </w:pPr>
            <w:r w:rsidRPr="006C000B">
              <w:rPr>
                <w:rFonts w:ascii="CMR10" w:hAnsi="CMR10"/>
                <w:sz w:val="22"/>
                <w:szCs w:val="22"/>
              </w:rPr>
              <w:t>0.16550255521239</w:t>
            </w:r>
          </w:p>
        </w:tc>
      </w:tr>
      <w:tr w:rsidR="00542D53" w14:paraId="4EA811B7" w14:textId="217576DB" w:rsidTr="00542D53">
        <w:tc>
          <w:tcPr>
            <w:tcW w:w="3594" w:type="dxa"/>
          </w:tcPr>
          <w:p w14:paraId="41537AB3" w14:textId="2B8FFAEA" w:rsidR="00542D53" w:rsidRPr="006C000B" w:rsidRDefault="00542D53" w:rsidP="006C000B">
            <w:pPr>
              <w:rPr>
                <w:rFonts w:ascii="CMR10" w:hAnsi="CMR10"/>
                <w:sz w:val="22"/>
                <w:szCs w:val="22"/>
              </w:rPr>
            </w:pPr>
            <w:r w:rsidRPr="006C000B">
              <w:rPr>
                <w:rFonts w:ascii="CMR10" w:hAnsi="CMR10"/>
                <w:sz w:val="22"/>
                <w:szCs w:val="22"/>
              </w:rPr>
              <w:t>1</w:t>
            </w:r>
          </w:p>
        </w:tc>
        <w:tc>
          <w:tcPr>
            <w:tcW w:w="4051" w:type="dxa"/>
          </w:tcPr>
          <w:p w14:paraId="3A970503" w14:textId="2A4E979B" w:rsidR="00542D53" w:rsidRPr="006C000B" w:rsidRDefault="00542D53" w:rsidP="006C000B">
            <w:pPr>
              <w:rPr>
                <w:rFonts w:ascii="CMR10" w:hAnsi="CMR10"/>
                <w:sz w:val="22"/>
                <w:szCs w:val="22"/>
              </w:rPr>
            </w:pPr>
            <w:r w:rsidRPr="006C000B">
              <w:rPr>
                <w:rFonts w:ascii="CMR10" w:hAnsi="CMR10"/>
                <w:sz w:val="22"/>
                <w:szCs w:val="22"/>
              </w:rPr>
              <w:t>0.030511079973037283</w:t>
            </w:r>
          </w:p>
        </w:tc>
        <w:tc>
          <w:tcPr>
            <w:tcW w:w="2811" w:type="dxa"/>
          </w:tcPr>
          <w:p w14:paraId="325D6B0E" w14:textId="0A716A3F" w:rsidR="00542D53" w:rsidRPr="006C000B" w:rsidRDefault="00A5082B" w:rsidP="006C000B">
            <w:pPr>
              <w:rPr>
                <w:rFonts w:ascii="CMR10" w:hAnsi="CMR10"/>
                <w:sz w:val="22"/>
                <w:szCs w:val="22"/>
              </w:rPr>
            </w:pPr>
            <w:r w:rsidRPr="006C000B">
              <w:rPr>
                <w:rFonts w:ascii="CMR10" w:hAnsi="CMR10"/>
                <w:sz w:val="22"/>
                <w:szCs w:val="22"/>
              </w:rPr>
              <w:t>0.18626834774826</w:t>
            </w:r>
          </w:p>
        </w:tc>
      </w:tr>
      <w:tr w:rsidR="00542D53" w14:paraId="7B29CD40" w14:textId="44E0B41B" w:rsidTr="00542D53">
        <w:tc>
          <w:tcPr>
            <w:tcW w:w="3594" w:type="dxa"/>
          </w:tcPr>
          <w:p w14:paraId="0AFE1365" w14:textId="0DB41866" w:rsidR="00542D53" w:rsidRPr="006C000B" w:rsidRDefault="00542D53" w:rsidP="006C000B">
            <w:pPr>
              <w:rPr>
                <w:rFonts w:ascii="CMR10" w:hAnsi="CMR10"/>
                <w:sz w:val="22"/>
                <w:szCs w:val="22"/>
              </w:rPr>
            </w:pPr>
            <w:r w:rsidRPr="006C000B">
              <w:rPr>
                <w:rFonts w:ascii="CMR10" w:hAnsi="CMR10"/>
                <w:sz w:val="22"/>
                <w:szCs w:val="22"/>
              </w:rPr>
              <w:t>2</w:t>
            </w:r>
          </w:p>
        </w:tc>
        <w:tc>
          <w:tcPr>
            <w:tcW w:w="4051" w:type="dxa"/>
          </w:tcPr>
          <w:p w14:paraId="503ACF26" w14:textId="5B69EA6D" w:rsidR="00542D53" w:rsidRPr="006C000B" w:rsidRDefault="00542D53" w:rsidP="006C000B">
            <w:pPr>
              <w:rPr>
                <w:rFonts w:ascii="CMR10" w:hAnsi="CMR10"/>
                <w:sz w:val="22"/>
                <w:szCs w:val="22"/>
              </w:rPr>
            </w:pPr>
            <w:r w:rsidRPr="006C000B">
              <w:rPr>
                <w:rFonts w:ascii="CMR10" w:hAnsi="CMR10"/>
                <w:sz w:val="22"/>
                <w:szCs w:val="22"/>
              </w:rPr>
              <w:t>0.06504340508207526</w:t>
            </w:r>
          </w:p>
        </w:tc>
        <w:tc>
          <w:tcPr>
            <w:tcW w:w="2811" w:type="dxa"/>
          </w:tcPr>
          <w:p w14:paraId="7B6A363D" w14:textId="405EA8DD" w:rsidR="00542D53" w:rsidRPr="006C000B" w:rsidRDefault="00B6133E" w:rsidP="006C000B">
            <w:pPr>
              <w:rPr>
                <w:rFonts w:ascii="CMR10" w:hAnsi="CMR10"/>
                <w:sz w:val="22"/>
                <w:szCs w:val="22"/>
              </w:rPr>
            </w:pPr>
            <w:r w:rsidRPr="006C000B">
              <w:rPr>
                <w:rFonts w:ascii="CMR10" w:hAnsi="CMR10"/>
                <w:sz w:val="22"/>
                <w:szCs w:val="22"/>
              </w:rPr>
              <w:t>0.26717742031518</w:t>
            </w:r>
          </w:p>
        </w:tc>
      </w:tr>
      <w:tr w:rsidR="00542D53" w14:paraId="573B8CF7" w14:textId="34AFB879" w:rsidTr="00542D53">
        <w:tc>
          <w:tcPr>
            <w:tcW w:w="3594" w:type="dxa"/>
          </w:tcPr>
          <w:p w14:paraId="0B7C31BE" w14:textId="5A2EA463" w:rsidR="00542D53" w:rsidRPr="006C000B" w:rsidRDefault="00542D53" w:rsidP="006C000B">
            <w:pPr>
              <w:rPr>
                <w:rFonts w:ascii="CMR10" w:hAnsi="CMR10"/>
                <w:sz w:val="22"/>
                <w:szCs w:val="22"/>
              </w:rPr>
            </w:pPr>
            <w:r w:rsidRPr="006C000B">
              <w:rPr>
                <w:rFonts w:ascii="CMR10" w:hAnsi="CMR10"/>
                <w:sz w:val="22"/>
                <w:szCs w:val="22"/>
              </w:rPr>
              <w:t>5</w:t>
            </w:r>
          </w:p>
        </w:tc>
        <w:tc>
          <w:tcPr>
            <w:tcW w:w="4051" w:type="dxa"/>
          </w:tcPr>
          <w:p w14:paraId="368CEBB7" w14:textId="6CB9CF82" w:rsidR="00542D53" w:rsidRPr="006C000B" w:rsidRDefault="00542D53" w:rsidP="006C000B">
            <w:pPr>
              <w:rPr>
                <w:rFonts w:ascii="CMR10" w:hAnsi="CMR10"/>
                <w:sz w:val="22"/>
                <w:szCs w:val="22"/>
              </w:rPr>
            </w:pPr>
            <w:r w:rsidRPr="006C000B">
              <w:rPr>
                <w:rFonts w:ascii="CMR10" w:hAnsi="CMR10"/>
                <w:sz w:val="22"/>
                <w:szCs w:val="22"/>
              </w:rPr>
              <w:t>0.0501600146754202</w:t>
            </w:r>
          </w:p>
        </w:tc>
        <w:tc>
          <w:tcPr>
            <w:tcW w:w="2811" w:type="dxa"/>
          </w:tcPr>
          <w:p w14:paraId="5444CC9A" w14:textId="0A80ED52" w:rsidR="00542D53" w:rsidRPr="006C000B" w:rsidRDefault="00D0313B" w:rsidP="006C000B">
            <w:pPr>
              <w:rPr>
                <w:rFonts w:ascii="CMR10" w:hAnsi="CMR10"/>
                <w:sz w:val="22"/>
                <w:szCs w:val="22"/>
              </w:rPr>
            </w:pPr>
            <w:r w:rsidRPr="006C000B">
              <w:rPr>
                <w:rFonts w:ascii="CMR10" w:hAnsi="CMR10"/>
                <w:sz w:val="22"/>
                <w:szCs w:val="22"/>
              </w:rPr>
              <w:t>45.6535218327749</w:t>
            </w:r>
          </w:p>
        </w:tc>
      </w:tr>
    </w:tbl>
    <w:p w14:paraId="1D0EB266" w14:textId="77777777" w:rsidR="006424EF" w:rsidRDefault="006424EF" w:rsidP="002F3AF2">
      <w:pPr>
        <w:pStyle w:val="NormalWeb"/>
        <w:spacing w:before="0" w:beforeAutospacing="0" w:after="0" w:afterAutospacing="0"/>
        <w:rPr>
          <w:rFonts w:ascii="CMMI12" w:hAnsi="CMMI12"/>
        </w:rPr>
      </w:pPr>
    </w:p>
    <w:p w14:paraId="43E65BAB" w14:textId="77777777" w:rsidR="006A3734" w:rsidRDefault="006A3734" w:rsidP="002F3AF2">
      <w:pPr>
        <w:pStyle w:val="NormalWeb"/>
        <w:spacing w:before="0" w:beforeAutospacing="0" w:after="0" w:afterAutospacing="0"/>
        <w:rPr>
          <w:rFonts w:ascii="CMMI12" w:hAnsi="CMMI12"/>
        </w:rPr>
      </w:pPr>
    </w:p>
    <w:p w14:paraId="38CBCB35" w14:textId="66A7336D" w:rsidR="007417E8" w:rsidRPr="007417E8" w:rsidRDefault="007417E8" w:rsidP="007417E8">
      <w:pPr>
        <w:pStyle w:val="NormalWeb"/>
        <w:keepNext/>
        <w:spacing w:before="0" w:beforeAutospacing="0" w:after="0" w:afterAutospacing="0"/>
        <w:jc w:val="center"/>
      </w:pPr>
      <w:r>
        <w:rPr>
          <w:rFonts w:ascii="CMMI12" w:hAnsi="CMMI12"/>
          <w:noProof/>
        </w:rPr>
        <mc:AlternateContent>
          <mc:Choice Requires="wps">
            <w:drawing>
              <wp:anchor distT="0" distB="0" distL="114300" distR="114300" simplePos="0" relativeHeight="251661312" behindDoc="0" locked="0" layoutInCell="1" allowOverlap="1" wp14:anchorId="4D93651A" wp14:editId="3742376E">
                <wp:simplePos x="0" y="0"/>
                <wp:positionH relativeFrom="column">
                  <wp:posOffset>4358640</wp:posOffset>
                </wp:positionH>
                <wp:positionV relativeFrom="paragraph">
                  <wp:posOffset>2233930</wp:posOffset>
                </wp:positionV>
                <wp:extent cx="952500" cy="266700"/>
                <wp:effectExtent l="0" t="0" r="12700" b="12700"/>
                <wp:wrapNone/>
                <wp:docPr id="474630737" name="Zone de texte 6"/>
                <wp:cNvGraphicFramePr/>
                <a:graphic xmlns:a="http://schemas.openxmlformats.org/drawingml/2006/main">
                  <a:graphicData uri="http://schemas.microsoft.com/office/word/2010/wordprocessingShape">
                    <wps:wsp>
                      <wps:cNvSpPr txBox="1"/>
                      <wps:spPr>
                        <a:xfrm>
                          <a:off x="0" y="0"/>
                          <a:ext cx="952500" cy="266700"/>
                        </a:xfrm>
                        <a:prstGeom prst="rect">
                          <a:avLst/>
                        </a:prstGeom>
                        <a:solidFill>
                          <a:schemeClr val="lt1"/>
                        </a:solidFill>
                        <a:ln w="6350">
                          <a:solidFill>
                            <a:prstClr val="black"/>
                          </a:solidFill>
                        </a:ln>
                      </wps:spPr>
                      <wps:txbx>
                        <w:txbxContent>
                          <w:p w14:paraId="49D0359D" w14:textId="42EB0BAC" w:rsidR="007417E8" w:rsidRDefault="007417E8" w:rsidP="007417E8">
                            <w:pPr>
                              <w:jc w:val="center"/>
                            </w:pPr>
                            <w:proofErr w:type="gramStart"/>
                            <w:r w:rsidRPr="001F7445">
                              <w:rPr>
                                <w:rFonts w:ascii="CMR10" w:hAnsi="CMR10"/>
                                <w:sz w:val="20"/>
                                <w:szCs w:val="20"/>
                              </w:rPr>
                              <w:t>η</w:t>
                            </w:r>
                            <w:proofErr w:type="gramEnd"/>
                            <w:r>
                              <w:rPr>
                                <w:rFonts w:ascii="CMR10" w:hAnsi="CMR10"/>
                                <w:sz w:val="20"/>
                                <w:szCs w:val="20"/>
                              </w:rPr>
                              <w:t xml:space="preserve"> =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D93651A" id="_x0000_t202" coordsize="21600,21600" o:spt="202" path="m,l,21600r21600,l21600,xe">
                <v:stroke joinstyle="miter"/>
                <v:path gradientshapeok="t" o:connecttype="rect"/>
              </v:shapetype>
              <v:shape id="Zone de texte 6" o:spid="_x0000_s1026" type="#_x0000_t202" style="position:absolute;left:0;text-align:left;margin-left:343.2pt;margin-top:175.9pt;width:75pt;height:2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" fillcolor="white [3201]" strokeweight=".5pt">
                <v:textbox>
                  <w:txbxContent>
                    <w:p w14:paraId="49D0359D" w14:textId="42EB0BAC" w:rsidR="007417E8" w:rsidRDefault="007417E8" w:rsidP="007417E8">
                      <w:pPr>
                        <w:jc w:val="center"/>
                      </w:pPr>
                      <w:proofErr w:type="gramStart"/>
                      <w:r w:rsidRPr="001F7445">
                        <w:rPr>
                          <w:rFonts w:ascii="CMR10" w:hAnsi="CMR10"/>
                          <w:sz w:val="20"/>
                          <w:szCs w:val="20"/>
                        </w:rPr>
                        <w:t>η</w:t>
                      </w:r>
                      <w:proofErr w:type="gramEnd"/>
                      <w:r>
                        <w:rPr>
                          <w:rFonts w:ascii="CMR10" w:hAnsi="CMR10"/>
                          <w:sz w:val="20"/>
                          <w:szCs w:val="20"/>
                        </w:rPr>
                        <w:t xml:space="preserve"> = </w:t>
                      </w:r>
                      <w:r>
                        <w:rPr>
                          <w:rFonts w:ascii="CMR10" w:hAnsi="CMR10"/>
                          <w:sz w:val="20"/>
                          <w:szCs w:val="20"/>
                        </w:rPr>
                        <w:t>5</w:t>
                      </w:r>
                    </w:p>
                  </w:txbxContent>
                </v:textbox>
              </v:shape>
            </w:pict>
          </mc:Fallback>
        </mc:AlternateContent>
      </w:r>
      <w:r>
        <w:rPr>
          <w:rFonts w:ascii="CMMI12" w:hAnsi="CMMI12"/>
          <w:noProof/>
        </w:rPr>
        <mc:AlternateContent>
          <mc:Choice Requires="wps">
            <w:drawing>
              <wp:anchor distT="0" distB="0" distL="114300" distR="114300" simplePos="0" relativeHeight="251659264" behindDoc="0" locked="0" layoutInCell="1" allowOverlap="1" wp14:anchorId="59F07508" wp14:editId="085ABBC1">
                <wp:simplePos x="0" y="0"/>
                <wp:positionH relativeFrom="column">
                  <wp:posOffset>1318260</wp:posOffset>
                </wp:positionH>
                <wp:positionV relativeFrom="paragraph">
                  <wp:posOffset>2233930</wp:posOffset>
                </wp:positionV>
                <wp:extent cx="952500" cy="266700"/>
                <wp:effectExtent l="0" t="0" r="12700" b="12700"/>
                <wp:wrapNone/>
                <wp:docPr id="785437062" name="Zone de texte 6"/>
                <wp:cNvGraphicFramePr/>
                <a:graphic xmlns:a="http://schemas.openxmlformats.org/drawingml/2006/main">
                  <a:graphicData uri="http://schemas.microsoft.com/office/word/2010/wordprocessingShape">
                    <wps:wsp>
                      <wps:cNvSpPr txBox="1"/>
                      <wps:spPr>
                        <a:xfrm>
                          <a:off x="0" y="0"/>
                          <a:ext cx="952500" cy="266700"/>
                        </a:xfrm>
                        <a:prstGeom prst="rect">
                          <a:avLst/>
                        </a:prstGeom>
                        <a:solidFill>
                          <a:schemeClr val="lt1"/>
                        </a:solidFill>
                        <a:ln w="6350">
                          <a:solidFill>
                            <a:prstClr val="black"/>
                          </a:solidFill>
                        </a:ln>
                      </wps:spPr>
                      <wps:txbx>
                        <w:txbxContent>
                          <w:p w14:paraId="09D2BE6B" w14:textId="59F795A7" w:rsidR="007417E8" w:rsidRDefault="007417E8" w:rsidP="007417E8">
                            <w:pPr>
                              <w:jc w:val="center"/>
                            </w:pPr>
                            <w:proofErr w:type="gramStart"/>
                            <w:r w:rsidRPr="001F7445">
                              <w:rPr>
                                <w:rFonts w:ascii="CMR10" w:hAnsi="CMR10"/>
                                <w:sz w:val="20"/>
                                <w:szCs w:val="20"/>
                              </w:rPr>
                              <w:t>η</w:t>
                            </w:r>
                            <w:proofErr w:type="gramEnd"/>
                            <w:r>
                              <w:rPr>
                                <w:rFonts w:ascii="CMR10" w:hAnsi="CMR10"/>
                                <w:sz w:val="20"/>
                                <w:szCs w:val="20"/>
                              </w:rPr>
                              <w:t xml:space="preserve"> = 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F07508" id="_x0000_s1027" type="#_x0000_t202" style="position:absolute;left:0;text-align:left;margin-left:103.8pt;margin-top:175.9pt;width:75pt;height:2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" fillcolor="white [3201]" strokeweight=".5pt">
                <v:textbox>
                  <w:txbxContent>
                    <w:p w14:paraId="09D2BE6B" w14:textId="59F795A7" w:rsidR="007417E8" w:rsidRDefault="007417E8" w:rsidP="007417E8">
                      <w:pPr>
                        <w:jc w:val="center"/>
                      </w:pPr>
                      <w:proofErr w:type="gramStart"/>
                      <w:r w:rsidRPr="001F7445">
                        <w:rPr>
                          <w:rFonts w:ascii="CMR10" w:hAnsi="CMR10"/>
                          <w:sz w:val="20"/>
                          <w:szCs w:val="20"/>
                        </w:rPr>
                        <w:t>η</w:t>
                      </w:r>
                      <w:proofErr w:type="gramEnd"/>
                      <w:r>
                        <w:rPr>
                          <w:rFonts w:ascii="CMR10" w:hAnsi="CMR10"/>
                          <w:sz w:val="20"/>
                          <w:szCs w:val="20"/>
                        </w:rPr>
                        <w:t xml:space="preserve"> = 0.01</w:t>
                      </w:r>
                    </w:p>
                  </w:txbxContent>
                </v:textbox>
              </v:shape>
            </w:pict>
          </mc:Fallback>
        </mc:AlternateContent>
      </w:r>
      <w:r>
        <w:rPr>
          <w:rFonts w:ascii="CMMI12" w:hAnsi="CMMI12"/>
          <w:noProof/>
        </w:rPr>
        <w:drawing>
          <wp:inline distT="0" distB="0" distL="0" distR="0" wp14:anchorId="32DA6528" wp14:editId="0824F505">
            <wp:extent cx="2877820" cy="2158365"/>
            <wp:effectExtent l="0" t="0" r="5080" b="635"/>
            <wp:docPr id="773260081" name="Image 4" descr="Une image contenant diagramme, ligne, capture d’écran, motif&#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60081" name="Image 4" descr="Une image contenant diagramme, ligne, capture d’écran, motif&#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877820" cy="2158365"/>
                    </a:xfrm>
                    <a:prstGeom prst="rect">
                      <a:avLst/>
                    </a:prstGeom>
                  </pic:spPr>
                </pic:pic>
              </a:graphicData>
            </a:graphic>
          </wp:inline>
        </w:drawing>
      </w:r>
      <w:r>
        <w:rPr>
          <w:rFonts w:ascii="CMMI12" w:hAnsi="CMMI12"/>
          <w:noProof/>
        </w:rPr>
        <w:drawing>
          <wp:inline distT="0" distB="0" distL="0" distR="0" wp14:anchorId="49E828F2" wp14:editId="6A77A779">
            <wp:extent cx="2976880" cy="2232660"/>
            <wp:effectExtent l="0" t="0" r="0" b="2540"/>
            <wp:docPr id="1263787589" name="Image 5" descr="Une image contenant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87589" name="Image 5" descr="Une image contenant ligne, diagramm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2976880" cy="2232660"/>
                    </a:xfrm>
                    <a:prstGeom prst="rect">
                      <a:avLst/>
                    </a:prstGeom>
                  </pic:spPr>
                </pic:pic>
              </a:graphicData>
            </a:graphic>
          </wp:inline>
        </w:drawing>
      </w:r>
    </w:p>
    <w:p w14:paraId="1D2C3295" w14:textId="453D5CC5" w:rsidR="00133ECF" w:rsidRDefault="00133ECF" w:rsidP="007417E8">
      <w:pPr>
        <w:pStyle w:val="NormalWeb"/>
        <w:keepNext/>
        <w:spacing w:before="0" w:beforeAutospacing="0" w:after="0" w:afterAutospacing="0"/>
        <w:jc w:val="center"/>
      </w:pPr>
    </w:p>
    <w:p w14:paraId="0150EFCD" w14:textId="6FD1715D" w:rsidR="00133ECF" w:rsidRDefault="00133ECF" w:rsidP="00133ECF">
      <w:pPr>
        <w:pStyle w:val="NormalWeb"/>
        <w:spacing w:before="0" w:beforeAutospacing="0" w:after="0" w:afterAutospacing="0"/>
      </w:pPr>
    </w:p>
    <w:p w14:paraId="29D67B64" w14:textId="77777777" w:rsidR="000F3AB1" w:rsidRDefault="000F3AB1" w:rsidP="00133ECF">
      <w:pPr>
        <w:pStyle w:val="NormalWeb"/>
        <w:spacing w:before="0" w:beforeAutospacing="0" w:after="0" w:afterAutospacing="0"/>
      </w:pPr>
    </w:p>
    <w:p w14:paraId="6525373D" w14:textId="22E484B3" w:rsidR="00A21049" w:rsidRDefault="00C11035" w:rsidP="006C000B">
      <w:pPr>
        <w:pStyle w:val="NormalWeb"/>
        <w:spacing w:before="0" w:beforeAutospacing="0" w:after="0" w:afterAutospacing="0"/>
        <w:rPr>
          <w:rFonts w:ascii="CMMI12" w:hAnsi="CMMI12"/>
        </w:rPr>
      </w:pPr>
      <w:r>
        <w:rPr>
          <w:rFonts w:ascii="CMMI12" w:hAnsi="CMMI12"/>
        </w:rPr>
        <w:t xml:space="preserve">On remarque que </w:t>
      </w:r>
      <w:r w:rsidRPr="006C000B">
        <w:rPr>
          <w:rFonts w:ascii="CMMI12" w:hAnsi="CMMI12"/>
        </w:rPr>
        <w:t>{X} garde des valeurs à peu près constantes</w:t>
      </w:r>
      <w:r>
        <w:rPr>
          <w:rFonts w:ascii="CMMI12" w:hAnsi="CMMI12"/>
        </w:rPr>
        <w:t xml:space="preserve"> et il ne semble pas y avoir de valeur idéale du taux d’apprentissage minimisant </w:t>
      </w:r>
      <w:r w:rsidRPr="006C000B">
        <w:rPr>
          <w:rFonts w:ascii="CMMI12" w:hAnsi="CMMI12"/>
        </w:rPr>
        <w:t>{X}</w:t>
      </w:r>
      <w:r w:rsidR="00F2745F">
        <w:rPr>
          <w:rFonts w:ascii="CMMI12" w:hAnsi="CMMI12"/>
        </w:rPr>
        <w:t xml:space="preserve">, hormis pour des très faibles de </w:t>
      </w:r>
      <w:r w:rsidR="00F2745F" w:rsidRPr="006C000B">
        <w:rPr>
          <w:rFonts w:ascii="CMR10" w:hAnsi="CMR10"/>
          <w:sz w:val="22"/>
          <w:szCs w:val="22"/>
        </w:rPr>
        <w:t>η</w:t>
      </w:r>
      <w:r w:rsidRPr="006C000B">
        <w:rPr>
          <w:rFonts w:ascii="CMMI12" w:hAnsi="CMMI12"/>
        </w:rPr>
        <w:t>.</w:t>
      </w:r>
      <w:r w:rsidR="00734D44">
        <w:rPr>
          <w:rFonts w:ascii="CMMI12" w:hAnsi="CMMI12"/>
        </w:rPr>
        <w:t xml:space="preserve"> Il en va de même pour la variance dont la variation est très faible selon la valeur de </w:t>
      </w:r>
      <w:r w:rsidR="00734D44" w:rsidRPr="006C000B">
        <w:rPr>
          <w:rFonts w:ascii="CMR10" w:hAnsi="CMR10"/>
          <w:sz w:val="22"/>
          <w:szCs w:val="22"/>
        </w:rPr>
        <w:t>η</w:t>
      </w:r>
      <w:r w:rsidR="00734D44">
        <w:rPr>
          <w:rFonts w:ascii="CMR10" w:hAnsi="CMR10"/>
          <w:sz w:val="22"/>
          <w:szCs w:val="22"/>
        </w:rPr>
        <w:t>.</w:t>
      </w:r>
      <w:r>
        <w:rPr>
          <w:rFonts w:ascii="CMMI12" w:hAnsi="CMMI12"/>
        </w:rPr>
        <w:t xml:space="preserve"> A</w:t>
      </w:r>
      <w:r w:rsidR="0027098D" w:rsidRPr="00EE366C">
        <w:rPr>
          <w:rFonts w:ascii="CMMI12" w:hAnsi="CMMI12"/>
        </w:rPr>
        <w:t>u-dessus d’un taux égal à 1, l’erreur de quantification vectorielle augmente.</w:t>
      </w:r>
      <w:r w:rsidR="00A21049">
        <w:rPr>
          <w:rFonts w:ascii="CMMI12" w:hAnsi="CMMI12"/>
        </w:rPr>
        <w:t xml:space="preserve"> </w:t>
      </w:r>
      <w:r w:rsidR="00657D55">
        <w:rPr>
          <w:rFonts w:ascii="CMMI12" w:hAnsi="CMMI12"/>
        </w:rPr>
        <w:t xml:space="preserve">Aussi la variance augmente de manière exponentielle. Ainsi un taux d’apprentissage inférieur ou égal à 1 est préférable. </w:t>
      </w:r>
      <w:r w:rsidR="00A21049">
        <w:rPr>
          <w:rFonts w:ascii="CMMI12" w:hAnsi="CMMI12"/>
        </w:rPr>
        <w:t>Jetons un œil aux poids des neurones après apprentissage :</w:t>
      </w:r>
    </w:p>
    <w:p w14:paraId="0C4CCC85" w14:textId="45D2C9D9" w:rsidR="00A21049" w:rsidRPr="00EE366C" w:rsidRDefault="00B860A9" w:rsidP="00EE366C">
      <w:pPr>
        <w:pStyle w:val="NormalWeb"/>
        <w:rPr>
          <w:rFonts w:ascii="CMMI12" w:hAnsi="CMMI12"/>
        </w:rPr>
      </w:pPr>
      <w:r>
        <w:rPr>
          <w:rFonts w:ascii="CMMI12" w:hAnsi="CMMI12"/>
          <w:noProof/>
        </w:rPr>
        <mc:AlternateContent>
          <mc:Choice Requires="wps">
            <w:drawing>
              <wp:anchor distT="0" distB="0" distL="114300" distR="114300" simplePos="0" relativeHeight="251668480" behindDoc="0" locked="0" layoutInCell="1" allowOverlap="1" wp14:anchorId="4CADDC41" wp14:editId="57C86E7D">
                <wp:simplePos x="0" y="0"/>
                <wp:positionH relativeFrom="column">
                  <wp:posOffset>4937760</wp:posOffset>
                </wp:positionH>
                <wp:positionV relativeFrom="paragraph">
                  <wp:posOffset>2004060</wp:posOffset>
                </wp:positionV>
                <wp:extent cx="952500" cy="266700"/>
                <wp:effectExtent l="0" t="0" r="12700" b="17780"/>
                <wp:wrapNone/>
                <wp:docPr id="501383609" name="Zone de texte 6"/>
                <wp:cNvGraphicFramePr/>
                <a:graphic xmlns:a="http://schemas.openxmlformats.org/drawingml/2006/main">
                  <a:graphicData uri="http://schemas.microsoft.com/office/word/2010/wordprocessingShape">
                    <wps:wsp>
                      <wps:cNvSpPr txBox="1"/>
                      <wps:spPr>
                        <a:xfrm>
                          <a:off x="0" y="0"/>
                          <a:ext cx="952500" cy="266700"/>
                        </a:xfrm>
                        <a:prstGeom prst="rect">
                          <a:avLst/>
                        </a:prstGeom>
                        <a:solidFill>
                          <a:schemeClr val="lt1"/>
                        </a:solidFill>
                        <a:ln w="6350">
                          <a:solidFill>
                            <a:prstClr val="black"/>
                          </a:solidFill>
                        </a:ln>
                      </wps:spPr>
                      <wps:txbx>
                        <w:txbxContent>
                          <w:p w14:paraId="302557AE" w14:textId="4FA24863" w:rsidR="001169CD" w:rsidRDefault="001169CD" w:rsidP="001169CD">
                            <w:pPr>
                              <w:jc w:val="center"/>
                            </w:pPr>
                            <w:proofErr w:type="gramStart"/>
                            <w:r w:rsidRPr="001F7445">
                              <w:rPr>
                                <w:rFonts w:ascii="CMR10" w:hAnsi="CMR10"/>
                                <w:sz w:val="20"/>
                                <w:szCs w:val="20"/>
                              </w:rPr>
                              <w:t>η</w:t>
                            </w:r>
                            <w:proofErr w:type="gramEnd"/>
                            <w:r>
                              <w:rPr>
                                <w:rFonts w:ascii="CMR10" w:hAnsi="CMR10"/>
                                <w:sz w:val="20"/>
                                <w:szCs w:val="20"/>
                              </w:rPr>
                              <w:t xml:space="preserve"> = 0.99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CADDC41" id="_x0000_t202" coordsize="21600,21600" o:spt="202" path="m,l,21600r21600,l21600,xe">
                <v:stroke joinstyle="miter"/>
                <v:path gradientshapeok="t" o:connecttype="rect"/>
              </v:shapetype>
              <v:shape id="_x0000_s1028" type="#_x0000_t202" style="position:absolute;margin-left:388.8pt;margin-top:157.8pt;width:75pt;height:21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" fillcolor="white [3201]" strokeweight=".5pt">
                <v:textbox>
                  <w:txbxContent>
                    <w:p w14:paraId="302557AE" w14:textId="4FA24863" w:rsidR="001169CD" w:rsidRDefault="001169CD" w:rsidP="001169CD">
                      <w:pPr>
                        <w:jc w:val="center"/>
                      </w:pPr>
                      <w:proofErr w:type="gramStart"/>
                      <w:r w:rsidRPr="001F7445">
                        <w:rPr>
                          <w:rFonts w:ascii="CMR10" w:hAnsi="CMR10"/>
                          <w:sz w:val="20"/>
                          <w:szCs w:val="20"/>
                        </w:rPr>
                        <w:t>η</w:t>
                      </w:r>
                      <w:proofErr w:type="gramEnd"/>
                      <w:r>
                        <w:rPr>
                          <w:rFonts w:ascii="CMR10" w:hAnsi="CMR10"/>
                          <w:sz w:val="20"/>
                          <w:szCs w:val="20"/>
                        </w:rPr>
                        <w:t xml:space="preserve"> = 0.99</w:t>
                      </w:r>
                    </w:p>
                  </w:txbxContent>
                </v:textbox>
              </v:shape>
            </w:pict>
          </mc:Fallback>
        </mc:AlternateContent>
      </w:r>
      <w:r>
        <w:rPr>
          <w:rFonts w:ascii="CMMI12" w:hAnsi="CMMI12"/>
          <w:noProof/>
        </w:rPr>
        <mc:AlternateContent>
          <mc:Choice Requires="wps">
            <w:drawing>
              <wp:anchor distT="0" distB="0" distL="114300" distR="114300" simplePos="0" relativeHeight="251666432" behindDoc="0" locked="0" layoutInCell="1" allowOverlap="1" wp14:anchorId="3EDFD5D9" wp14:editId="27A53D3A">
                <wp:simplePos x="0" y="0"/>
                <wp:positionH relativeFrom="column">
                  <wp:posOffset>2804160</wp:posOffset>
                </wp:positionH>
                <wp:positionV relativeFrom="paragraph">
                  <wp:posOffset>1993265</wp:posOffset>
                </wp:positionV>
                <wp:extent cx="952500" cy="266700"/>
                <wp:effectExtent l="0" t="0" r="12700" b="12700"/>
                <wp:wrapNone/>
                <wp:docPr id="1539286355" name="Zone de texte 6"/>
                <wp:cNvGraphicFramePr/>
                <a:graphic xmlns:a="http://schemas.openxmlformats.org/drawingml/2006/main">
                  <a:graphicData uri="http://schemas.microsoft.com/office/word/2010/wordprocessingShape">
                    <wps:wsp>
                      <wps:cNvSpPr txBox="1"/>
                      <wps:spPr>
                        <a:xfrm>
                          <a:off x="0" y="0"/>
                          <a:ext cx="952500" cy="266700"/>
                        </a:xfrm>
                        <a:prstGeom prst="rect">
                          <a:avLst/>
                        </a:prstGeom>
                        <a:solidFill>
                          <a:schemeClr val="lt1"/>
                        </a:solidFill>
                        <a:ln w="6350">
                          <a:solidFill>
                            <a:prstClr val="black"/>
                          </a:solidFill>
                        </a:ln>
                      </wps:spPr>
                      <wps:txbx>
                        <w:txbxContent>
                          <w:p w14:paraId="5C2BCBA7" w14:textId="49AF035B" w:rsidR="001169CD" w:rsidRDefault="001169CD" w:rsidP="001169CD">
                            <w:pPr>
                              <w:jc w:val="center"/>
                            </w:pPr>
                            <w:proofErr w:type="gramStart"/>
                            <w:r w:rsidRPr="001F7445">
                              <w:rPr>
                                <w:rFonts w:ascii="CMR10" w:hAnsi="CMR10"/>
                                <w:sz w:val="20"/>
                                <w:szCs w:val="20"/>
                              </w:rPr>
                              <w:t>η</w:t>
                            </w:r>
                            <w:proofErr w:type="gramEnd"/>
                            <w:r>
                              <w:rPr>
                                <w:rFonts w:ascii="CMR10" w:hAnsi="CMR10"/>
                                <w:sz w:val="20"/>
                                <w:szCs w:val="20"/>
                              </w:rPr>
                              <w:t xml:space="preserve"> = 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DFD5D9" id="_x0000_s1029" type="#_x0000_t202" style="position:absolute;margin-left:220.8pt;margin-top:156.95pt;width:75pt;height:2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" fillcolor="white [3201]" strokeweight=".5pt">
                <v:textbox>
                  <w:txbxContent>
                    <w:p w14:paraId="5C2BCBA7" w14:textId="49AF035B" w:rsidR="001169CD" w:rsidRDefault="001169CD" w:rsidP="001169CD">
                      <w:pPr>
                        <w:jc w:val="center"/>
                      </w:pPr>
                      <w:proofErr w:type="gramStart"/>
                      <w:r w:rsidRPr="001F7445">
                        <w:rPr>
                          <w:rFonts w:ascii="CMR10" w:hAnsi="CMR10"/>
                          <w:sz w:val="20"/>
                          <w:szCs w:val="20"/>
                        </w:rPr>
                        <w:t>η</w:t>
                      </w:r>
                      <w:proofErr w:type="gramEnd"/>
                      <w:r>
                        <w:rPr>
                          <w:rFonts w:ascii="CMR10" w:hAnsi="CMR10"/>
                          <w:sz w:val="20"/>
                          <w:szCs w:val="20"/>
                        </w:rPr>
                        <w:t xml:space="preserve"> = 0.5</w:t>
                      </w:r>
                    </w:p>
                  </w:txbxContent>
                </v:textbox>
              </v:shape>
            </w:pict>
          </mc:Fallback>
        </mc:AlternateContent>
      </w:r>
      <w:r>
        <w:rPr>
          <w:rFonts w:ascii="CMMI12" w:hAnsi="CMMI12"/>
          <w:noProof/>
        </w:rPr>
        <mc:AlternateContent>
          <mc:Choice Requires="wps">
            <w:drawing>
              <wp:anchor distT="0" distB="0" distL="114300" distR="114300" simplePos="0" relativeHeight="251664384" behindDoc="0" locked="0" layoutInCell="1" allowOverlap="1" wp14:anchorId="7E4719BC" wp14:editId="0E4E28C7">
                <wp:simplePos x="0" y="0"/>
                <wp:positionH relativeFrom="column">
                  <wp:posOffset>609600</wp:posOffset>
                </wp:positionH>
                <wp:positionV relativeFrom="paragraph">
                  <wp:posOffset>1957705</wp:posOffset>
                </wp:positionV>
                <wp:extent cx="952500" cy="266700"/>
                <wp:effectExtent l="0" t="0" r="12700" b="12700"/>
                <wp:wrapNone/>
                <wp:docPr id="485519215" name="Zone de texte 6"/>
                <wp:cNvGraphicFramePr/>
                <a:graphic xmlns:a="http://schemas.openxmlformats.org/drawingml/2006/main">
                  <a:graphicData uri="http://schemas.microsoft.com/office/word/2010/wordprocessingShape">
                    <wps:wsp>
                      <wps:cNvSpPr txBox="1"/>
                      <wps:spPr>
                        <a:xfrm>
                          <a:off x="0" y="0"/>
                          <a:ext cx="952500" cy="266700"/>
                        </a:xfrm>
                        <a:prstGeom prst="rect">
                          <a:avLst/>
                        </a:prstGeom>
                        <a:solidFill>
                          <a:schemeClr val="lt1"/>
                        </a:solidFill>
                        <a:ln w="6350">
                          <a:solidFill>
                            <a:prstClr val="black"/>
                          </a:solidFill>
                        </a:ln>
                      </wps:spPr>
                      <wps:txbx>
                        <w:txbxContent>
                          <w:p w14:paraId="0E6A0A01" w14:textId="77777777" w:rsidR="001169CD" w:rsidRDefault="001169CD" w:rsidP="001169CD">
                            <w:pPr>
                              <w:jc w:val="center"/>
                            </w:pPr>
                            <w:proofErr w:type="gramStart"/>
                            <w:r w:rsidRPr="001F7445">
                              <w:rPr>
                                <w:rFonts w:ascii="CMR10" w:hAnsi="CMR10"/>
                                <w:sz w:val="20"/>
                                <w:szCs w:val="20"/>
                              </w:rPr>
                              <w:t>η</w:t>
                            </w:r>
                            <w:proofErr w:type="gramEnd"/>
                            <w:r>
                              <w:rPr>
                                <w:rFonts w:ascii="CMR10" w:hAnsi="CMR10"/>
                                <w:sz w:val="20"/>
                                <w:szCs w:val="20"/>
                              </w:rPr>
                              <w:t xml:space="preserve"> = 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4719BC" id="_x0000_s1030" type="#_x0000_t202" style="position:absolute;margin-left:48pt;margin-top:154.15pt;width:75pt;height:2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" fillcolor="white [3201]" strokeweight=".5pt">
                <v:textbox>
                  <w:txbxContent>
                    <w:p w14:paraId="0E6A0A01" w14:textId="77777777" w:rsidR="001169CD" w:rsidRDefault="001169CD" w:rsidP="001169CD">
                      <w:pPr>
                        <w:jc w:val="center"/>
                      </w:pPr>
                      <w:proofErr w:type="gramStart"/>
                      <w:r w:rsidRPr="001F7445">
                        <w:rPr>
                          <w:rFonts w:ascii="CMR10" w:hAnsi="CMR10"/>
                          <w:sz w:val="20"/>
                          <w:szCs w:val="20"/>
                        </w:rPr>
                        <w:t>η</w:t>
                      </w:r>
                      <w:proofErr w:type="gramEnd"/>
                      <w:r>
                        <w:rPr>
                          <w:rFonts w:ascii="CMR10" w:hAnsi="CMR10"/>
                          <w:sz w:val="20"/>
                          <w:szCs w:val="20"/>
                        </w:rPr>
                        <w:t xml:space="preserve"> = 0.01</w:t>
                      </w:r>
                    </w:p>
                  </w:txbxContent>
                </v:textbox>
              </v:shape>
            </w:pict>
          </mc:Fallback>
        </mc:AlternateContent>
      </w:r>
      <w:r w:rsidR="00A21049">
        <w:rPr>
          <w:rFonts w:ascii="CMMI12" w:hAnsi="CMMI12"/>
          <w:noProof/>
        </w:rPr>
        <w:drawing>
          <wp:inline distT="0" distB="0" distL="0" distR="0" wp14:anchorId="45B32B80" wp14:editId="27C87039">
            <wp:extent cx="2184400" cy="1696696"/>
            <wp:effectExtent l="0" t="0" r="0" b="5715"/>
            <wp:docPr id="1764045201" name="Image 7" descr="Une image contenant texte, logiciel, Logiciel multimédia,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45201" name="Image 7" descr="Une image contenant texte, logiciel, Logiciel multimédia, Site web&#10;&#10;Description générée automatiquement"/>
                    <pic:cNvPicPr/>
                  </pic:nvPicPr>
                  <pic:blipFill rotWithShape="1">
                    <a:blip r:embed="rId12" cstate="print">
                      <a:extLst>
                        <a:ext uri="{28A0092B-C50C-407E-A947-70E740481C1C}">
                          <a14:useLocalDpi xmlns:a14="http://schemas.microsoft.com/office/drawing/2010/main" val="0"/>
                        </a:ext>
                      </a:extLst>
                    </a:blip>
                    <a:srcRect l="37086" t="13613" r="18674" b="31405"/>
                    <a:stretch/>
                  </pic:blipFill>
                  <pic:spPr bwMode="auto">
                    <a:xfrm>
                      <a:off x="0" y="0"/>
                      <a:ext cx="2231895" cy="1733587"/>
                    </a:xfrm>
                    <a:prstGeom prst="rect">
                      <a:avLst/>
                    </a:prstGeom>
                    <a:ln>
                      <a:noFill/>
                    </a:ln>
                    <a:extLst>
                      <a:ext uri="{53640926-AAD7-44D8-BBD7-CCE9431645EC}">
                        <a14:shadowObscured xmlns:a14="http://schemas.microsoft.com/office/drawing/2010/main"/>
                      </a:ext>
                    </a:extLst>
                  </pic:spPr>
                </pic:pic>
              </a:graphicData>
            </a:graphic>
          </wp:inline>
        </w:drawing>
      </w:r>
      <w:r w:rsidR="00A21049">
        <w:rPr>
          <w:rFonts w:ascii="CMMI12" w:hAnsi="CMMI12"/>
          <w:noProof/>
        </w:rPr>
        <w:drawing>
          <wp:inline distT="0" distB="0" distL="0" distR="0" wp14:anchorId="410AEF03" wp14:editId="74D5BE76">
            <wp:extent cx="2147482" cy="1655445"/>
            <wp:effectExtent l="0" t="0" r="0" b="0"/>
            <wp:docPr id="1497977698" name="Image 8"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77698" name="Image 8" descr="Une image contenant texte, capture d’écran, logiciel, Logiciel multimédia&#10;&#10;Description générée automatiquement"/>
                    <pic:cNvPicPr/>
                  </pic:nvPicPr>
                  <pic:blipFill rotWithShape="1">
                    <a:blip r:embed="rId13" cstate="print">
                      <a:extLst>
                        <a:ext uri="{28A0092B-C50C-407E-A947-70E740481C1C}">
                          <a14:useLocalDpi xmlns:a14="http://schemas.microsoft.com/office/drawing/2010/main" val="0"/>
                        </a:ext>
                      </a:extLst>
                    </a:blip>
                    <a:srcRect l="7002" t="8004" r="49312" b="38113"/>
                    <a:stretch/>
                  </pic:blipFill>
                  <pic:spPr bwMode="auto">
                    <a:xfrm>
                      <a:off x="0" y="0"/>
                      <a:ext cx="2177151" cy="1678316"/>
                    </a:xfrm>
                    <a:prstGeom prst="rect">
                      <a:avLst/>
                    </a:prstGeom>
                    <a:ln>
                      <a:noFill/>
                    </a:ln>
                    <a:extLst>
                      <a:ext uri="{53640926-AAD7-44D8-BBD7-CCE9431645EC}">
                        <a14:shadowObscured xmlns:a14="http://schemas.microsoft.com/office/drawing/2010/main"/>
                      </a:ext>
                    </a:extLst>
                  </pic:spPr>
                </pic:pic>
              </a:graphicData>
            </a:graphic>
          </wp:inline>
        </w:drawing>
      </w:r>
      <w:r w:rsidR="00A21049">
        <w:rPr>
          <w:rFonts w:ascii="CMMI12" w:hAnsi="CMMI12"/>
          <w:noProof/>
        </w:rPr>
        <w:drawing>
          <wp:inline distT="0" distB="0" distL="0" distR="0" wp14:anchorId="7436FDC2" wp14:editId="3BA63047">
            <wp:extent cx="2096688" cy="1656080"/>
            <wp:effectExtent l="0" t="0" r="0" b="0"/>
            <wp:docPr id="2067630562" name="Image 9" descr="Une image contenant texte, logiciel, Logiciel multimédia,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30562" name="Image 9" descr="Une image contenant texte, logiciel, Logiciel multimédia, Site web&#10;&#10;Description générée automatiquement"/>
                    <pic:cNvPicPr/>
                  </pic:nvPicPr>
                  <pic:blipFill rotWithShape="1">
                    <a:blip r:embed="rId14" cstate="print">
                      <a:extLst>
                        <a:ext uri="{28A0092B-C50C-407E-A947-70E740481C1C}">
                          <a14:useLocalDpi xmlns:a14="http://schemas.microsoft.com/office/drawing/2010/main" val="0"/>
                        </a:ext>
                      </a:extLst>
                    </a:blip>
                    <a:srcRect l="8622" t="6897" r="48878" b="39391"/>
                    <a:stretch/>
                  </pic:blipFill>
                  <pic:spPr bwMode="auto">
                    <a:xfrm>
                      <a:off x="0" y="0"/>
                      <a:ext cx="2113822" cy="1669613"/>
                    </a:xfrm>
                    <a:prstGeom prst="rect">
                      <a:avLst/>
                    </a:prstGeom>
                    <a:ln>
                      <a:noFill/>
                    </a:ln>
                    <a:extLst>
                      <a:ext uri="{53640926-AAD7-44D8-BBD7-CCE9431645EC}">
                        <a14:shadowObscured xmlns:a14="http://schemas.microsoft.com/office/drawing/2010/main"/>
                      </a:ext>
                    </a:extLst>
                  </pic:spPr>
                </pic:pic>
              </a:graphicData>
            </a:graphic>
          </wp:inline>
        </w:drawing>
      </w:r>
    </w:p>
    <w:p w14:paraId="428C7B0A" w14:textId="1D304BE6" w:rsidR="00A21049" w:rsidRDefault="00A21049" w:rsidP="00EE366C">
      <w:pPr>
        <w:pStyle w:val="NormalWeb"/>
        <w:rPr>
          <w:rFonts w:ascii="CMMI12" w:hAnsi="CMMI12"/>
        </w:rPr>
      </w:pPr>
    </w:p>
    <w:p w14:paraId="193FC4E4" w14:textId="46D72D32" w:rsidR="00657D55" w:rsidRDefault="00657D55" w:rsidP="006C000B">
      <w:pPr>
        <w:pStyle w:val="NormalWeb"/>
        <w:spacing w:before="0" w:beforeAutospacing="0" w:after="0" w:afterAutospacing="0"/>
        <w:rPr>
          <w:rFonts w:ascii="CMMI12" w:hAnsi="CMMI12"/>
        </w:rPr>
      </w:pPr>
      <w:r>
        <w:rPr>
          <w:rFonts w:ascii="CMMI12" w:hAnsi="CMMI12"/>
        </w:rPr>
        <w:t xml:space="preserve">On remarque cette fois que plus </w:t>
      </w:r>
      <w:r w:rsidRPr="006C000B">
        <w:rPr>
          <w:rFonts w:ascii="CMMI12" w:hAnsi="CMMI12"/>
        </w:rPr>
        <w:t>η est grand, plus les poids se rapprochent du point d’apprentissage.</w:t>
      </w:r>
    </w:p>
    <w:p w14:paraId="1E078CC3" w14:textId="6FC2A4F9" w:rsidR="0027098D" w:rsidRPr="00EE366C" w:rsidRDefault="0027098D" w:rsidP="006C000B">
      <w:pPr>
        <w:pStyle w:val="NormalWeb"/>
        <w:spacing w:before="0" w:beforeAutospacing="0" w:after="0" w:afterAutospacing="0"/>
        <w:rPr>
          <w:rFonts w:ascii="CMMI12" w:hAnsi="CMMI12"/>
        </w:rPr>
      </w:pPr>
      <w:r w:rsidRPr="00EE366C">
        <w:rPr>
          <w:rFonts w:ascii="CMMI12" w:hAnsi="CMMI12"/>
        </w:rPr>
        <w:t>Ces résultats confirment nos précédentes hypothèses :</w:t>
      </w:r>
    </w:p>
    <w:p w14:paraId="64BAD50C" w14:textId="51F66C78" w:rsidR="0027098D" w:rsidRPr="00EE366C" w:rsidRDefault="0027098D" w:rsidP="00EE366C">
      <w:pPr>
        <w:pStyle w:val="NormalWeb"/>
        <w:rPr>
          <w:rFonts w:ascii="CMMI12" w:hAnsi="CMMI12"/>
        </w:rPr>
      </w:pPr>
      <w:r w:rsidRPr="00EE366C">
        <w:rPr>
          <w:rFonts w:ascii="CMMI12" w:hAnsi="CMMI12"/>
        </w:rPr>
        <w:t xml:space="preserve">• Plus le taux d’apprentissage est proche de 1, plus l’apprentissage des neurones est rapide. </w:t>
      </w:r>
    </w:p>
    <w:p w14:paraId="40903BEC" w14:textId="5E1D320A" w:rsidR="000B2DAF" w:rsidRDefault="000B2DAF" w:rsidP="006C000B">
      <w:pPr>
        <w:pStyle w:val="NormalWeb"/>
        <w:spacing w:before="0" w:beforeAutospacing="0" w:after="0" w:afterAutospacing="0"/>
        <w:rPr>
          <w:rFonts w:ascii="CMMI12" w:hAnsi="CMMI12"/>
        </w:rPr>
      </w:pPr>
      <w:r w:rsidRPr="00EE366C">
        <w:rPr>
          <w:rFonts w:ascii="CMMI12" w:hAnsi="CMMI12"/>
        </w:rPr>
        <w:t xml:space="preserve">• Un taux d’apprentissage trop grand engendre la divergence de l’apprentissage. </w:t>
      </w:r>
    </w:p>
    <w:p w14:paraId="700B3855" w14:textId="77777777" w:rsidR="00F2745F" w:rsidRDefault="00F2745F" w:rsidP="006C000B">
      <w:pPr>
        <w:pStyle w:val="NormalWeb"/>
        <w:spacing w:before="0" w:beforeAutospacing="0" w:after="0" w:afterAutospacing="0"/>
        <w:rPr>
          <w:rFonts w:ascii="CMMI12" w:hAnsi="CMMI12"/>
        </w:rPr>
      </w:pPr>
    </w:p>
    <w:p w14:paraId="4A406AC2" w14:textId="4CBAB978" w:rsidR="00F2745F" w:rsidRPr="00EE366C" w:rsidRDefault="00B46E28" w:rsidP="006C000B">
      <w:pPr>
        <w:pStyle w:val="NormalWeb"/>
        <w:spacing w:before="0" w:beforeAutospacing="0" w:after="0" w:afterAutospacing="0"/>
        <w:rPr>
          <w:rFonts w:ascii="CMMI12" w:hAnsi="CMMI12"/>
        </w:rPr>
      </w:pPr>
      <w:r>
        <w:rPr>
          <w:rFonts w:ascii="CMMI12" w:hAnsi="CMMI12"/>
        </w:rPr>
        <w:t xml:space="preserve">• une trop faible valeur de </w:t>
      </w:r>
      <w:r w:rsidRPr="00B46E28">
        <w:rPr>
          <w:rFonts w:ascii="CMMI12" w:hAnsi="CMMI12"/>
        </w:rPr>
        <w:t>η</w:t>
      </w:r>
      <w:r w:rsidRPr="00B46E28">
        <w:rPr>
          <w:rFonts w:ascii="CMMI12" w:hAnsi="CMMI12"/>
        </w:rPr>
        <w:t xml:space="preserve"> aide moins à l’apprentissage.</w:t>
      </w:r>
    </w:p>
    <w:p w14:paraId="0EC08003" w14:textId="77777777" w:rsidR="00133ECF" w:rsidRDefault="00133ECF" w:rsidP="00133ECF"/>
    <w:p w14:paraId="1FC4B61A" w14:textId="04C583EA" w:rsidR="004F5AE9" w:rsidRPr="006C000B" w:rsidRDefault="004F5AE9" w:rsidP="004F5AE9">
      <w:pPr>
        <w:pStyle w:val="NormalWeb"/>
        <w:rPr>
          <w:rFonts w:ascii="CMMI12" w:hAnsi="CMMI12"/>
          <w:b/>
          <w:bCs/>
          <w:sz w:val="26"/>
          <w:szCs w:val="26"/>
        </w:rPr>
      </w:pPr>
      <w:r w:rsidRPr="006C000B">
        <w:rPr>
          <w:rFonts w:ascii="CMMI12" w:hAnsi="CMMI12"/>
          <w:b/>
          <w:bCs/>
          <w:sz w:val="26"/>
          <w:szCs w:val="26"/>
        </w:rPr>
        <w:t>• Modification de la largeur du voisinage σ</w:t>
      </w:r>
    </w:p>
    <w:p w14:paraId="09FB99AE" w14:textId="3CCB1586" w:rsidR="00133ECF" w:rsidRPr="00EE366C" w:rsidRDefault="00133ECF" w:rsidP="00133ECF">
      <w:pPr>
        <w:pStyle w:val="NormalWeb"/>
        <w:spacing w:before="0" w:beforeAutospacing="0" w:after="0" w:afterAutospacing="0"/>
        <w:rPr>
          <w:rFonts w:ascii="CMMI12" w:hAnsi="CMMI12"/>
        </w:rPr>
      </w:pPr>
      <w:r w:rsidRPr="00EE366C">
        <w:rPr>
          <w:rFonts w:ascii="CMMI12" w:hAnsi="CMMI12"/>
        </w:rPr>
        <w:t>Lors de l’étude théorique, nous avons avancé que σ influait également sur la façon dont les neurones vont apprendre de l’entrée courante. Ainsi plus σ est grand plus l’auto-organisation sera</w:t>
      </w:r>
      <w:r w:rsidR="000B2DAF" w:rsidRPr="00EE366C">
        <w:rPr>
          <w:rFonts w:ascii="CMMI12" w:hAnsi="CMMI12"/>
        </w:rPr>
        <w:t>it</w:t>
      </w:r>
      <w:r w:rsidRPr="00EE366C">
        <w:rPr>
          <w:rFonts w:ascii="CMMI12" w:hAnsi="CMMI12"/>
        </w:rPr>
        <w:t xml:space="preserve"> globale.</w:t>
      </w:r>
      <w:r w:rsidR="000B2DAF" w:rsidRPr="00EE366C">
        <w:rPr>
          <w:rFonts w:ascii="CMMI12" w:hAnsi="CMMI12"/>
        </w:rPr>
        <w:t xml:space="preserve"> Également, une haute valeur de σ pourrit engendrer à une meilleure quantification vectorielle et moins de cluster entre les neurones de poids semblables. </w:t>
      </w:r>
    </w:p>
    <w:p w14:paraId="52A4D54C" w14:textId="77777777" w:rsidR="00F60F83" w:rsidRPr="00EE366C" w:rsidRDefault="00F60F83" w:rsidP="00133ECF">
      <w:pPr>
        <w:pStyle w:val="NormalWeb"/>
        <w:spacing w:before="0" w:beforeAutospacing="0" w:after="0" w:afterAutospacing="0"/>
        <w:rPr>
          <w:rFonts w:ascii="CMMI12" w:hAnsi="CMMI12"/>
        </w:rPr>
      </w:pPr>
    </w:p>
    <w:p w14:paraId="48A04D20" w14:textId="599AA9B7" w:rsidR="00F60F83" w:rsidRDefault="00F60F83" w:rsidP="00F60F83">
      <w:pPr>
        <w:pStyle w:val="NormalWeb"/>
        <w:spacing w:before="0" w:beforeAutospacing="0" w:after="0" w:afterAutospacing="0"/>
        <w:rPr>
          <w:rFonts w:ascii="CMMI12" w:hAnsi="CMMI12"/>
        </w:rPr>
      </w:pPr>
      <w:r w:rsidRPr="0027098D">
        <w:rPr>
          <w:rFonts w:ascii="CMMI12" w:hAnsi="CMMI12"/>
        </w:rPr>
        <w:t xml:space="preserve">Nous allons </w:t>
      </w:r>
      <w:r>
        <w:rPr>
          <w:rFonts w:ascii="CMMI12" w:hAnsi="CMMI12"/>
        </w:rPr>
        <w:t xml:space="preserve">cette fois-ci </w:t>
      </w:r>
      <w:r w:rsidRPr="0027098D">
        <w:rPr>
          <w:rFonts w:ascii="CMMI12" w:hAnsi="CMMI12"/>
        </w:rPr>
        <w:t xml:space="preserve">exécuter l’algorithme de </w:t>
      </w:r>
      <w:proofErr w:type="spellStart"/>
      <w:r w:rsidRPr="0027098D">
        <w:rPr>
          <w:rFonts w:ascii="CMMI12" w:hAnsi="CMMI12"/>
        </w:rPr>
        <w:t>Konohen</w:t>
      </w:r>
      <w:proofErr w:type="spellEnd"/>
      <w:r w:rsidRPr="0027098D">
        <w:rPr>
          <w:rFonts w:ascii="CMMI12" w:hAnsi="CMMI12"/>
        </w:rPr>
        <w:t xml:space="preserve"> avec différentes valeurs d</w:t>
      </w:r>
      <w:r>
        <w:rPr>
          <w:rFonts w:ascii="CMMI12" w:hAnsi="CMMI12"/>
        </w:rPr>
        <w:t xml:space="preserve">e la largeur du voisinage </w:t>
      </w:r>
      <w:r w:rsidRPr="0027098D">
        <w:rPr>
          <w:rFonts w:ascii="CMMI12" w:hAnsi="CMMI12"/>
        </w:rPr>
        <w:t xml:space="preserve">puis nous pourrons confronter nos résultats. Pour cela on fixe </w:t>
      </w:r>
      <w:r w:rsidRPr="00EE366C">
        <w:rPr>
          <w:rFonts w:ascii="CMMI12" w:hAnsi="CMMI12"/>
        </w:rPr>
        <w:t>η = 0.0</w:t>
      </w:r>
      <w:r w:rsidR="006218F5">
        <w:rPr>
          <w:rFonts w:ascii="CMMI12" w:hAnsi="CMMI12"/>
        </w:rPr>
        <w:t>5</w:t>
      </w:r>
      <w:r w:rsidRPr="0027098D">
        <w:rPr>
          <w:rFonts w:ascii="CMMI12" w:hAnsi="CMMI12"/>
        </w:rPr>
        <w:t>, N = 30 000 et le réseau avec une entrée (2,1) et une carte (10,10).</w:t>
      </w:r>
    </w:p>
    <w:p w14:paraId="0DA8FC4E" w14:textId="77777777" w:rsidR="00F60F83" w:rsidRPr="00EE366C" w:rsidRDefault="00F60F83" w:rsidP="00133ECF">
      <w:pPr>
        <w:pStyle w:val="NormalWeb"/>
        <w:spacing w:before="0" w:beforeAutospacing="0" w:after="0" w:afterAutospacing="0"/>
        <w:rPr>
          <w:rFonts w:ascii="CMMI12" w:hAnsi="CMMI12"/>
        </w:rPr>
      </w:pPr>
    </w:p>
    <w:p w14:paraId="4C80B156" w14:textId="77777777" w:rsidR="00133ECF" w:rsidRDefault="00133ECF" w:rsidP="00133ECF">
      <w:pPr>
        <w:rPr>
          <w:rFonts w:ascii="CMMI12" w:hAnsi="CMMI12"/>
        </w:rPr>
      </w:pPr>
    </w:p>
    <w:tbl>
      <w:tblPr>
        <w:tblStyle w:val="Grilledutableau"/>
        <w:tblW w:w="0" w:type="auto"/>
        <w:tblLook w:val="04A0" w:firstRow="1" w:lastRow="0" w:firstColumn="1" w:lastColumn="0" w:noHBand="0" w:noVBand="1"/>
      </w:tblPr>
      <w:tblGrid>
        <w:gridCol w:w="3389"/>
        <w:gridCol w:w="4118"/>
        <w:gridCol w:w="2949"/>
      </w:tblGrid>
      <w:tr w:rsidR="00F901A3" w14:paraId="40FCAF79" w14:textId="7B60DB77" w:rsidTr="00F901A3">
        <w:tc>
          <w:tcPr>
            <w:tcW w:w="3389" w:type="dxa"/>
          </w:tcPr>
          <w:p w14:paraId="125929A1" w14:textId="6F54C1A9" w:rsidR="00F901A3" w:rsidRPr="006C000B" w:rsidRDefault="00F901A3" w:rsidP="00133ECF">
            <w:pPr>
              <w:rPr>
                <w:rFonts w:ascii="CMR10" w:hAnsi="CMR10"/>
                <w:sz w:val="22"/>
                <w:szCs w:val="22"/>
              </w:rPr>
            </w:pPr>
            <w:r w:rsidRPr="006C000B">
              <w:rPr>
                <w:rFonts w:ascii="CMR10" w:hAnsi="CMR10"/>
                <w:sz w:val="22"/>
                <w:szCs w:val="22"/>
              </w:rPr>
              <w:t>Largeur du voisinage σ</w:t>
            </w:r>
          </w:p>
        </w:tc>
        <w:tc>
          <w:tcPr>
            <w:tcW w:w="4118" w:type="dxa"/>
          </w:tcPr>
          <w:p w14:paraId="019EB7C5" w14:textId="1CEC01C9" w:rsidR="00F901A3" w:rsidRPr="006C000B" w:rsidRDefault="00F901A3" w:rsidP="00133ECF">
            <w:pPr>
              <w:rPr>
                <w:rFonts w:ascii="CMR10" w:hAnsi="CMR10"/>
                <w:sz w:val="22"/>
                <w:szCs w:val="22"/>
              </w:rPr>
            </w:pPr>
            <w:r w:rsidRPr="006C000B">
              <w:rPr>
                <w:rFonts w:ascii="CMR10" w:hAnsi="CMR10"/>
                <w:sz w:val="22"/>
                <w:szCs w:val="22"/>
              </w:rPr>
              <w:t>Erreur de quantification vectorielle {X}</w:t>
            </w:r>
          </w:p>
        </w:tc>
        <w:tc>
          <w:tcPr>
            <w:tcW w:w="2949" w:type="dxa"/>
          </w:tcPr>
          <w:p w14:paraId="4DD04B7B" w14:textId="547E5461" w:rsidR="00F901A3" w:rsidRPr="006C000B" w:rsidRDefault="00F901A3" w:rsidP="00133ECF">
            <w:pPr>
              <w:rPr>
                <w:rFonts w:ascii="CMR10" w:hAnsi="CMR10"/>
                <w:sz w:val="22"/>
                <w:szCs w:val="22"/>
              </w:rPr>
            </w:pPr>
            <w:r w:rsidRPr="006C000B">
              <w:rPr>
                <w:rFonts w:ascii="CMR10" w:hAnsi="CMR10"/>
                <w:sz w:val="22"/>
                <w:szCs w:val="22"/>
              </w:rPr>
              <w:t xml:space="preserve">Variance </w:t>
            </w:r>
            <m:oMath>
              <m:sSup>
                <m:sSupPr>
                  <m:ctrlPr>
                    <w:rPr>
                      <w:rFonts w:ascii="Cambria Math" w:hAnsi="Cambria Math"/>
                      <w:sz w:val="22"/>
                      <w:szCs w:val="22"/>
                    </w:rPr>
                  </m:ctrlPr>
                </m:sSupPr>
                <m:e>
                  <m:r>
                    <w:rPr>
                      <w:rFonts w:ascii="Cambria Math" w:hAnsi="Cambria Math"/>
                      <w:sz w:val="22"/>
                      <w:szCs w:val="22"/>
                    </w:rPr>
                    <m:t>s</m:t>
                  </m:r>
                </m:e>
                <m:sup>
                  <m:r>
                    <m:rPr>
                      <m:sty m:val="p"/>
                    </m:rPr>
                    <w:rPr>
                      <w:rFonts w:ascii="Cambria Math" w:hAnsi="Cambria Math"/>
                      <w:sz w:val="22"/>
                      <w:szCs w:val="22"/>
                    </w:rPr>
                    <m:t>2</m:t>
                  </m:r>
                </m:sup>
              </m:sSup>
            </m:oMath>
          </w:p>
        </w:tc>
      </w:tr>
      <w:tr w:rsidR="00F901A3" w14:paraId="295F07A9" w14:textId="4AEC9336" w:rsidTr="00F901A3">
        <w:tc>
          <w:tcPr>
            <w:tcW w:w="3389" w:type="dxa"/>
          </w:tcPr>
          <w:p w14:paraId="38E4838F" w14:textId="24729818" w:rsidR="00F901A3" w:rsidRPr="006C000B" w:rsidRDefault="00F901A3" w:rsidP="00133ECF">
            <w:pPr>
              <w:rPr>
                <w:rFonts w:ascii="CMR10" w:hAnsi="CMR10"/>
                <w:sz w:val="22"/>
                <w:szCs w:val="22"/>
              </w:rPr>
            </w:pPr>
            <w:r w:rsidRPr="006C000B">
              <w:rPr>
                <w:rFonts w:ascii="CMR10" w:hAnsi="CMR10"/>
                <w:sz w:val="22"/>
                <w:szCs w:val="22"/>
              </w:rPr>
              <w:t>0.01</w:t>
            </w:r>
          </w:p>
        </w:tc>
        <w:tc>
          <w:tcPr>
            <w:tcW w:w="4118" w:type="dxa"/>
          </w:tcPr>
          <w:p w14:paraId="3197D8A5" w14:textId="0198DA39" w:rsidR="00F901A3" w:rsidRPr="006C000B" w:rsidRDefault="00F901A3" w:rsidP="00133ECF">
            <w:pPr>
              <w:rPr>
                <w:rFonts w:ascii="CMR10" w:hAnsi="CMR10"/>
                <w:sz w:val="22"/>
                <w:szCs w:val="22"/>
              </w:rPr>
            </w:pPr>
            <w:r w:rsidRPr="006C000B">
              <w:rPr>
                <w:rFonts w:ascii="CMR10" w:hAnsi="CMR10"/>
                <w:sz w:val="22"/>
                <w:szCs w:val="22"/>
              </w:rPr>
              <w:t>0.012840091383675561</w:t>
            </w:r>
          </w:p>
        </w:tc>
        <w:tc>
          <w:tcPr>
            <w:tcW w:w="2949" w:type="dxa"/>
          </w:tcPr>
          <w:p w14:paraId="70D85D2D" w14:textId="7E0246D1" w:rsidR="00F901A3" w:rsidRPr="006C000B" w:rsidRDefault="00793DF8" w:rsidP="00133ECF">
            <w:pPr>
              <w:rPr>
                <w:rFonts w:ascii="CMR10" w:hAnsi="CMR10"/>
                <w:sz w:val="22"/>
                <w:szCs w:val="22"/>
              </w:rPr>
            </w:pPr>
            <w:r w:rsidRPr="006C000B">
              <w:rPr>
                <w:rFonts w:ascii="CMR10" w:hAnsi="CMR10"/>
                <w:sz w:val="22"/>
                <w:szCs w:val="22"/>
              </w:rPr>
              <w:t>0.22467493948832</w:t>
            </w:r>
          </w:p>
        </w:tc>
      </w:tr>
      <w:tr w:rsidR="00F901A3" w14:paraId="46AF7B5B" w14:textId="377B6A07" w:rsidTr="00F901A3">
        <w:tc>
          <w:tcPr>
            <w:tcW w:w="3389" w:type="dxa"/>
          </w:tcPr>
          <w:p w14:paraId="3DB5B071" w14:textId="35DC65FD" w:rsidR="00F901A3" w:rsidRPr="006C000B" w:rsidRDefault="00F901A3" w:rsidP="00133ECF">
            <w:pPr>
              <w:rPr>
                <w:rFonts w:ascii="CMR10" w:hAnsi="CMR10"/>
                <w:sz w:val="22"/>
                <w:szCs w:val="22"/>
              </w:rPr>
            </w:pPr>
            <w:r w:rsidRPr="006C000B">
              <w:rPr>
                <w:rFonts w:ascii="CMR10" w:hAnsi="CMR10"/>
                <w:sz w:val="22"/>
                <w:szCs w:val="22"/>
              </w:rPr>
              <w:t>0.05</w:t>
            </w:r>
          </w:p>
        </w:tc>
        <w:tc>
          <w:tcPr>
            <w:tcW w:w="4118" w:type="dxa"/>
          </w:tcPr>
          <w:p w14:paraId="7E3EB4EA" w14:textId="448F0FF2" w:rsidR="00F901A3" w:rsidRPr="006C000B" w:rsidRDefault="00F901A3" w:rsidP="00133ECF">
            <w:pPr>
              <w:rPr>
                <w:rFonts w:ascii="CMR10" w:hAnsi="CMR10"/>
                <w:sz w:val="22"/>
                <w:szCs w:val="22"/>
              </w:rPr>
            </w:pPr>
            <w:r w:rsidRPr="006C000B">
              <w:rPr>
                <w:rFonts w:ascii="CMR10" w:hAnsi="CMR10"/>
                <w:sz w:val="22"/>
                <w:szCs w:val="22"/>
              </w:rPr>
              <w:t>0.013179449510584359</w:t>
            </w:r>
          </w:p>
        </w:tc>
        <w:tc>
          <w:tcPr>
            <w:tcW w:w="2949" w:type="dxa"/>
          </w:tcPr>
          <w:p w14:paraId="149F70ED" w14:textId="25624A11" w:rsidR="00F901A3" w:rsidRPr="006C000B" w:rsidRDefault="007825EF" w:rsidP="00133ECF">
            <w:pPr>
              <w:rPr>
                <w:rFonts w:ascii="CMR10" w:hAnsi="CMR10"/>
                <w:sz w:val="22"/>
                <w:szCs w:val="22"/>
              </w:rPr>
            </w:pPr>
            <w:r w:rsidRPr="006C000B">
              <w:rPr>
                <w:rFonts w:ascii="CMR10" w:hAnsi="CMR10"/>
                <w:sz w:val="22"/>
                <w:szCs w:val="22"/>
              </w:rPr>
              <w:t>0.22619486841755942</w:t>
            </w:r>
          </w:p>
        </w:tc>
      </w:tr>
      <w:tr w:rsidR="00F901A3" w14:paraId="6B66D02C" w14:textId="43BBFA88" w:rsidTr="00F901A3">
        <w:tc>
          <w:tcPr>
            <w:tcW w:w="3389" w:type="dxa"/>
          </w:tcPr>
          <w:p w14:paraId="551C1FC2" w14:textId="66E447EB" w:rsidR="00F901A3" w:rsidRPr="006C000B" w:rsidRDefault="00F901A3" w:rsidP="00133ECF">
            <w:pPr>
              <w:rPr>
                <w:rFonts w:ascii="CMR10" w:hAnsi="CMR10"/>
                <w:sz w:val="22"/>
                <w:szCs w:val="22"/>
              </w:rPr>
            </w:pPr>
            <w:r w:rsidRPr="006C000B">
              <w:rPr>
                <w:rFonts w:ascii="CMR10" w:hAnsi="CMR10"/>
                <w:sz w:val="22"/>
                <w:szCs w:val="22"/>
              </w:rPr>
              <w:t>0.1</w:t>
            </w:r>
          </w:p>
        </w:tc>
        <w:tc>
          <w:tcPr>
            <w:tcW w:w="4118" w:type="dxa"/>
          </w:tcPr>
          <w:p w14:paraId="32FB3D2E" w14:textId="0A0093DC" w:rsidR="00F901A3" w:rsidRPr="006C000B" w:rsidRDefault="00F901A3" w:rsidP="00133ECF">
            <w:pPr>
              <w:rPr>
                <w:rFonts w:ascii="CMR10" w:hAnsi="CMR10"/>
                <w:sz w:val="22"/>
                <w:szCs w:val="22"/>
              </w:rPr>
            </w:pPr>
            <w:r w:rsidRPr="006C000B">
              <w:rPr>
                <w:rFonts w:ascii="CMR10" w:hAnsi="CMR10"/>
                <w:sz w:val="22"/>
                <w:szCs w:val="22"/>
              </w:rPr>
              <w:t>0.014685672310431525</w:t>
            </w:r>
          </w:p>
        </w:tc>
        <w:tc>
          <w:tcPr>
            <w:tcW w:w="2949" w:type="dxa"/>
          </w:tcPr>
          <w:p w14:paraId="1D87035B" w14:textId="5C4DBE93" w:rsidR="00F901A3" w:rsidRPr="006C000B" w:rsidRDefault="00391777" w:rsidP="00133ECF">
            <w:pPr>
              <w:rPr>
                <w:rFonts w:ascii="CMR10" w:hAnsi="CMR10"/>
                <w:sz w:val="22"/>
                <w:szCs w:val="22"/>
              </w:rPr>
            </w:pPr>
            <w:r w:rsidRPr="006C000B">
              <w:rPr>
                <w:rFonts w:ascii="CMR10" w:hAnsi="CMR10"/>
                <w:sz w:val="22"/>
                <w:szCs w:val="22"/>
              </w:rPr>
              <w:t>0.24047839985771477</w:t>
            </w:r>
          </w:p>
        </w:tc>
      </w:tr>
      <w:tr w:rsidR="00F901A3" w14:paraId="793AB38F" w14:textId="5F988CA1" w:rsidTr="00F901A3">
        <w:tc>
          <w:tcPr>
            <w:tcW w:w="3389" w:type="dxa"/>
          </w:tcPr>
          <w:p w14:paraId="6F276C77" w14:textId="4C9A5BB6" w:rsidR="00F901A3" w:rsidRPr="006C000B" w:rsidRDefault="00F901A3" w:rsidP="00133ECF">
            <w:pPr>
              <w:rPr>
                <w:rFonts w:ascii="CMR10" w:hAnsi="CMR10"/>
                <w:sz w:val="22"/>
                <w:szCs w:val="22"/>
              </w:rPr>
            </w:pPr>
            <w:r w:rsidRPr="006C000B">
              <w:rPr>
                <w:rFonts w:ascii="CMR10" w:hAnsi="CMR10"/>
                <w:sz w:val="22"/>
                <w:szCs w:val="22"/>
              </w:rPr>
              <w:t>0.5</w:t>
            </w:r>
          </w:p>
        </w:tc>
        <w:tc>
          <w:tcPr>
            <w:tcW w:w="4118" w:type="dxa"/>
          </w:tcPr>
          <w:p w14:paraId="5678F423" w14:textId="2C583FE5" w:rsidR="00F901A3" w:rsidRPr="006C000B" w:rsidRDefault="00F901A3" w:rsidP="00133ECF">
            <w:pPr>
              <w:rPr>
                <w:rFonts w:ascii="CMR10" w:hAnsi="CMR10"/>
                <w:sz w:val="22"/>
                <w:szCs w:val="22"/>
              </w:rPr>
            </w:pPr>
            <w:r w:rsidRPr="006C000B">
              <w:rPr>
                <w:rFonts w:ascii="CMR10" w:hAnsi="CMR10"/>
                <w:sz w:val="22"/>
                <w:szCs w:val="22"/>
              </w:rPr>
              <w:t>0.009194948975820103</w:t>
            </w:r>
          </w:p>
        </w:tc>
        <w:tc>
          <w:tcPr>
            <w:tcW w:w="2949" w:type="dxa"/>
          </w:tcPr>
          <w:p w14:paraId="7A57DCC5" w14:textId="50283D20" w:rsidR="00F901A3" w:rsidRPr="006C000B" w:rsidRDefault="002165F5" w:rsidP="00133ECF">
            <w:pPr>
              <w:rPr>
                <w:rFonts w:ascii="CMR10" w:hAnsi="CMR10"/>
                <w:sz w:val="22"/>
                <w:szCs w:val="22"/>
              </w:rPr>
            </w:pPr>
            <w:r w:rsidRPr="006C000B">
              <w:rPr>
                <w:rFonts w:ascii="CMR10" w:hAnsi="CMR10"/>
                <w:sz w:val="22"/>
                <w:szCs w:val="22"/>
              </w:rPr>
              <w:t>0.18730256399755837</w:t>
            </w:r>
          </w:p>
        </w:tc>
      </w:tr>
      <w:tr w:rsidR="00F901A3" w14:paraId="247B87E9" w14:textId="17BD5B11" w:rsidTr="00F901A3">
        <w:tc>
          <w:tcPr>
            <w:tcW w:w="3389" w:type="dxa"/>
          </w:tcPr>
          <w:p w14:paraId="3C43E99C" w14:textId="3219AB98" w:rsidR="00F901A3" w:rsidRPr="006C000B" w:rsidRDefault="00F901A3" w:rsidP="00133ECF">
            <w:pPr>
              <w:rPr>
                <w:rFonts w:ascii="CMR10" w:hAnsi="CMR10"/>
                <w:sz w:val="22"/>
                <w:szCs w:val="22"/>
              </w:rPr>
            </w:pPr>
            <w:r w:rsidRPr="006C000B">
              <w:rPr>
                <w:rFonts w:ascii="CMR10" w:hAnsi="CMR10"/>
                <w:sz w:val="22"/>
                <w:szCs w:val="22"/>
              </w:rPr>
              <w:t>1</w:t>
            </w:r>
          </w:p>
        </w:tc>
        <w:tc>
          <w:tcPr>
            <w:tcW w:w="4118" w:type="dxa"/>
          </w:tcPr>
          <w:p w14:paraId="1465E7D5" w14:textId="4F1405EC" w:rsidR="00F901A3" w:rsidRPr="006C000B" w:rsidRDefault="00F901A3" w:rsidP="00133ECF">
            <w:pPr>
              <w:rPr>
                <w:rFonts w:ascii="CMR10" w:hAnsi="CMR10"/>
                <w:sz w:val="22"/>
                <w:szCs w:val="22"/>
              </w:rPr>
            </w:pPr>
            <w:r w:rsidRPr="006C000B">
              <w:rPr>
                <w:rFonts w:ascii="CMR10" w:hAnsi="CMR10"/>
                <w:sz w:val="22"/>
                <w:szCs w:val="22"/>
              </w:rPr>
              <w:t>0.014722101813487477</w:t>
            </w:r>
          </w:p>
        </w:tc>
        <w:tc>
          <w:tcPr>
            <w:tcW w:w="2949" w:type="dxa"/>
          </w:tcPr>
          <w:p w14:paraId="565B6B6C" w14:textId="7C5E0E61" w:rsidR="00F901A3" w:rsidRPr="006C000B" w:rsidRDefault="00573557" w:rsidP="00133ECF">
            <w:pPr>
              <w:rPr>
                <w:rFonts w:ascii="CMR10" w:hAnsi="CMR10"/>
                <w:sz w:val="22"/>
                <w:szCs w:val="22"/>
              </w:rPr>
            </w:pPr>
            <w:r w:rsidRPr="006C000B">
              <w:rPr>
                <w:rFonts w:ascii="CMR10" w:hAnsi="CMR10"/>
                <w:sz w:val="22"/>
                <w:szCs w:val="22"/>
              </w:rPr>
              <w:t>0.18174642204900038</w:t>
            </w:r>
          </w:p>
        </w:tc>
      </w:tr>
      <w:tr w:rsidR="00F901A3" w14:paraId="3E90EA9E" w14:textId="0C34FCAF" w:rsidTr="00F901A3">
        <w:tc>
          <w:tcPr>
            <w:tcW w:w="3389" w:type="dxa"/>
          </w:tcPr>
          <w:p w14:paraId="223117E6" w14:textId="449C1E8D" w:rsidR="00F901A3" w:rsidRPr="006C000B" w:rsidRDefault="00F901A3" w:rsidP="00133ECF">
            <w:pPr>
              <w:rPr>
                <w:rFonts w:ascii="CMR10" w:hAnsi="CMR10"/>
                <w:sz w:val="22"/>
                <w:szCs w:val="22"/>
              </w:rPr>
            </w:pPr>
            <w:r w:rsidRPr="006C000B">
              <w:rPr>
                <w:rFonts w:ascii="CMR10" w:hAnsi="CMR10"/>
                <w:sz w:val="22"/>
                <w:szCs w:val="22"/>
              </w:rPr>
              <w:t>1.4</w:t>
            </w:r>
          </w:p>
        </w:tc>
        <w:tc>
          <w:tcPr>
            <w:tcW w:w="4118" w:type="dxa"/>
          </w:tcPr>
          <w:p w14:paraId="506E9D2F" w14:textId="6BEB3897" w:rsidR="00F901A3" w:rsidRPr="006C000B" w:rsidRDefault="008B66C6" w:rsidP="00133ECF">
            <w:pPr>
              <w:rPr>
                <w:rFonts w:ascii="CMR10" w:hAnsi="CMR10"/>
                <w:sz w:val="22"/>
                <w:szCs w:val="22"/>
              </w:rPr>
            </w:pPr>
            <w:r w:rsidRPr="006C000B">
              <w:rPr>
                <w:rFonts w:ascii="CMR10" w:hAnsi="CMR10"/>
                <w:sz w:val="22"/>
                <w:szCs w:val="22"/>
              </w:rPr>
              <w:t>0.028620886648823108</w:t>
            </w:r>
          </w:p>
        </w:tc>
        <w:tc>
          <w:tcPr>
            <w:tcW w:w="2949" w:type="dxa"/>
          </w:tcPr>
          <w:p w14:paraId="67CE6F02" w14:textId="298C724A" w:rsidR="00F901A3" w:rsidRPr="006C000B" w:rsidRDefault="0082616E" w:rsidP="00133ECF">
            <w:pPr>
              <w:rPr>
                <w:rFonts w:ascii="CMR10" w:hAnsi="CMR10"/>
                <w:sz w:val="22"/>
                <w:szCs w:val="22"/>
              </w:rPr>
            </w:pPr>
            <w:r w:rsidRPr="006C000B">
              <w:rPr>
                <w:rFonts w:ascii="CMR10" w:hAnsi="CMR10"/>
                <w:sz w:val="22"/>
                <w:szCs w:val="22"/>
              </w:rPr>
              <w:t>0.16529386294015</w:t>
            </w:r>
          </w:p>
        </w:tc>
      </w:tr>
      <w:tr w:rsidR="00F901A3" w14:paraId="5AA8F275" w14:textId="75858AB9" w:rsidTr="00F901A3">
        <w:tc>
          <w:tcPr>
            <w:tcW w:w="3389" w:type="dxa"/>
          </w:tcPr>
          <w:p w14:paraId="37469E04" w14:textId="3973938D" w:rsidR="00F901A3" w:rsidRPr="006C000B" w:rsidRDefault="00F901A3" w:rsidP="00133ECF">
            <w:pPr>
              <w:rPr>
                <w:rFonts w:ascii="CMR10" w:hAnsi="CMR10"/>
                <w:sz w:val="22"/>
                <w:szCs w:val="22"/>
              </w:rPr>
            </w:pPr>
            <w:r w:rsidRPr="006C000B">
              <w:rPr>
                <w:rFonts w:ascii="CMR10" w:hAnsi="CMR10"/>
                <w:sz w:val="22"/>
                <w:szCs w:val="22"/>
              </w:rPr>
              <w:t>2</w:t>
            </w:r>
          </w:p>
        </w:tc>
        <w:tc>
          <w:tcPr>
            <w:tcW w:w="4118" w:type="dxa"/>
          </w:tcPr>
          <w:p w14:paraId="2B28E369" w14:textId="076B24BA" w:rsidR="00F901A3" w:rsidRPr="006C000B" w:rsidRDefault="00F901A3" w:rsidP="00133ECF">
            <w:pPr>
              <w:rPr>
                <w:rFonts w:ascii="CMR10" w:hAnsi="CMR10"/>
                <w:sz w:val="22"/>
                <w:szCs w:val="22"/>
              </w:rPr>
            </w:pPr>
            <w:r w:rsidRPr="006C000B">
              <w:rPr>
                <w:rFonts w:ascii="CMR10" w:hAnsi="CMR10"/>
                <w:sz w:val="22"/>
                <w:szCs w:val="22"/>
              </w:rPr>
              <w:t>0.05407709653114227</w:t>
            </w:r>
          </w:p>
        </w:tc>
        <w:tc>
          <w:tcPr>
            <w:tcW w:w="2949" w:type="dxa"/>
          </w:tcPr>
          <w:p w14:paraId="1F27C3BC" w14:textId="00B4BF61" w:rsidR="00F901A3" w:rsidRPr="006C000B" w:rsidRDefault="003D6FF9" w:rsidP="00133ECF">
            <w:pPr>
              <w:rPr>
                <w:rFonts w:ascii="CMR10" w:hAnsi="CMR10"/>
                <w:sz w:val="22"/>
                <w:szCs w:val="22"/>
              </w:rPr>
            </w:pPr>
            <w:r w:rsidRPr="006C000B">
              <w:rPr>
                <w:rFonts w:ascii="CMR10" w:hAnsi="CMR10"/>
                <w:sz w:val="22"/>
                <w:szCs w:val="22"/>
              </w:rPr>
              <w:t>0.13908697833629394</w:t>
            </w:r>
          </w:p>
        </w:tc>
      </w:tr>
      <w:tr w:rsidR="00F901A3" w14:paraId="19A929F6" w14:textId="538CC5C2" w:rsidTr="00F901A3">
        <w:tc>
          <w:tcPr>
            <w:tcW w:w="3389" w:type="dxa"/>
          </w:tcPr>
          <w:p w14:paraId="3BA77BF5" w14:textId="1ACCD592" w:rsidR="00F901A3" w:rsidRPr="006C000B" w:rsidRDefault="00F901A3" w:rsidP="00133ECF">
            <w:pPr>
              <w:rPr>
                <w:rFonts w:ascii="CMR10" w:hAnsi="CMR10"/>
                <w:sz w:val="22"/>
                <w:szCs w:val="22"/>
              </w:rPr>
            </w:pPr>
            <w:r w:rsidRPr="006C000B">
              <w:rPr>
                <w:rFonts w:ascii="CMR10" w:hAnsi="CMR10"/>
                <w:sz w:val="22"/>
                <w:szCs w:val="22"/>
              </w:rPr>
              <w:t>3</w:t>
            </w:r>
          </w:p>
        </w:tc>
        <w:tc>
          <w:tcPr>
            <w:tcW w:w="4118" w:type="dxa"/>
          </w:tcPr>
          <w:p w14:paraId="234B452A" w14:textId="2F86AAA5" w:rsidR="00F901A3" w:rsidRPr="006C000B" w:rsidRDefault="00F901A3" w:rsidP="00133ECF">
            <w:pPr>
              <w:rPr>
                <w:rFonts w:ascii="CMR10" w:hAnsi="CMR10"/>
                <w:sz w:val="22"/>
                <w:szCs w:val="22"/>
              </w:rPr>
            </w:pPr>
            <w:r w:rsidRPr="006C000B">
              <w:rPr>
                <w:rFonts w:ascii="CMR10" w:hAnsi="CMR10"/>
                <w:sz w:val="22"/>
                <w:szCs w:val="22"/>
              </w:rPr>
              <w:t>0.09547645581933438</w:t>
            </w:r>
          </w:p>
        </w:tc>
        <w:tc>
          <w:tcPr>
            <w:tcW w:w="2949" w:type="dxa"/>
          </w:tcPr>
          <w:p w14:paraId="5A8B81BC" w14:textId="24A1CEB8" w:rsidR="00F901A3" w:rsidRPr="006C000B" w:rsidRDefault="00EC1D02" w:rsidP="00133ECF">
            <w:pPr>
              <w:rPr>
                <w:rFonts w:ascii="CMR10" w:hAnsi="CMR10"/>
                <w:sz w:val="22"/>
                <w:szCs w:val="22"/>
              </w:rPr>
            </w:pPr>
            <w:r w:rsidRPr="006C000B">
              <w:rPr>
                <w:rFonts w:ascii="CMR10" w:hAnsi="CMR10"/>
                <w:sz w:val="22"/>
                <w:szCs w:val="22"/>
              </w:rPr>
              <w:t>0.08690878968669397</w:t>
            </w:r>
          </w:p>
        </w:tc>
      </w:tr>
      <w:tr w:rsidR="00F901A3" w14:paraId="13477EE5" w14:textId="34FCF678" w:rsidTr="00F901A3">
        <w:tc>
          <w:tcPr>
            <w:tcW w:w="3389" w:type="dxa"/>
          </w:tcPr>
          <w:p w14:paraId="5AAC30B7" w14:textId="38DBDDD9" w:rsidR="00F901A3" w:rsidRPr="006C000B" w:rsidRDefault="00F901A3" w:rsidP="00133ECF">
            <w:pPr>
              <w:rPr>
                <w:rFonts w:ascii="CMR10" w:hAnsi="CMR10"/>
                <w:sz w:val="22"/>
                <w:szCs w:val="22"/>
              </w:rPr>
            </w:pPr>
            <w:r w:rsidRPr="006C000B">
              <w:rPr>
                <w:rFonts w:ascii="CMR10" w:hAnsi="CMR10"/>
                <w:sz w:val="22"/>
                <w:szCs w:val="22"/>
              </w:rPr>
              <w:t>5</w:t>
            </w:r>
          </w:p>
        </w:tc>
        <w:tc>
          <w:tcPr>
            <w:tcW w:w="4118" w:type="dxa"/>
          </w:tcPr>
          <w:p w14:paraId="1AD5B32D" w14:textId="346243DB" w:rsidR="00F901A3" w:rsidRPr="006C000B" w:rsidRDefault="00F901A3" w:rsidP="00133ECF">
            <w:pPr>
              <w:rPr>
                <w:rFonts w:ascii="CMR10" w:hAnsi="CMR10"/>
                <w:sz w:val="22"/>
                <w:szCs w:val="22"/>
              </w:rPr>
            </w:pPr>
            <w:r w:rsidRPr="006C000B">
              <w:rPr>
                <w:rFonts w:ascii="CMR10" w:hAnsi="CMR10"/>
                <w:sz w:val="22"/>
                <w:szCs w:val="22"/>
              </w:rPr>
              <w:t>0.18508551872509613</w:t>
            </w:r>
          </w:p>
        </w:tc>
        <w:tc>
          <w:tcPr>
            <w:tcW w:w="2949" w:type="dxa"/>
          </w:tcPr>
          <w:p w14:paraId="67882605" w14:textId="3620239A" w:rsidR="00F901A3" w:rsidRPr="006C000B" w:rsidRDefault="00EC1D02" w:rsidP="00133ECF">
            <w:pPr>
              <w:rPr>
                <w:rFonts w:ascii="CMR10" w:hAnsi="CMR10"/>
                <w:sz w:val="22"/>
                <w:szCs w:val="22"/>
              </w:rPr>
            </w:pPr>
            <w:r w:rsidRPr="006C000B">
              <w:rPr>
                <w:rFonts w:ascii="CMR10" w:hAnsi="CMR10"/>
                <w:sz w:val="22"/>
                <w:szCs w:val="22"/>
              </w:rPr>
              <w:t>0.035326736120438226</w:t>
            </w:r>
          </w:p>
        </w:tc>
      </w:tr>
    </w:tbl>
    <w:p w14:paraId="0EFE70CF" w14:textId="77777777" w:rsidR="00A0304F" w:rsidRDefault="00A0304F" w:rsidP="00133ECF">
      <w:pPr>
        <w:rPr>
          <w:rFonts w:ascii="CMMI12" w:hAnsi="CMMI12"/>
        </w:rPr>
      </w:pPr>
    </w:p>
    <w:p w14:paraId="68AB33BD" w14:textId="47EDC0BD" w:rsidR="00133ECF" w:rsidRDefault="00133ECF" w:rsidP="00133ECF">
      <w:pPr>
        <w:pStyle w:val="NormalWeb"/>
        <w:spacing w:before="0" w:beforeAutospacing="0" w:after="0" w:afterAutospacing="0"/>
        <w:rPr>
          <w:color w:val="000000"/>
        </w:rPr>
      </w:pPr>
      <w:r>
        <w:rPr>
          <w:color w:val="000000"/>
        </w:rPr>
        <w:t> </w:t>
      </w:r>
    </w:p>
    <w:p w14:paraId="641A941A" w14:textId="171E669D" w:rsidR="00657D55" w:rsidRDefault="00657D55" w:rsidP="00133ECF">
      <w:pPr>
        <w:pStyle w:val="NormalWeb"/>
        <w:spacing w:before="0" w:beforeAutospacing="0" w:after="0" w:afterAutospacing="0"/>
        <w:rPr>
          <w:color w:val="000000"/>
        </w:rPr>
      </w:pPr>
    </w:p>
    <w:p w14:paraId="201C8E63" w14:textId="4CEA771E" w:rsidR="00657D55" w:rsidRDefault="00657D55" w:rsidP="00133ECF">
      <w:pPr>
        <w:pStyle w:val="NormalWeb"/>
        <w:spacing w:before="0" w:beforeAutospacing="0" w:after="0" w:afterAutospacing="0"/>
      </w:pPr>
    </w:p>
    <w:p w14:paraId="37CE5D1E" w14:textId="3D528B65" w:rsidR="00133ECF" w:rsidRDefault="00990315" w:rsidP="00133ECF">
      <w:r>
        <w:rPr>
          <w:rFonts w:ascii="CMMI12" w:hAnsi="CMMI12"/>
          <w:noProof/>
        </w:rPr>
        <mc:AlternateContent>
          <mc:Choice Requires="wps">
            <w:drawing>
              <wp:anchor distT="0" distB="0" distL="114300" distR="114300" simplePos="0" relativeHeight="251672576" behindDoc="0" locked="0" layoutInCell="1" allowOverlap="1" wp14:anchorId="22BA6BF3" wp14:editId="394B9D2C">
                <wp:simplePos x="0" y="0"/>
                <wp:positionH relativeFrom="column">
                  <wp:posOffset>3982720</wp:posOffset>
                </wp:positionH>
                <wp:positionV relativeFrom="paragraph">
                  <wp:posOffset>2445385</wp:posOffset>
                </wp:positionV>
                <wp:extent cx="1524000" cy="266400"/>
                <wp:effectExtent l="0" t="0" r="12700" b="13335"/>
                <wp:wrapNone/>
                <wp:docPr id="1560439720" name="Zone de texte 6"/>
                <wp:cNvGraphicFramePr/>
                <a:graphic xmlns:a="http://schemas.openxmlformats.org/drawingml/2006/main">
                  <a:graphicData uri="http://schemas.microsoft.com/office/word/2010/wordprocessingShape">
                    <wps:wsp>
                      <wps:cNvSpPr txBox="1"/>
                      <wps:spPr>
                        <a:xfrm>
                          <a:off x="0" y="0"/>
                          <a:ext cx="1524000" cy="266400"/>
                        </a:xfrm>
                        <a:prstGeom prst="rect">
                          <a:avLst/>
                        </a:prstGeom>
                        <a:solidFill>
                          <a:schemeClr val="lt1"/>
                        </a:solidFill>
                        <a:ln w="6350">
                          <a:solidFill>
                            <a:prstClr val="black"/>
                          </a:solidFill>
                        </a:ln>
                      </wps:spPr>
                      <wps:txbx>
                        <w:txbxContent>
                          <w:p w14:paraId="41159F62" w14:textId="0A4524C3" w:rsidR="00990315" w:rsidRDefault="00990315" w:rsidP="00990315">
                            <w:pPr>
                              <w:jc w:val="center"/>
                            </w:pPr>
                            <w:proofErr w:type="gramStart"/>
                            <w:r w:rsidRPr="00B57294">
                              <w:rPr>
                                <w:rFonts w:ascii="CMR10" w:hAnsi="CMR10"/>
                                <w:sz w:val="20"/>
                                <w:szCs w:val="20"/>
                              </w:rPr>
                              <w:t>σ</w:t>
                            </w:r>
                            <w:proofErr w:type="gramEnd"/>
                            <w:r>
                              <w:rPr>
                                <w:rFonts w:ascii="CMR10" w:hAnsi="CMR10"/>
                                <w:sz w:val="20"/>
                                <w:szCs w:val="20"/>
                              </w:rPr>
                              <w:t xml:space="preserve"> =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BA6BF3" id="_x0000_s1031" type="#_x0000_t202" style="position:absolute;margin-left:313.6pt;margin-top:192.55pt;width:120pt;height:21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" fillcolor="white [3201]" strokeweight=".5pt">
                <v:textbox>
                  <w:txbxContent>
                    <w:p w14:paraId="41159F62" w14:textId="0A4524C3" w:rsidR="00990315" w:rsidRDefault="00990315" w:rsidP="00990315">
                      <w:pPr>
                        <w:jc w:val="center"/>
                      </w:pPr>
                      <w:proofErr w:type="gramStart"/>
                      <w:r w:rsidRPr="00B57294">
                        <w:rPr>
                          <w:rFonts w:ascii="CMR10" w:hAnsi="CMR10"/>
                          <w:sz w:val="20"/>
                          <w:szCs w:val="20"/>
                        </w:rPr>
                        <w:t>σ</w:t>
                      </w:r>
                      <w:proofErr w:type="gramEnd"/>
                      <w:r>
                        <w:rPr>
                          <w:rFonts w:ascii="CMR10" w:hAnsi="CMR10"/>
                          <w:sz w:val="20"/>
                          <w:szCs w:val="20"/>
                        </w:rPr>
                        <w:t xml:space="preserve"> = 5</w:t>
                      </w:r>
                    </w:p>
                  </w:txbxContent>
                </v:textbox>
              </v:shape>
            </w:pict>
          </mc:Fallback>
        </mc:AlternateContent>
      </w:r>
      <w:r>
        <w:rPr>
          <w:rFonts w:ascii="CMMI12" w:hAnsi="CMMI12"/>
          <w:noProof/>
        </w:rPr>
        <mc:AlternateContent>
          <mc:Choice Requires="wps">
            <w:drawing>
              <wp:anchor distT="0" distB="0" distL="114300" distR="114300" simplePos="0" relativeHeight="251670528" behindDoc="0" locked="0" layoutInCell="1" allowOverlap="1" wp14:anchorId="1756A169" wp14:editId="3C56AEA3">
                <wp:simplePos x="0" y="0"/>
                <wp:positionH relativeFrom="column">
                  <wp:posOffset>792480</wp:posOffset>
                </wp:positionH>
                <wp:positionV relativeFrom="paragraph">
                  <wp:posOffset>2430145</wp:posOffset>
                </wp:positionV>
                <wp:extent cx="1524000" cy="266700"/>
                <wp:effectExtent l="0" t="0" r="12700" b="12700"/>
                <wp:wrapNone/>
                <wp:docPr id="2098337885" name="Zone de texte 6"/>
                <wp:cNvGraphicFramePr/>
                <a:graphic xmlns:a="http://schemas.openxmlformats.org/drawingml/2006/main">
                  <a:graphicData uri="http://schemas.microsoft.com/office/word/2010/wordprocessingShape">
                    <wps:wsp>
                      <wps:cNvSpPr txBox="1"/>
                      <wps:spPr>
                        <a:xfrm>
                          <a:off x="0" y="0"/>
                          <a:ext cx="1524000" cy="266700"/>
                        </a:xfrm>
                        <a:prstGeom prst="rect">
                          <a:avLst/>
                        </a:prstGeom>
                        <a:solidFill>
                          <a:schemeClr val="lt1"/>
                        </a:solidFill>
                        <a:ln w="6350">
                          <a:solidFill>
                            <a:prstClr val="black"/>
                          </a:solidFill>
                        </a:ln>
                      </wps:spPr>
                      <wps:txbx>
                        <w:txbxContent>
                          <w:p w14:paraId="4EE73C43" w14:textId="1008FEBF" w:rsidR="00990315" w:rsidRDefault="00990315" w:rsidP="00990315">
                            <w:pPr>
                              <w:jc w:val="center"/>
                            </w:pPr>
                            <w:proofErr w:type="gramStart"/>
                            <w:r w:rsidRPr="00B57294">
                              <w:rPr>
                                <w:rFonts w:ascii="CMR10" w:hAnsi="CMR10"/>
                                <w:sz w:val="20"/>
                                <w:szCs w:val="20"/>
                              </w:rPr>
                              <w:t>σ</w:t>
                            </w:r>
                            <w:proofErr w:type="gramEnd"/>
                            <w:r>
                              <w:rPr>
                                <w:rFonts w:ascii="CMR10" w:hAnsi="CMR10"/>
                                <w:sz w:val="20"/>
                                <w:szCs w:val="20"/>
                              </w:rPr>
                              <w:t xml:space="preserve"> = 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56A169" id="_x0000_s1032" type="#_x0000_t202" style="position:absolute;margin-left:62.4pt;margin-top:191.35pt;width:120pt;height:21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" fillcolor="white [3201]" strokeweight=".5pt">
                <v:textbox>
                  <w:txbxContent>
                    <w:p w14:paraId="4EE73C43" w14:textId="1008FEBF" w:rsidR="00990315" w:rsidRDefault="00990315" w:rsidP="00990315">
                      <w:pPr>
                        <w:jc w:val="center"/>
                      </w:pPr>
                      <w:proofErr w:type="gramStart"/>
                      <w:r w:rsidRPr="00B57294">
                        <w:rPr>
                          <w:rFonts w:ascii="CMR10" w:hAnsi="CMR10"/>
                          <w:sz w:val="20"/>
                          <w:szCs w:val="20"/>
                        </w:rPr>
                        <w:t>σ</w:t>
                      </w:r>
                      <w:proofErr w:type="gramEnd"/>
                      <w:r>
                        <w:rPr>
                          <w:rFonts w:ascii="CMR10" w:hAnsi="CMR10"/>
                          <w:sz w:val="20"/>
                          <w:szCs w:val="20"/>
                        </w:rPr>
                        <w:t xml:space="preserve"> = 0.01</w:t>
                      </w:r>
                    </w:p>
                  </w:txbxContent>
                </v:textbox>
              </v:shape>
            </w:pict>
          </mc:Fallback>
        </mc:AlternateContent>
      </w:r>
      <w:r w:rsidR="00657D55">
        <w:rPr>
          <w:noProof/>
        </w:rPr>
        <w:drawing>
          <wp:inline distT="0" distB="0" distL="0" distR="0" wp14:anchorId="75E47052" wp14:editId="467B5F0B">
            <wp:extent cx="3061123" cy="2295843"/>
            <wp:effectExtent l="0" t="0" r="0" b="3175"/>
            <wp:docPr id="1866736343" name="Image 12" descr="Une image contenant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36343" name="Image 12" descr="Une image contenant capture d’écran, ligne, diagramm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3067700" cy="2300776"/>
                    </a:xfrm>
                    <a:prstGeom prst="rect">
                      <a:avLst/>
                    </a:prstGeom>
                  </pic:spPr>
                </pic:pic>
              </a:graphicData>
            </a:graphic>
          </wp:inline>
        </w:drawing>
      </w:r>
      <w:r w:rsidR="00657D55">
        <w:rPr>
          <w:noProof/>
        </w:rPr>
        <w:drawing>
          <wp:inline distT="0" distB="0" distL="0" distR="0" wp14:anchorId="566ADB6A" wp14:editId="45EBA2B5">
            <wp:extent cx="3241040" cy="2430779"/>
            <wp:effectExtent l="0" t="0" r="0" b="0"/>
            <wp:docPr id="741624359" name="Image 11" descr="Une image contenant texte, capture d’écran, lign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24359" name="Image 11" descr="Une image contenant texte, capture d’écran, ligne, Rectangl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3275772" cy="2456828"/>
                    </a:xfrm>
                    <a:prstGeom prst="rect">
                      <a:avLst/>
                    </a:prstGeom>
                  </pic:spPr>
                </pic:pic>
              </a:graphicData>
            </a:graphic>
          </wp:inline>
        </w:drawing>
      </w:r>
    </w:p>
    <w:p w14:paraId="28C345E9" w14:textId="77777777" w:rsidR="00990315" w:rsidRDefault="00990315" w:rsidP="00133ECF"/>
    <w:p w14:paraId="388ECAD3" w14:textId="77777777" w:rsidR="00990315" w:rsidRDefault="00990315" w:rsidP="00133ECF"/>
    <w:p w14:paraId="1AD7C229" w14:textId="77777777" w:rsidR="00990315" w:rsidRDefault="00990315" w:rsidP="00133ECF"/>
    <w:p w14:paraId="57B3630C" w14:textId="4A897679" w:rsidR="00990315" w:rsidRPr="006C000B" w:rsidRDefault="00990315" w:rsidP="006C000B">
      <w:pPr>
        <w:pStyle w:val="NormalWeb"/>
        <w:spacing w:before="0" w:beforeAutospacing="0" w:after="0" w:afterAutospacing="0"/>
        <w:rPr>
          <w:rFonts w:ascii="CMMI12" w:hAnsi="CMMI12"/>
        </w:rPr>
      </w:pPr>
      <w:r w:rsidRPr="006C000B">
        <w:rPr>
          <w:rFonts w:ascii="CMMI12" w:hAnsi="CMMI12"/>
        </w:rPr>
        <w:t xml:space="preserve">Comme nous l’avons prédit, une grande valeur de σ favorise la formation de neurones ayant des poids similaires, si σ est petit (voir σ=0.01), le réseau est moins organisé. On remarque également ce résultat avec la variance qui est inversement proportionnelle à σ. Plus σ est grand, plus la variance sera </w:t>
      </w:r>
      <w:r w:rsidR="00B46E28" w:rsidRPr="006C000B">
        <w:rPr>
          <w:rFonts w:ascii="CMMI12" w:hAnsi="CMMI12"/>
        </w:rPr>
        <w:t>petite</w:t>
      </w:r>
      <w:r w:rsidRPr="006C000B">
        <w:rPr>
          <w:rFonts w:ascii="CMMI12" w:hAnsi="CMMI12"/>
        </w:rPr>
        <w:t xml:space="preserve"> et donc le réseau </w:t>
      </w:r>
      <w:proofErr w:type="spellStart"/>
      <w:r w:rsidRPr="006C000B">
        <w:rPr>
          <w:rFonts w:ascii="CMMI12" w:hAnsi="CMMI12"/>
        </w:rPr>
        <w:t>auto-organisé</w:t>
      </w:r>
      <w:proofErr w:type="spellEnd"/>
      <w:r w:rsidRPr="006C000B">
        <w:rPr>
          <w:rFonts w:ascii="CMMI12" w:hAnsi="CMMI12"/>
        </w:rPr>
        <w:t>.</w:t>
      </w:r>
      <w:r w:rsidR="00B46E28">
        <w:rPr>
          <w:rFonts w:ascii="CMMI12" w:hAnsi="CMMI12"/>
        </w:rPr>
        <w:t xml:space="preserve"> </w:t>
      </w:r>
      <w:r w:rsidR="00B46E28" w:rsidRPr="00A01E64">
        <w:rPr>
          <w:rFonts w:ascii="CMMI12" w:hAnsi="CMMI12"/>
        </w:rPr>
        <w:t>{X}</w:t>
      </w:r>
      <w:r w:rsidR="00B46E28" w:rsidRPr="00A01E64">
        <w:rPr>
          <w:rFonts w:ascii="CMMI12" w:hAnsi="CMMI12"/>
        </w:rPr>
        <w:t xml:space="preserve"> ne semble pas être particulièrement influencé par </w:t>
      </w:r>
      <w:r w:rsidR="00B46E28" w:rsidRPr="006C000B">
        <w:rPr>
          <w:rFonts w:ascii="CMMI12" w:hAnsi="CMMI12"/>
        </w:rPr>
        <w:t>σ</w:t>
      </w:r>
      <w:r w:rsidR="00B46E28">
        <w:rPr>
          <w:rFonts w:ascii="CMMI12" w:hAnsi="CMMI12"/>
        </w:rPr>
        <w:t xml:space="preserve">, hormis lorsque nous avons des valeurs de </w:t>
      </w:r>
      <w:r w:rsidR="00B46E28" w:rsidRPr="006C000B">
        <w:rPr>
          <w:rFonts w:ascii="CMMI12" w:hAnsi="CMMI12"/>
        </w:rPr>
        <w:t>σ</w:t>
      </w:r>
      <w:r w:rsidR="00B46E28">
        <w:rPr>
          <w:rFonts w:ascii="CMMI12" w:hAnsi="CMMI12"/>
        </w:rPr>
        <w:t xml:space="preserve"> grandes, cette valeur est plus importante.</w:t>
      </w:r>
    </w:p>
    <w:p w14:paraId="02D710E2" w14:textId="6C82E290" w:rsidR="00133ECF" w:rsidRDefault="00133ECF" w:rsidP="00133ECF">
      <w:pPr>
        <w:pStyle w:val="NormalWeb"/>
        <w:spacing w:before="0" w:beforeAutospacing="0" w:after="0" w:afterAutospacing="0"/>
      </w:pPr>
      <w:r w:rsidRPr="00EE366C">
        <w:rPr>
          <w:rFonts w:ascii="CMMI12" w:hAnsi="CMMI12"/>
        </w:rPr>
        <w:t xml:space="preserve">Par exemple, si l’on prend σ=1000 on remarque qu’il n’y a plus de distance entre les neurones et qu’ils sont tous collés. </w:t>
      </w:r>
      <w:r>
        <w:rPr>
          <w:b/>
          <w:bCs/>
          <w:noProof/>
          <w:sz w:val="40"/>
          <w:szCs w:val="40"/>
        </w:rPr>
        <w:drawing>
          <wp:inline distT="0" distB="0" distL="0" distR="0" wp14:anchorId="5E34D3BB" wp14:editId="7A387344">
            <wp:extent cx="5737860" cy="4297680"/>
            <wp:effectExtent l="0" t="0" r="2540" b="0"/>
            <wp:docPr id="1755682498" name="Image 5"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82498" name="Image 5" descr="Une image contenant texte, capture d’écran, diagramme, ligne&#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7860" cy="4297680"/>
                    </a:xfrm>
                    <a:prstGeom prst="rect">
                      <a:avLst/>
                    </a:prstGeom>
                    <a:noFill/>
                    <a:ln>
                      <a:noFill/>
                    </a:ln>
                  </pic:spPr>
                </pic:pic>
              </a:graphicData>
            </a:graphic>
          </wp:inline>
        </w:drawing>
      </w:r>
    </w:p>
    <w:p w14:paraId="3766260A" w14:textId="1D6D6B97" w:rsidR="00D068AC" w:rsidRPr="006C000B" w:rsidRDefault="00D068AC" w:rsidP="00D068AC">
      <w:pPr>
        <w:pStyle w:val="NormalWeb"/>
        <w:rPr>
          <w:rFonts w:ascii="CMMI12" w:hAnsi="CMMI12"/>
          <w:b/>
          <w:bCs/>
          <w:sz w:val="26"/>
          <w:szCs w:val="26"/>
        </w:rPr>
      </w:pPr>
      <w:r w:rsidRPr="006C000B">
        <w:rPr>
          <w:rFonts w:ascii="CMMI12" w:hAnsi="CMMI12"/>
          <w:b/>
          <w:bCs/>
          <w:sz w:val="26"/>
          <w:szCs w:val="26"/>
        </w:rPr>
        <w:t>• Modification du taux d’apprentissage N</w:t>
      </w:r>
    </w:p>
    <w:p w14:paraId="0FAF5E6F" w14:textId="77777777" w:rsidR="00133ECF" w:rsidRDefault="00133ECF" w:rsidP="00133ECF"/>
    <w:p w14:paraId="55C681DF" w14:textId="09C53E20" w:rsidR="00133ECF" w:rsidRPr="00EE366C" w:rsidRDefault="00133ECF" w:rsidP="00133ECF">
      <w:pPr>
        <w:pStyle w:val="NormalWeb"/>
        <w:spacing w:before="0" w:beforeAutospacing="0" w:after="0" w:afterAutospacing="0"/>
        <w:rPr>
          <w:rFonts w:ascii="CMMI12" w:hAnsi="CMMI12"/>
        </w:rPr>
      </w:pPr>
      <w:r w:rsidRPr="00EE366C">
        <w:rPr>
          <w:rFonts w:ascii="CMMI12" w:hAnsi="CMMI12"/>
        </w:rPr>
        <w:t>Plus le nombre de pas d'apprentissage est élevé, plus l'algorithme aura le temps de converger vers une solution optimale. </w:t>
      </w:r>
    </w:p>
    <w:p w14:paraId="7EBF1345" w14:textId="77777777" w:rsidR="00133ECF" w:rsidRPr="00EE366C" w:rsidRDefault="00133ECF" w:rsidP="00133ECF">
      <w:pPr>
        <w:pStyle w:val="NormalWeb"/>
        <w:spacing w:before="0" w:beforeAutospacing="0" w:after="0" w:afterAutospacing="0"/>
        <w:rPr>
          <w:rFonts w:ascii="CMMI12" w:hAnsi="CMMI12"/>
        </w:rPr>
      </w:pPr>
      <w:r w:rsidRPr="00EE366C">
        <w:rPr>
          <w:rFonts w:ascii="CMMI12" w:hAnsi="CMMI12"/>
        </w:rPr>
        <w:t>N représente le nombre d’itérations, le nombre de fois que l’algorithme va parcourir l’ensemble des données d’apprentissage pour ajuster les poids des neurones.</w:t>
      </w:r>
    </w:p>
    <w:p w14:paraId="03532B77" w14:textId="77777777" w:rsidR="00133ECF" w:rsidRPr="00EE366C" w:rsidRDefault="00133ECF" w:rsidP="00133ECF">
      <w:pPr>
        <w:rPr>
          <w:rFonts w:ascii="CMMI12" w:hAnsi="CMMI12"/>
        </w:rPr>
      </w:pPr>
    </w:p>
    <w:p w14:paraId="50074051" w14:textId="6984C755" w:rsidR="003C3732" w:rsidRDefault="003C3732" w:rsidP="00133ECF">
      <w:pPr>
        <w:rPr>
          <w:rFonts w:ascii="CMMI12" w:hAnsi="CMMI12"/>
        </w:rPr>
      </w:pPr>
      <w:r w:rsidRPr="00EE366C">
        <w:rPr>
          <w:rFonts w:ascii="CMMI12" w:hAnsi="CMMI12"/>
        </w:rPr>
        <w:t xml:space="preserve">Plus ce taux d’apprentissage serait élevé, plus il devrait mener notre réseau à converger vers une solution optimale par définition. </w:t>
      </w:r>
    </w:p>
    <w:p w14:paraId="1F2452DF" w14:textId="77777777" w:rsidR="00AB30F1" w:rsidRDefault="00AB30F1" w:rsidP="00133ECF">
      <w:pPr>
        <w:rPr>
          <w:rFonts w:ascii="CMMI12" w:hAnsi="CMMI12"/>
        </w:rPr>
      </w:pPr>
    </w:p>
    <w:p w14:paraId="4A7EBA3D" w14:textId="77777777" w:rsidR="00AB30F1" w:rsidRDefault="00AB30F1" w:rsidP="00133ECF">
      <w:pPr>
        <w:rPr>
          <w:rFonts w:ascii="CMMI12" w:hAnsi="CMMI12"/>
        </w:rPr>
      </w:pPr>
    </w:p>
    <w:p w14:paraId="0933FA4E" w14:textId="77777777" w:rsidR="00AB30F1" w:rsidRDefault="00AB30F1" w:rsidP="00133ECF">
      <w:pPr>
        <w:rPr>
          <w:rFonts w:ascii="CMMI12" w:hAnsi="CMMI12"/>
        </w:rPr>
      </w:pPr>
    </w:p>
    <w:p w14:paraId="3057C708" w14:textId="77777777" w:rsidR="00AB30F1" w:rsidRDefault="00AB30F1" w:rsidP="00133ECF">
      <w:pPr>
        <w:rPr>
          <w:rFonts w:ascii="CMMI12" w:hAnsi="CMMI12"/>
        </w:rPr>
      </w:pPr>
    </w:p>
    <w:p w14:paraId="1C1DAEC7" w14:textId="77777777" w:rsidR="00A01E64" w:rsidRDefault="00A01E64" w:rsidP="00133ECF">
      <w:pPr>
        <w:rPr>
          <w:rFonts w:ascii="CMMI12" w:hAnsi="CMMI12"/>
        </w:rPr>
      </w:pPr>
    </w:p>
    <w:p w14:paraId="1996D54D" w14:textId="77777777" w:rsidR="00A01E64" w:rsidRDefault="00A01E64" w:rsidP="00133ECF">
      <w:pPr>
        <w:rPr>
          <w:rFonts w:ascii="CMMI12" w:hAnsi="CMMI12"/>
        </w:rPr>
      </w:pPr>
    </w:p>
    <w:p w14:paraId="326EA80F" w14:textId="24A01820" w:rsidR="00B57294" w:rsidRDefault="00A01E64" w:rsidP="00A01E64">
      <w:pPr>
        <w:ind w:left="708" w:hanging="708"/>
        <w:rPr>
          <w:rFonts w:ascii="CMMI12" w:hAnsi="CMMI12"/>
        </w:rPr>
      </w:pPr>
      <w:r>
        <w:rPr>
          <w:rFonts w:ascii="CMMI12" w:hAnsi="CMMI12"/>
        </w:rPr>
        <w:lastRenderedPageBreak/>
        <w:t>On</w:t>
      </w:r>
      <w:r w:rsidRPr="0027098D">
        <w:rPr>
          <w:rFonts w:ascii="CMMI12" w:hAnsi="CMMI12"/>
        </w:rPr>
        <w:t xml:space="preserve"> fixe </w:t>
      </w:r>
      <w:r w:rsidRPr="00EE366C">
        <w:rPr>
          <w:rFonts w:ascii="CMMI12" w:hAnsi="CMMI12"/>
        </w:rPr>
        <w:t>η = 0.0</w:t>
      </w:r>
      <w:r>
        <w:rPr>
          <w:rFonts w:ascii="CMMI12" w:hAnsi="CMMI12"/>
        </w:rPr>
        <w:t>5</w:t>
      </w:r>
      <w:r>
        <w:rPr>
          <w:rFonts w:ascii="CMMI12" w:hAnsi="CMMI12"/>
        </w:rPr>
        <w:t xml:space="preserve"> et </w:t>
      </w:r>
      <w:r w:rsidRPr="006C000B">
        <w:rPr>
          <w:rFonts w:ascii="CMMI12" w:hAnsi="CMMI12"/>
        </w:rPr>
        <w:t>σ</w:t>
      </w:r>
      <w:r>
        <w:rPr>
          <w:rFonts w:ascii="CMMI12" w:hAnsi="CMMI12"/>
        </w:rPr>
        <w:t xml:space="preserve"> = 1.4</w:t>
      </w:r>
      <w:r w:rsidRPr="0027098D">
        <w:rPr>
          <w:rFonts w:ascii="CMMI12" w:hAnsi="CMMI12"/>
        </w:rPr>
        <w:t xml:space="preserve"> et le réseau avec une entrée (2,1) et une carte (10,10).</w:t>
      </w:r>
    </w:p>
    <w:p w14:paraId="4EEE8ED5" w14:textId="77777777" w:rsidR="00A01E64" w:rsidRDefault="00A01E64" w:rsidP="00133ECF">
      <w:pPr>
        <w:rPr>
          <w:rFonts w:ascii="CMMI12" w:hAnsi="CMMI12"/>
        </w:rPr>
      </w:pPr>
    </w:p>
    <w:tbl>
      <w:tblPr>
        <w:tblStyle w:val="Grilledutableau"/>
        <w:tblW w:w="0" w:type="auto"/>
        <w:tblLook w:val="04A0" w:firstRow="1" w:lastRow="0" w:firstColumn="1" w:lastColumn="0" w:noHBand="0" w:noVBand="1"/>
      </w:tblPr>
      <w:tblGrid>
        <w:gridCol w:w="3389"/>
        <w:gridCol w:w="4118"/>
        <w:gridCol w:w="2949"/>
      </w:tblGrid>
      <w:tr w:rsidR="00B57294" w14:paraId="29278903" w14:textId="77777777" w:rsidTr="009748BA">
        <w:tc>
          <w:tcPr>
            <w:tcW w:w="3389" w:type="dxa"/>
          </w:tcPr>
          <w:p w14:paraId="4DE613A7" w14:textId="4DE96F5B" w:rsidR="00B57294" w:rsidRPr="006C000B" w:rsidRDefault="00B57294" w:rsidP="009748BA">
            <w:pPr>
              <w:rPr>
                <w:rFonts w:ascii="CMR10" w:hAnsi="CMR10"/>
                <w:sz w:val="22"/>
                <w:szCs w:val="22"/>
              </w:rPr>
            </w:pPr>
            <w:r w:rsidRPr="006C000B">
              <w:rPr>
                <w:rFonts w:ascii="CMR10" w:hAnsi="CMR10"/>
                <w:sz w:val="22"/>
                <w:szCs w:val="22"/>
              </w:rPr>
              <w:t>Nombre de pas du taux d’apprentissage N</w:t>
            </w:r>
          </w:p>
        </w:tc>
        <w:tc>
          <w:tcPr>
            <w:tcW w:w="4118" w:type="dxa"/>
          </w:tcPr>
          <w:p w14:paraId="0E8CCF01" w14:textId="77777777" w:rsidR="00B57294" w:rsidRPr="006C000B" w:rsidRDefault="00B57294" w:rsidP="009748BA">
            <w:pPr>
              <w:rPr>
                <w:rFonts w:ascii="CMR10" w:hAnsi="CMR10"/>
                <w:sz w:val="22"/>
                <w:szCs w:val="22"/>
              </w:rPr>
            </w:pPr>
            <w:r w:rsidRPr="006C000B">
              <w:rPr>
                <w:rFonts w:ascii="CMR10" w:hAnsi="CMR10"/>
                <w:sz w:val="22"/>
                <w:szCs w:val="22"/>
              </w:rPr>
              <w:t>Erreur de quantification vectorielle {X}</w:t>
            </w:r>
          </w:p>
        </w:tc>
        <w:tc>
          <w:tcPr>
            <w:tcW w:w="2949" w:type="dxa"/>
          </w:tcPr>
          <w:p w14:paraId="4AEE0AF7" w14:textId="77777777" w:rsidR="00B57294" w:rsidRPr="006C000B" w:rsidRDefault="00B57294" w:rsidP="009748BA">
            <w:pPr>
              <w:rPr>
                <w:rFonts w:ascii="CMR10" w:hAnsi="CMR10"/>
                <w:sz w:val="22"/>
                <w:szCs w:val="22"/>
              </w:rPr>
            </w:pPr>
            <w:r w:rsidRPr="006C000B">
              <w:rPr>
                <w:rFonts w:ascii="CMR10" w:hAnsi="CMR10"/>
                <w:sz w:val="22"/>
                <w:szCs w:val="22"/>
              </w:rPr>
              <w:t xml:space="preserve">Variance </w:t>
            </w:r>
            <m:oMath>
              <m:sSup>
                <m:sSupPr>
                  <m:ctrlPr>
                    <w:rPr>
                      <w:rFonts w:ascii="Cambria Math" w:hAnsi="Cambria Math"/>
                      <w:sz w:val="22"/>
                      <w:szCs w:val="22"/>
                    </w:rPr>
                  </m:ctrlPr>
                </m:sSupPr>
                <m:e>
                  <m:r>
                    <w:rPr>
                      <w:rFonts w:ascii="Cambria Math" w:hAnsi="Cambria Math"/>
                      <w:sz w:val="22"/>
                      <w:szCs w:val="22"/>
                    </w:rPr>
                    <m:t>s</m:t>
                  </m:r>
                </m:e>
                <m:sup>
                  <m:r>
                    <m:rPr>
                      <m:sty m:val="p"/>
                    </m:rPr>
                    <w:rPr>
                      <w:rFonts w:ascii="Cambria Math" w:hAnsi="Cambria Math"/>
                      <w:sz w:val="22"/>
                      <w:szCs w:val="22"/>
                    </w:rPr>
                    <m:t>2</m:t>
                  </m:r>
                </m:sup>
              </m:sSup>
            </m:oMath>
          </w:p>
        </w:tc>
      </w:tr>
      <w:tr w:rsidR="00B57294" w:rsidRPr="00B57294" w14:paraId="4C541342" w14:textId="77777777" w:rsidTr="009748BA">
        <w:tc>
          <w:tcPr>
            <w:tcW w:w="3389" w:type="dxa"/>
          </w:tcPr>
          <w:p w14:paraId="6CC0056A" w14:textId="6E19D3F5" w:rsidR="00B57294" w:rsidRPr="006C000B" w:rsidRDefault="000067F9" w:rsidP="009748BA">
            <w:pPr>
              <w:rPr>
                <w:rFonts w:ascii="CMR10" w:hAnsi="CMR10"/>
                <w:sz w:val="22"/>
                <w:szCs w:val="22"/>
              </w:rPr>
            </w:pPr>
            <w:r w:rsidRPr="006C000B">
              <w:rPr>
                <w:rFonts w:ascii="CMR10" w:hAnsi="CMR10"/>
                <w:sz w:val="22"/>
                <w:szCs w:val="22"/>
              </w:rPr>
              <w:t>100</w:t>
            </w:r>
          </w:p>
        </w:tc>
        <w:tc>
          <w:tcPr>
            <w:tcW w:w="4118" w:type="dxa"/>
          </w:tcPr>
          <w:p w14:paraId="1D9C9EBC" w14:textId="70CC89B3" w:rsidR="00B57294" w:rsidRPr="006C000B" w:rsidRDefault="00CD0782" w:rsidP="009748BA">
            <w:pPr>
              <w:rPr>
                <w:rFonts w:ascii="CMR10" w:hAnsi="CMR10"/>
                <w:sz w:val="22"/>
                <w:szCs w:val="22"/>
              </w:rPr>
            </w:pPr>
            <w:r w:rsidRPr="006C000B">
              <w:rPr>
                <w:rFonts w:ascii="CMR10" w:hAnsi="CMR10"/>
                <w:sz w:val="22"/>
                <w:szCs w:val="22"/>
              </w:rPr>
              <w:t>0.13359195007967434</w:t>
            </w:r>
          </w:p>
        </w:tc>
        <w:tc>
          <w:tcPr>
            <w:tcW w:w="2949" w:type="dxa"/>
          </w:tcPr>
          <w:p w14:paraId="1C824314" w14:textId="2E41FE97" w:rsidR="00B57294" w:rsidRPr="006C000B" w:rsidRDefault="004409AF" w:rsidP="009748BA">
            <w:pPr>
              <w:rPr>
                <w:rFonts w:ascii="CMR10" w:hAnsi="CMR10"/>
                <w:sz w:val="22"/>
                <w:szCs w:val="22"/>
              </w:rPr>
            </w:pPr>
            <w:r w:rsidRPr="006C000B">
              <w:rPr>
                <w:rFonts w:ascii="CMR10" w:hAnsi="CMR10"/>
                <w:sz w:val="22"/>
                <w:szCs w:val="22"/>
              </w:rPr>
              <w:t>0.07538932963698763</w:t>
            </w:r>
          </w:p>
        </w:tc>
      </w:tr>
      <w:tr w:rsidR="00B57294" w:rsidRPr="00B57294" w14:paraId="71668CC0" w14:textId="77777777" w:rsidTr="009748BA">
        <w:tc>
          <w:tcPr>
            <w:tcW w:w="3389" w:type="dxa"/>
          </w:tcPr>
          <w:p w14:paraId="50739F45" w14:textId="53BDCA01" w:rsidR="00B57294" w:rsidRPr="006C000B" w:rsidRDefault="000067F9" w:rsidP="009748BA">
            <w:pPr>
              <w:rPr>
                <w:rFonts w:ascii="CMR10" w:hAnsi="CMR10"/>
                <w:sz w:val="22"/>
                <w:szCs w:val="22"/>
              </w:rPr>
            </w:pPr>
            <w:r w:rsidRPr="006C000B">
              <w:rPr>
                <w:rFonts w:ascii="CMR10" w:hAnsi="CMR10"/>
                <w:sz w:val="22"/>
                <w:szCs w:val="22"/>
              </w:rPr>
              <w:t>500</w:t>
            </w:r>
          </w:p>
        </w:tc>
        <w:tc>
          <w:tcPr>
            <w:tcW w:w="4118" w:type="dxa"/>
          </w:tcPr>
          <w:p w14:paraId="7EB2012A" w14:textId="4DD1C488" w:rsidR="00B57294" w:rsidRPr="006C000B" w:rsidRDefault="00B26380" w:rsidP="009748BA">
            <w:pPr>
              <w:rPr>
                <w:rFonts w:ascii="CMR10" w:hAnsi="CMR10"/>
                <w:sz w:val="22"/>
                <w:szCs w:val="22"/>
              </w:rPr>
            </w:pPr>
            <w:r w:rsidRPr="006C000B">
              <w:rPr>
                <w:rFonts w:ascii="CMR10" w:hAnsi="CMR10"/>
                <w:sz w:val="22"/>
                <w:szCs w:val="22"/>
              </w:rPr>
              <w:t>0.05162688393463655</w:t>
            </w:r>
          </w:p>
        </w:tc>
        <w:tc>
          <w:tcPr>
            <w:tcW w:w="2949" w:type="dxa"/>
          </w:tcPr>
          <w:p w14:paraId="0DE3A611" w14:textId="3C1D4443" w:rsidR="00B57294" w:rsidRPr="006C000B" w:rsidRDefault="00B26380" w:rsidP="009748BA">
            <w:pPr>
              <w:rPr>
                <w:rFonts w:ascii="CMR10" w:hAnsi="CMR10"/>
                <w:sz w:val="22"/>
                <w:szCs w:val="22"/>
              </w:rPr>
            </w:pPr>
            <w:r w:rsidRPr="006C000B">
              <w:rPr>
                <w:rFonts w:ascii="CMR10" w:hAnsi="CMR10"/>
                <w:sz w:val="22"/>
                <w:szCs w:val="22"/>
              </w:rPr>
              <w:t>0.14033566158765123</w:t>
            </w:r>
          </w:p>
        </w:tc>
      </w:tr>
      <w:tr w:rsidR="00B57294" w:rsidRPr="00B57294" w14:paraId="356EE064" w14:textId="77777777" w:rsidTr="009748BA">
        <w:tc>
          <w:tcPr>
            <w:tcW w:w="3389" w:type="dxa"/>
          </w:tcPr>
          <w:p w14:paraId="063292E5" w14:textId="112E199D" w:rsidR="00B57294" w:rsidRPr="006C000B" w:rsidRDefault="000067F9" w:rsidP="009748BA">
            <w:pPr>
              <w:rPr>
                <w:rFonts w:ascii="CMR10" w:hAnsi="CMR10"/>
                <w:sz w:val="22"/>
                <w:szCs w:val="22"/>
              </w:rPr>
            </w:pPr>
            <w:r w:rsidRPr="006C000B">
              <w:rPr>
                <w:rFonts w:ascii="CMR10" w:hAnsi="CMR10"/>
                <w:sz w:val="22"/>
                <w:szCs w:val="22"/>
              </w:rPr>
              <w:t>2000</w:t>
            </w:r>
          </w:p>
        </w:tc>
        <w:tc>
          <w:tcPr>
            <w:tcW w:w="4118" w:type="dxa"/>
          </w:tcPr>
          <w:p w14:paraId="5D3A1975" w14:textId="62C72D8D" w:rsidR="00B57294" w:rsidRPr="006C000B" w:rsidRDefault="00B26380" w:rsidP="009748BA">
            <w:pPr>
              <w:rPr>
                <w:rFonts w:ascii="CMR10" w:hAnsi="CMR10"/>
                <w:sz w:val="22"/>
                <w:szCs w:val="22"/>
              </w:rPr>
            </w:pPr>
            <w:r w:rsidRPr="006C000B">
              <w:rPr>
                <w:rFonts w:ascii="CMR10" w:hAnsi="CMR10"/>
                <w:sz w:val="22"/>
                <w:szCs w:val="22"/>
              </w:rPr>
              <w:t>0.028706617351032058</w:t>
            </w:r>
          </w:p>
        </w:tc>
        <w:tc>
          <w:tcPr>
            <w:tcW w:w="2949" w:type="dxa"/>
          </w:tcPr>
          <w:p w14:paraId="18EF752C" w14:textId="0886F135" w:rsidR="00B57294" w:rsidRPr="006C000B" w:rsidRDefault="00B26380" w:rsidP="009748BA">
            <w:pPr>
              <w:rPr>
                <w:rFonts w:ascii="CMR10" w:hAnsi="CMR10"/>
                <w:sz w:val="22"/>
                <w:szCs w:val="22"/>
              </w:rPr>
            </w:pPr>
            <w:r w:rsidRPr="006C000B">
              <w:rPr>
                <w:rFonts w:ascii="CMR10" w:hAnsi="CMR10"/>
                <w:sz w:val="22"/>
                <w:szCs w:val="22"/>
              </w:rPr>
              <w:t>0.1593932337681165</w:t>
            </w:r>
          </w:p>
        </w:tc>
      </w:tr>
      <w:tr w:rsidR="00B57294" w:rsidRPr="00B57294" w14:paraId="10EF5D0F" w14:textId="77777777" w:rsidTr="009748BA">
        <w:tc>
          <w:tcPr>
            <w:tcW w:w="3389" w:type="dxa"/>
          </w:tcPr>
          <w:p w14:paraId="79A33A23" w14:textId="38431D37" w:rsidR="00B57294" w:rsidRPr="006C000B" w:rsidRDefault="000A4C7C" w:rsidP="009748BA">
            <w:pPr>
              <w:rPr>
                <w:rFonts w:ascii="CMR10" w:hAnsi="CMR10"/>
                <w:sz w:val="22"/>
                <w:szCs w:val="22"/>
              </w:rPr>
            </w:pPr>
            <w:r w:rsidRPr="006C000B">
              <w:rPr>
                <w:rFonts w:ascii="CMR10" w:hAnsi="CMR10"/>
                <w:sz w:val="22"/>
                <w:szCs w:val="22"/>
              </w:rPr>
              <w:t>10000</w:t>
            </w:r>
          </w:p>
        </w:tc>
        <w:tc>
          <w:tcPr>
            <w:tcW w:w="4118" w:type="dxa"/>
          </w:tcPr>
          <w:p w14:paraId="05FA3A71" w14:textId="09EFECA2" w:rsidR="00B57294" w:rsidRPr="006C000B" w:rsidRDefault="002B64F2" w:rsidP="009748BA">
            <w:pPr>
              <w:rPr>
                <w:rFonts w:ascii="CMR10" w:hAnsi="CMR10"/>
                <w:sz w:val="22"/>
                <w:szCs w:val="22"/>
              </w:rPr>
            </w:pPr>
            <w:r w:rsidRPr="006C000B">
              <w:rPr>
                <w:rFonts w:ascii="CMR10" w:hAnsi="CMR10"/>
                <w:sz w:val="22"/>
                <w:szCs w:val="22"/>
              </w:rPr>
              <w:t>0.026765133670947443</w:t>
            </w:r>
          </w:p>
        </w:tc>
        <w:tc>
          <w:tcPr>
            <w:tcW w:w="2949" w:type="dxa"/>
          </w:tcPr>
          <w:p w14:paraId="6BA0BFEA" w14:textId="6F70E880" w:rsidR="00B57294" w:rsidRPr="006C000B" w:rsidRDefault="002B64F2" w:rsidP="009748BA">
            <w:pPr>
              <w:rPr>
                <w:rFonts w:ascii="CMR10" w:hAnsi="CMR10"/>
                <w:sz w:val="22"/>
                <w:szCs w:val="22"/>
              </w:rPr>
            </w:pPr>
            <w:r w:rsidRPr="006C000B">
              <w:rPr>
                <w:rFonts w:ascii="CMR10" w:hAnsi="CMR10"/>
                <w:sz w:val="22"/>
                <w:szCs w:val="22"/>
              </w:rPr>
              <w:t>0.1533005076837436</w:t>
            </w:r>
          </w:p>
        </w:tc>
      </w:tr>
      <w:tr w:rsidR="00B57294" w:rsidRPr="00B57294" w14:paraId="03C8942C" w14:textId="77777777" w:rsidTr="009748BA">
        <w:tc>
          <w:tcPr>
            <w:tcW w:w="3389" w:type="dxa"/>
          </w:tcPr>
          <w:p w14:paraId="49D1D566" w14:textId="659CA210" w:rsidR="00B57294" w:rsidRPr="006C000B" w:rsidRDefault="008819D1" w:rsidP="009748BA">
            <w:pPr>
              <w:rPr>
                <w:rFonts w:ascii="CMR10" w:hAnsi="CMR10"/>
                <w:sz w:val="22"/>
                <w:szCs w:val="22"/>
              </w:rPr>
            </w:pPr>
            <w:r w:rsidRPr="006C000B">
              <w:rPr>
                <w:rFonts w:ascii="CMR10" w:hAnsi="CMR10"/>
                <w:sz w:val="22"/>
                <w:szCs w:val="22"/>
              </w:rPr>
              <w:t>30000</w:t>
            </w:r>
          </w:p>
        </w:tc>
        <w:tc>
          <w:tcPr>
            <w:tcW w:w="4118" w:type="dxa"/>
          </w:tcPr>
          <w:p w14:paraId="11F498CD" w14:textId="43C8662E" w:rsidR="00B57294" w:rsidRPr="006C000B" w:rsidRDefault="00F513D4" w:rsidP="009748BA">
            <w:pPr>
              <w:rPr>
                <w:rFonts w:ascii="CMR10" w:hAnsi="CMR10"/>
                <w:sz w:val="22"/>
                <w:szCs w:val="22"/>
              </w:rPr>
            </w:pPr>
            <w:r w:rsidRPr="006C000B">
              <w:rPr>
                <w:rFonts w:ascii="CMR10" w:hAnsi="CMR10"/>
                <w:sz w:val="22"/>
                <w:szCs w:val="22"/>
              </w:rPr>
              <w:t>0.028620886648823108</w:t>
            </w:r>
          </w:p>
        </w:tc>
        <w:tc>
          <w:tcPr>
            <w:tcW w:w="2949" w:type="dxa"/>
          </w:tcPr>
          <w:p w14:paraId="6F96B5C7" w14:textId="04B645D2" w:rsidR="00B57294" w:rsidRPr="006C000B" w:rsidRDefault="00362D67" w:rsidP="009748BA">
            <w:pPr>
              <w:rPr>
                <w:rFonts w:ascii="CMR10" w:hAnsi="CMR10"/>
                <w:sz w:val="22"/>
                <w:szCs w:val="22"/>
              </w:rPr>
            </w:pPr>
            <w:r w:rsidRPr="006C000B">
              <w:rPr>
                <w:rFonts w:ascii="CMR10" w:hAnsi="CMR10"/>
                <w:sz w:val="22"/>
                <w:szCs w:val="22"/>
              </w:rPr>
              <w:t>0.16529386294015</w:t>
            </w:r>
          </w:p>
        </w:tc>
      </w:tr>
      <w:tr w:rsidR="00B57294" w:rsidRPr="00B57294" w14:paraId="3D7464B4" w14:textId="77777777" w:rsidTr="009748BA">
        <w:tc>
          <w:tcPr>
            <w:tcW w:w="3389" w:type="dxa"/>
          </w:tcPr>
          <w:p w14:paraId="40E91FA5" w14:textId="07D3DE75" w:rsidR="00B57294" w:rsidRPr="006C000B" w:rsidRDefault="00377E11" w:rsidP="009748BA">
            <w:pPr>
              <w:rPr>
                <w:rFonts w:ascii="CMR10" w:hAnsi="CMR10"/>
                <w:sz w:val="22"/>
                <w:szCs w:val="22"/>
              </w:rPr>
            </w:pPr>
            <w:r w:rsidRPr="006C000B">
              <w:rPr>
                <w:rFonts w:ascii="CMR10" w:hAnsi="CMR10"/>
                <w:sz w:val="22"/>
                <w:szCs w:val="22"/>
              </w:rPr>
              <w:t>80000</w:t>
            </w:r>
          </w:p>
        </w:tc>
        <w:tc>
          <w:tcPr>
            <w:tcW w:w="4118" w:type="dxa"/>
          </w:tcPr>
          <w:p w14:paraId="4A6FD79B" w14:textId="3FBC5E18" w:rsidR="00B57294" w:rsidRPr="006C000B" w:rsidRDefault="00D57E23" w:rsidP="009748BA">
            <w:pPr>
              <w:rPr>
                <w:rFonts w:ascii="CMR10" w:hAnsi="CMR10"/>
                <w:sz w:val="22"/>
                <w:szCs w:val="22"/>
              </w:rPr>
            </w:pPr>
            <w:r w:rsidRPr="006C000B">
              <w:rPr>
                <w:rFonts w:ascii="CMR10" w:hAnsi="CMR10"/>
                <w:sz w:val="22"/>
                <w:szCs w:val="22"/>
              </w:rPr>
              <w:t>0. 023754932663695858</w:t>
            </w:r>
          </w:p>
        </w:tc>
        <w:tc>
          <w:tcPr>
            <w:tcW w:w="2949" w:type="dxa"/>
          </w:tcPr>
          <w:p w14:paraId="3FAF26E8" w14:textId="6D932C4B" w:rsidR="00B57294" w:rsidRPr="006C000B" w:rsidRDefault="00D57E23" w:rsidP="009748BA">
            <w:pPr>
              <w:rPr>
                <w:rFonts w:ascii="CMR10" w:hAnsi="CMR10"/>
                <w:sz w:val="22"/>
                <w:szCs w:val="22"/>
              </w:rPr>
            </w:pPr>
            <w:r w:rsidRPr="006C000B">
              <w:rPr>
                <w:rFonts w:ascii="CMR10" w:hAnsi="CMR10"/>
                <w:sz w:val="22"/>
                <w:szCs w:val="22"/>
              </w:rPr>
              <w:t>0. 1627678252589603</w:t>
            </w:r>
          </w:p>
        </w:tc>
      </w:tr>
      <w:tr w:rsidR="00B57294" w:rsidRPr="00B57294" w14:paraId="0F0DC37B" w14:textId="77777777" w:rsidTr="009748BA">
        <w:tc>
          <w:tcPr>
            <w:tcW w:w="3389" w:type="dxa"/>
          </w:tcPr>
          <w:p w14:paraId="35481FBD" w14:textId="3ADEE52F" w:rsidR="00B57294" w:rsidRPr="006C000B" w:rsidRDefault="00CC7958" w:rsidP="009748BA">
            <w:pPr>
              <w:rPr>
                <w:rFonts w:ascii="CMR10" w:hAnsi="CMR10"/>
                <w:sz w:val="22"/>
                <w:szCs w:val="22"/>
              </w:rPr>
            </w:pPr>
            <w:r w:rsidRPr="006C000B">
              <w:rPr>
                <w:rFonts w:ascii="CMR10" w:hAnsi="CMR10"/>
                <w:sz w:val="22"/>
                <w:szCs w:val="22"/>
              </w:rPr>
              <w:t>150000</w:t>
            </w:r>
          </w:p>
        </w:tc>
        <w:tc>
          <w:tcPr>
            <w:tcW w:w="4118" w:type="dxa"/>
          </w:tcPr>
          <w:p w14:paraId="2AF6610A" w14:textId="223CE772" w:rsidR="00B57294" w:rsidRPr="006C000B" w:rsidRDefault="001F0254" w:rsidP="009748BA">
            <w:pPr>
              <w:rPr>
                <w:rFonts w:ascii="CMR10" w:hAnsi="CMR10"/>
                <w:sz w:val="22"/>
                <w:szCs w:val="22"/>
              </w:rPr>
            </w:pPr>
            <w:r w:rsidRPr="006C000B">
              <w:rPr>
                <w:rFonts w:ascii="CMR10" w:hAnsi="CMR10"/>
                <w:sz w:val="22"/>
                <w:szCs w:val="22"/>
              </w:rPr>
              <w:t>0.018748897406778427</w:t>
            </w:r>
          </w:p>
        </w:tc>
        <w:tc>
          <w:tcPr>
            <w:tcW w:w="2949" w:type="dxa"/>
          </w:tcPr>
          <w:p w14:paraId="48F58C22" w14:textId="4D3AA701" w:rsidR="00B57294" w:rsidRPr="006C000B" w:rsidRDefault="001F0254" w:rsidP="009748BA">
            <w:pPr>
              <w:rPr>
                <w:rFonts w:ascii="CMR10" w:hAnsi="CMR10"/>
                <w:sz w:val="22"/>
                <w:szCs w:val="22"/>
              </w:rPr>
            </w:pPr>
            <w:r w:rsidRPr="006C000B">
              <w:rPr>
                <w:rFonts w:ascii="CMR10" w:hAnsi="CMR10"/>
                <w:sz w:val="22"/>
                <w:szCs w:val="22"/>
              </w:rPr>
              <w:t>0.16375768733367374</w:t>
            </w:r>
          </w:p>
        </w:tc>
      </w:tr>
      <w:tr w:rsidR="00B57294" w:rsidRPr="00B57294" w14:paraId="0DD76C28" w14:textId="77777777" w:rsidTr="009748BA">
        <w:tc>
          <w:tcPr>
            <w:tcW w:w="3389" w:type="dxa"/>
          </w:tcPr>
          <w:p w14:paraId="15BE74C0" w14:textId="30EE0637" w:rsidR="00B57294" w:rsidRPr="006C000B" w:rsidRDefault="00E76B6B" w:rsidP="009748BA">
            <w:pPr>
              <w:rPr>
                <w:rFonts w:ascii="CMR10" w:hAnsi="CMR10"/>
                <w:sz w:val="22"/>
                <w:szCs w:val="22"/>
              </w:rPr>
            </w:pPr>
            <w:r w:rsidRPr="006C000B">
              <w:rPr>
                <w:rFonts w:ascii="CMR10" w:hAnsi="CMR10"/>
                <w:sz w:val="22"/>
                <w:szCs w:val="22"/>
              </w:rPr>
              <w:t>500000</w:t>
            </w:r>
          </w:p>
        </w:tc>
        <w:tc>
          <w:tcPr>
            <w:tcW w:w="4118" w:type="dxa"/>
          </w:tcPr>
          <w:p w14:paraId="4691A4F1" w14:textId="7806FB61" w:rsidR="00B57294" w:rsidRPr="006C000B" w:rsidRDefault="001F0254" w:rsidP="009748BA">
            <w:pPr>
              <w:rPr>
                <w:rFonts w:ascii="CMR10" w:hAnsi="CMR10"/>
                <w:sz w:val="22"/>
                <w:szCs w:val="22"/>
              </w:rPr>
            </w:pPr>
            <w:r w:rsidRPr="006C000B">
              <w:rPr>
                <w:rFonts w:ascii="CMR10" w:hAnsi="CMR10"/>
                <w:sz w:val="22"/>
                <w:szCs w:val="22"/>
              </w:rPr>
              <w:t>0.02382873279861369</w:t>
            </w:r>
          </w:p>
        </w:tc>
        <w:tc>
          <w:tcPr>
            <w:tcW w:w="2949" w:type="dxa"/>
          </w:tcPr>
          <w:p w14:paraId="5C719E6C" w14:textId="0018F8F9" w:rsidR="00B57294" w:rsidRPr="006C000B" w:rsidRDefault="006F65D7" w:rsidP="009748BA">
            <w:pPr>
              <w:rPr>
                <w:rFonts w:ascii="CMR10" w:hAnsi="CMR10"/>
                <w:sz w:val="22"/>
                <w:szCs w:val="22"/>
              </w:rPr>
            </w:pPr>
            <w:r w:rsidRPr="006C000B">
              <w:rPr>
                <w:rFonts w:ascii="CMR10" w:hAnsi="CMR10"/>
                <w:sz w:val="22"/>
                <w:szCs w:val="22"/>
              </w:rPr>
              <w:t>0.15303081191575002</w:t>
            </w:r>
          </w:p>
        </w:tc>
      </w:tr>
    </w:tbl>
    <w:p w14:paraId="25DA972B" w14:textId="77777777" w:rsidR="00B57294" w:rsidRPr="00EE366C" w:rsidRDefault="00B57294" w:rsidP="00133ECF">
      <w:pPr>
        <w:rPr>
          <w:rFonts w:ascii="CMMI12" w:hAnsi="CMMI12"/>
        </w:rPr>
      </w:pPr>
    </w:p>
    <w:p w14:paraId="1E862099" w14:textId="77777777" w:rsidR="003C3732" w:rsidRPr="00EE366C" w:rsidRDefault="003C3732" w:rsidP="00133ECF">
      <w:pPr>
        <w:rPr>
          <w:rFonts w:ascii="CMMI12" w:hAnsi="CMMI12"/>
        </w:rPr>
      </w:pPr>
    </w:p>
    <w:p w14:paraId="28B72F33" w14:textId="67190774" w:rsidR="00133ECF" w:rsidRPr="00EE366C" w:rsidRDefault="00133ECF" w:rsidP="00133ECF">
      <w:pPr>
        <w:pStyle w:val="NormalWeb"/>
        <w:spacing w:before="0" w:beforeAutospacing="0" w:after="0" w:afterAutospacing="0"/>
        <w:rPr>
          <w:rFonts w:ascii="CMMI12" w:hAnsi="CMMI12"/>
        </w:rPr>
      </w:pPr>
      <w:r w:rsidRPr="00EE366C">
        <w:rPr>
          <w:rFonts w:ascii="CMMI12" w:hAnsi="CMMI12"/>
        </w:rPr>
        <w:t>Lorsque l’on modifie la taille et forme de la carte (entrée et nombre de neurones), cela devrait modifier l’auto-organisation des neurones. </w:t>
      </w:r>
      <w:r w:rsidR="003C3732" w:rsidRPr="00EE366C">
        <w:rPr>
          <w:rFonts w:ascii="CMMI12" w:hAnsi="CMMI12"/>
        </w:rPr>
        <w:t xml:space="preserve">Une carte de taille importante permettrait une meilleure représentation de l’espace d’entrée mais cela devrait provoquer une plus longue durée pour l’apprentissage des neurones. </w:t>
      </w:r>
    </w:p>
    <w:p w14:paraId="1AF49800" w14:textId="77777777" w:rsidR="003C3732" w:rsidRPr="00EE366C" w:rsidRDefault="003C3732" w:rsidP="00133ECF">
      <w:pPr>
        <w:pStyle w:val="NormalWeb"/>
        <w:spacing w:before="0" w:beforeAutospacing="0" w:after="0" w:afterAutospacing="0"/>
        <w:rPr>
          <w:rFonts w:ascii="CMMI12" w:hAnsi="CMMI12"/>
        </w:rPr>
      </w:pPr>
    </w:p>
    <w:p w14:paraId="786C39DA" w14:textId="77777777" w:rsidR="003C3732" w:rsidRPr="00EE366C" w:rsidRDefault="003C3732" w:rsidP="00133ECF">
      <w:pPr>
        <w:pStyle w:val="NormalWeb"/>
        <w:spacing w:before="0" w:beforeAutospacing="0" w:after="0" w:afterAutospacing="0"/>
        <w:rPr>
          <w:rFonts w:ascii="CMMI12" w:hAnsi="CMMI12"/>
        </w:rPr>
      </w:pPr>
    </w:p>
    <w:p w14:paraId="74262F31" w14:textId="77777777" w:rsidR="00425D2D" w:rsidRPr="006C000B" w:rsidRDefault="00A00CCE" w:rsidP="00133ECF">
      <w:pPr>
        <w:pStyle w:val="NormalWeb"/>
        <w:spacing w:before="0" w:beforeAutospacing="0" w:after="0" w:afterAutospacing="0"/>
        <w:rPr>
          <w:rFonts w:ascii="CMMI12" w:hAnsi="CMMI12"/>
        </w:rPr>
      </w:pPr>
      <w:r>
        <w:rPr>
          <w:rFonts w:ascii="CMMI12" w:hAnsi="CMMI12"/>
          <w:noProof/>
        </w:rPr>
        <mc:AlternateContent>
          <mc:Choice Requires="wps">
            <w:drawing>
              <wp:anchor distT="0" distB="0" distL="114300" distR="114300" simplePos="0" relativeHeight="251676672" behindDoc="0" locked="0" layoutInCell="1" allowOverlap="1" wp14:anchorId="0269E17E" wp14:editId="4C357343">
                <wp:simplePos x="0" y="0"/>
                <wp:positionH relativeFrom="column">
                  <wp:posOffset>4155440</wp:posOffset>
                </wp:positionH>
                <wp:positionV relativeFrom="paragraph">
                  <wp:posOffset>2654935</wp:posOffset>
                </wp:positionV>
                <wp:extent cx="1524000" cy="266700"/>
                <wp:effectExtent l="0" t="0" r="12700" b="12700"/>
                <wp:wrapNone/>
                <wp:docPr id="1100134034" name="Zone de texte 6"/>
                <wp:cNvGraphicFramePr/>
                <a:graphic xmlns:a="http://schemas.openxmlformats.org/drawingml/2006/main">
                  <a:graphicData uri="http://schemas.microsoft.com/office/word/2010/wordprocessingShape">
                    <wps:wsp>
                      <wps:cNvSpPr txBox="1"/>
                      <wps:spPr>
                        <a:xfrm>
                          <a:off x="0" y="0"/>
                          <a:ext cx="1524000" cy="266700"/>
                        </a:xfrm>
                        <a:prstGeom prst="rect">
                          <a:avLst/>
                        </a:prstGeom>
                        <a:solidFill>
                          <a:schemeClr val="lt1"/>
                        </a:solidFill>
                        <a:ln w="6350">
                          <a:solidFill>
                            <a:prstClr val="black"/>
                          </a:solidFill>
                        </a:ln>
                      </wps:spPr>
                      <wps:txbx>
                        <w:txbxContent>
                          <w:p w14:paraId="62164302" w14:textId="51002314" w:rsidR="00A00CCE" w:rsidRDefault="00A00CCE" w:rsidP="00A00CCE">
                            <w:pPr>
                              <w:jc w:val="center"/>
                            </w:pPr>
                            <w:r>
                              <w:rPr>
                                <w:rFonts w:ascii="CMR10" w:hAnsi="CMR10"/>
                                <w:sz w:val="20"/>
                                <w:szCs w:val="20"/>
                              </w:rPr>
                              <w:t>N =500000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69E17E" id="_x0000_s1033" type="#_x0000_t202" style="position:absolute;margin-left:327.2pt;margin-top:209.05pt;width:120pt;height:21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" fillcolor="white [3201]" strokeweight=".5pt">
                <v:textbox>
                  <w:txbxContent>
                    <w:p w14:paraId="62164302" w14:textId="51002314" w:rsidR="00A00CCE" w:rsidRDefault="00A00CCE" w:rsidP="00A00CCE">
                      <w:pPr>
                        <w:jc w:val="center"/>
                      </w:pPr>
                      <w:r>
                        <w:rPr>
                          <w:rFonts w:ascii="CMR10" w:hAnsi="CMR10"/>
                          <w:sz w:val="20"/>
                          <w:szCs w:val="20"/>
                        </w:rPr>
                        <w:t>N =</w:t>
                      </w:r>
                      <w:r>
                        <w:rPr>
                          <w:rFonts w:ascii="CMR10" w:hAnsi="CMR10"/>
                          <w:sz w:val="20"/>
                          <w:szCs w:val="20"/>
                        </w:rPr>
                        <w:t>5000</w:t>
                      </w:r>
                      <w:r>
                        <w:rPr>
                          <w:rFonts w:ascii="CMR10" w:hAnsi="CMR10"/>
                          <w:sz w:val="20"/>
                          <w:szCs w:val="20"/>
                        </w:rPr>
                        <w:t>00</w:t>
                      </w:r>
                    </w:p>
                  </w:txbxContent>
                </v:textbox>
              </v:shape>
            </w:pict>
          </mc:Fallback>
        </mc:AlternateContent>
      </w:r>
      <w:r>
        <w:rPr>
          <w:rFonts w:ascii="CMMI12" w:hAnsi="CMMI12"/>
          <w:noProof/>
        </w:rPr>
        <mc:AlternateContent>
          <mc:Choice Requires="wps">
            <w:drawing>
              <wp:anchor distT="0" distB="0" distL="114300" distR="114300" simplePos="0" relativeHeight="251674624" behindDoc="0" locked="0" layoutInCell="1" allowOverlap="1" wp14:anchorId="27C35223" wp14:editId="6281C565">
                <wp:simplePos x="0" y="0"/>
                <wp:positionH relativeFrom="column">
                  <wp:posOffset>802640</wp:posOffset>
                </wp:positionH>
                <wp:positionV relativeFrom="paragraph">
                  <wp:posOffset>2651760</wp:posOffset>
                </wp:positionV>
                <wp:extent cx="1524000" cy="266700"/>
                <wp:effectExtent l="0" t="0" r="12700" b="12700"/>
                <wp:wrapNone/>
                <wp:docPr id="1465173319" name="Zone de texte 6"/>
                <wp:cNvGraphicFramePr/>
                <a:graphic xmlns:a="http://schemas.openxmlformats.org/drawingml/2006/main">
                  <a:graphicData uri="http://schemas.microsoft.com/office/word/2010/wordprocessingShape">
                    <wps:wsp>
                      <wps:cNvSpPr txBox="1"/>
                      <wps:spPr>
                        <a:xfrm>
                          <a:off x="0" y="0"/>
                          <a:ext cx="1524000" cy="266700"/>
                        </a:xfrm>
                        <a:prstGeom prst="rect">
                          <a:avLst/>
                        </a:prstGeom>
                        <a:solidFill>
                          <a:schemeClr val="lt1"/>
                        </a:solidFill>
                        <a:ln w="6350">
                          <a:solidFill>
                            <a:prstClr val="black"/>
                          </a:solidFill>
                        </a:ln>
                      </wps:spPr>
                      <wps:txbx>
                        <w:txbxContent>
                          <w:p w14:paraId="6E9E03C0" w14:textId="4C6C7654" w:rsidR="00A00CCE" w:rsidRDefault="00A00CCE" w:rsidP="00A00CCE">
                            <w:pPr>
                              <w:jc w:val="center"/>
                            </w:pPr>
                            <w:r>
                              <w:rPr>
                                <w:rFonts w:ascii="CMR10" w:hAnsi="CMR10"/>
                                <w:sz w:val="20"/>
                                <w:szCs w:val="20"/>
                              </w:rPr>
                              <w:t>N =100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C35223" id="_x0000_s1034" type="#_x0000_t202" style="position:absolute;margin-left:63.2pt;margin-top:208.8pt;width:120pt;height:21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" fillcolor="white [3201]" strokeweight=".5pt">
                <v:textbox>
                  <w:txbxContent>
                    <w:p w14:paraId="6E9E03C0" w14:textId="4C6C7654" w:rsidR="00A00CCE" w:rsidRDefault="00A00CCE" w:rsidP="00A00CCE">
                      <w:pPr>
                        <w:jc w:val="center"/>
                      </w:pPr>
                      <w:r>
                        <w:rPr>
                          <w:rFonts w:ascii="CMR10" w:hAnsi="CMR10"/>
                          <w:sz w:val="20"/>
                          <w:szCs w:val="20"/>
                        </w:rPr>
                        <w:t>N =100</w:t>
                      </w:r>
                    </w:p>
                  </w:txbxContent>
                </v:textbox>
              </v:shape>
            </w:pict>
          </mc:Fallback>
        </mc:AlternateContent>
      </w:r>
      <w:r>
        <w:rPr>
          <w:noProof/>
          <w:color w:val="000000"/>
        </w:rPr>
        <w:drawing>
          <wp:inline distT="0" distB="0" distL="0" distR="0" wp14:anchorId="0B709112" wp14:editId="4A944D4B">
            <wp:extent cx="3169920" cy="2377440"/>
            <wp:effectExtent l="0" t="0" r="5080" b="0"/>
            <wp:docPr id="584777851" name="Image 13" descr="Une image contenant texte, croquis,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77851" name="Image 13" descr="Une image contenant texte, croquis, capture d’écran, dessin&#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3181699" cy="2386274"/>
                    </a:xfrm>
                    <a:prstGeom prst="rect">
                      <a:avLst/>
                    </a:prstGeom>
                  </pic:spPr>
                </pic:pic>
              </a:graphicData>
            </a:graphic>
          </wp:inline>
        </w:drawing>
      </w:r>
      <w:r>
        <w:rPr>
          <w:noProof/>
          <w:color w:val="000000"/>
        </w:rPr>
        <w:drawing>
          <wp:inline distT="0" distB="0" distL="0" distR="0" wp14:anchorId="5CF054FF" wp14:editId="3115D9C9">
            <wp:extent cx="3447415" cy="2585561"/>
            <wp:effectExtent l="0" t="0" r="0" b="5715"/>
            <wp:docPr id="1552109722" name="Image 14" descr="Une image contenant diagramme, ligne, origami, motif&#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09722" name="Image 14" descr="Une image contenant diagramme, ligne, origami, motif&#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3465429" cy="2599071"/>
                    </a:xfrm>
                    <a:prstGeom prst="rect">
                      <a:avLst/>
                    </a:prstGeom>
                  </pic:spPr>
                </pic:pic>
              </a:graphicData>
            </a:graphic>
          </wp:inline>
        </w:drawing>
      </w:r>
      <w:r w:rsidR="003C3732">
        <w:rPr>
          <w:color w:val="000000"/>
        </w:rPr>
        <w:br/>
      </w:r>
      <w:r w:rsidR="003C3732">
        <w:rPr>
          <w:color w:val="000000"/>
        </w:rPr>
        <w:br/>
      </w:r>
      <w:r w:rsidR="003C3732">
        <w:rPr>
          <w:color w:val="000000"/>
        </w:rPr>
        <w:br/>
      </w:r>
      <w:r w:rsidR="003C3732">
        <w:rPr>
          <w:color w:val="000000"/>
        </w:rPr>
        <w:br/>
      </w:r>
      <w:r w:rsidRPr="006C000B">
        <w:rPr>
          <w:rFonts w:ascii="CMMI12" w:hAnsi="CMMI12"/>
        </w:rPr>
        <w:t>En effet en augmentant N, on retrouve plus de points qui rejoignent le point d’apprentissage.</w:t>
      </w:r>
      <w:r w:rsidR="00425D2D" w:rsidRPr="006C000B">
        <w:rPr>
          <w:rFonts w:ascii="CMMI12" w:hAnsi="CMMI12"/>
        </w:rPr>
        <w:t xml:space="preserve"> </w:t>
      </w:r>
    </w:p>
    <w:p w14:paraId="6A3D3663" w14:textId="77777777" w:rsidR="00425D2D" w:rsidRPr="006C000B" w:rsidRDefault="00425D2D" w:rsidP="00133ECF">
      <w:pPr>
        <w:pStyle w:val="NormalWeb"/>
        <w:spacing w:before="0" w:beforeAutospacing="0" w:after="0" w:afterAutospacing="0"/>
        <w:rPr>
          <w:rFonts w:ascii="CMMI12" w:hAnsi="CMMI12"/>
        </w:rPr>
      </w:pPr>
    </w:p>
    <w:p w14:paraId="03EEAE85" w14:textId="1CE25290" w:rsidR="00411621" w:rsidRDefault="00425D2D" w:rsidP="00133ECF">
      <w:pPr>
        <w:pStyle w:val="NormalWeb"/>
        <w:spacing w:before="0" w:beforeAutospacing="0" w:after="0" w:afterAutospacing="0"/>
        <w:rPr>
          <w:rFonts w:ascii="CMMI12" w:hAnsi="CMMI12"/>
        </w:rPr>
      </w:pPr>
      <w:r w:rsidRPr="006C000B">
        <w:rPr>
          <w:rFonts w:ascii="CMMI12" w:hAnsi="CMMI12"/>
        </w:rPr>
        <w:t>Ainsi, en améliorant N cela permet une exploration plus approfondie de l’espace de recherche des poids de neurones. Cependant l’erreur de quantification vectorielle finit par stagner, cela est d</w:t>
      </w:r>
      <w:r w:rsidR="00411621" w:rsidRPr="006C000B">
        <w:rPr>
          <w:rFonts w:ascii="CMMI12" w:hAnsi="CMMI12"/>
        </w:rPr>
        <w:t>û</w:t>
      </w:r>
      <w:r w:rsidRPr="006C000B">
        <w:rPr>
          <w:rFonts w:ascii="CMMI12" w:hAnsi="CMMI12"/>
        </w:rPr>
        <w:t xml:space="preserve"> au fait que le poids des aurones aura déjà converger vers une solution optimale.</w:t>
      </w:r>
      <w:r w:rsidR="009249A1">
        <w:rPr>
          <w:rFonts w:ascii="CMMI12" w:hAnsi="CMMI12"/>
        </w:rPr>
        <w:t xml:space="preserve"> La variance est également assez stable sauf pour des trop petites valeurs de N. </w:t>
      </w:r>
      <w:r w:rsidR="003C3732">
        <w:rPr>
          <w:color w:val="000000"/>
        </w:rPr>
        <w:br/>
      </w:r>
    </w:p>
    <w:p w14:paraId="30786710" w14:textId="77777777" w:rsidR="009249A1" w:rsidRDefault="009249A1" w:rsidP="00133ECF">
      <w:pPr>
        <w:pStyle w:val="NormalWeb"/>
        <w:spacing w:before="0" w:beforeAutospacing="0" w:after="0" w:afterAutospacing="0"/>
        <w:rPr>
          <w:rFonts w:ascii="CMMI12" w:hAnsi="CMMI12"/>
        </w:rPr>
      </w:pPr>
    </w:p>
    <w:p w14:paraId="7AAF879A" w14:textId="77777777" w:rsidR="009249A1" w:rsidRDefault="009249A1" w:rsidP="00133ECF">
      <w:pPr>
        <w:pStyle w:val="NormalWeb"/>
        <w:spacing w:before="0" w:beforeAutospacing="0" w:after="0" w:afterAutospacing="0"/>
        <w:rPr>
          <w:rFonts w:ascii="CMMI12" w:hAnsi="CMMI12"/>
        </w:rPr>
      </w:pPr>
    </w:p>
    <w:p w14:paraId="734061F7" w14:textId="77777777" w:rsidR="009249A1" w:rsidRDefault="009249A1" w:rsidP="00133ECF">
      <w:pPr>
        <w:pStyle w:val="NormalWeb"/>
        <w:spacing w:before="0" w:beforeAutospacing="0" w:after="0" w:afterAutospacing="0"/>
        <w:rPr>
          <w:rFonts w:ascii="CMMI12" w:hAnsi="CMMI12"/>
        </w:rPr>
      </w:pPr>
    </w:p>
    <w:p w14:paraId="4CA38665" w14:textId="77777777" w:rsidR="009249A1" w:rsidRDefault="009249A1" w:rsidP="00133ECF">
      <w:pPr>
        <w:pStyle w:val="NormalWeb"/>
        <w:spacing w:before="0" w:beforeAutospacing="0" w:after="0" w:afterAutospacing="0"/>
        <w:rPr>
          <w:rFonts w:ascii="CMMI12" w:hAnsi="CMMI12"/>
        </w:rPr>
      </w:pPr>
    </w:p>
    <w:p w14:paraId="7EB4F62A" w14:textId="77777777" w:rsidR="009249A1" w:rsidRDefault="009249A1" w:rsidP="00133ECF">
      <w:pPr>
        <w:pStyle w:val="NormalWeb"/>
        <w:spacing w:before="0" w:beforeAutospacing="0" w:after="0" w:afterAutospacing="0"/>
        <w:rPr>
          <w:rFonts w:ascii="CMMI12" w:hAnsi="CMMI12"/>
        </w:rPr>
      </w:pPr>
    </w:p>
    <w:p w14:paraId="6FC4B0B7" w14:textId="77777777" w:rsidR="009249A1" w:rsidRDefault="009249A1" w:rsidP="00133ECF">
      <w:pPr>
        <w:pStyle w:val="NormalWeb"/>
        <w:spacing w:before="0" w:beforeAutospacing="0" w:after="0" w:afterAutospacing="0"/>
        <w:rPr>
          <w:rFonts w:ascii="CMMI12" w:hAnsi="CMMI12"/>
        </w:rPr>
      </w:pPr>
    </w:p>
    <w:p w14:paraId="09464D48" w14:textId="77777777" w:rsidR="009249A1" w:rsidRDefault="009249A1" w:rsidP="00133ECF">
      <w:pPr>
        <w:pStyle w:val="NormalWeb"/>
        <w:spacing w:before="0" w:beforeAutospacing="0" w:after="0" w:afterAutospacing="0"/>
        <w:rPr>
          <w:rFonts w:ascii="CMMI12" w:hAnsi="CMMI12"/>
        </w:rPr>
      </w:pPr>
    </w:p>
    <w:p w14:paraId="76A9C788" w14:textId="39B83F8F" w:rsidR="00411621" w:rsidRPr="006C000B" w:rsidRDefault="00411621" w:rsidP="00411621">
      <w:pPr>
        <w:pStyle w:val="NormalWeb"/>
        <w:rPr>
          <w:rFonts w:ascii="CMMI12" w:hAnsi="CMMI12"/>
          <w:b/>
          <w:bCs/>
          <w:sz w:val="26"/>
          <w:szCs w:val="26"/>
        </w:rPr>
      </w:pPr>
      <w:r w:rsidRPr="006C000B">
        <w:rPr>
          <w:rFonts w:ascii="CMMI12" w:hAnsi="CMMI12"/>
          <w:b/>
          <w:bCs/>
          <w:sz w:val="26"/>
          <w:szCs w:val="26"/>
        </w:rPr>
        <w:lastRenderedPageBreak/>
        <w:t>• Modification de la taille et la forme de la carte</w:t>
      </w:r>
    </w:p>
    <w:p w14:paraId="169A8F80" w14:textId="02153DC0" w:rsidR="00133ECF" w:rsidRDefault="00133ECF" w:rsidP="00133ECF">
      <w:pPr>
        <w:pStyle w:val="NormalWeb"/>
        <w:spacing w:before="0" w:beforeAutospacing="0" w:after="0" w:afterAutospacing="0"/>
      </w:pPr>
      <w:r w:rsidRPr="00EE366C">
        <w:rPr>
          <w:rFonts w:ascii="CMMI12" w:hAnsi="CMMI12"/>
        </w:rPr>
        <w:t> </w:t>
      </w:r>
      <w:r w:rsidR="003C3732">
        <w:rPr>
          <w:color w:val="000000"/>
        </w:rPr>
        <w:br/>
      </w:r>
    </w:p>
    <w:p w14:paraId="427FCF0E" w14:textId="00BA0A11" w:rsidR="00133ECF" w:rsidRDefault="00133ECF" w:rsidP="00133ECF">
      <w:pPr>
        <w:pStyle w:val="NormalWeb"/>
        <w:spacing w:before="0" w:beforeAutospacing="0" w:after="0" w:afterAutospacing="0"/>
      </w:pPr>
      <w:r>
        <w:rPr>
          <w:b/>
          <w:bCs/>
          <w:noProof/>
          <w:sz w:val="40"/>
          <w:szCs w:val="40"/>
        </w:rPr>
        <w:drawing>
          <wp:inline distT="0" distB="0" distL="0" distR="0" wp14:anchorId="2BAB9C47" wp14:editId="02B8A5B7">
            <wp:extent cx="2682240" cy="2026920"/>
            <wp:effectExtent l="0" t="0" r="0" b="5080"/>
            <wp:docPr id="603613417" name="Image 4"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13417" name="Image 4" descr="Une image contenant texte, diagramme, capture d’écran, ligne&#10;&#10;Description générée automatiquem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82240" cy="2026920"/>
                    </a:xfrm>
                    <a:prstGeom prst="rect">
                      <a:avLst/>
                    </a:prstGeom>
                    <a:noFill/>
                    <a:ln>
                      <a:noFill/>
                    </a:ln>
                  </pic:spPr>
                </pic:pic>
              </a:graphicData>
            </a:graphic>
          </wp:inline>
        </w:drawing>
      </w:r>
      <w:r>
        <w:rPr>
          <w:b/>
          <w:bCs/>
          <w:noProof/>
          <w:sz w:val="40"/>
          <w:szCs w:val="40"/>
        </w:rPr>
        <w:drawing>
          <wp:inline distT="0" distB="0" distL="0" distR="0" wp14:anchorId="7197267B" wp14:editId="67A03095">
            <wp:extent cx="2667000" cy="2019300"/>
            <wp:effectExtent l="0" t="0" r="0" b="0"/>
            <wp:docPr id="315772658" name="Image 3" descr="Une image contenant ligne, diagramme, capture d’écran,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72658" name="Image 3" descr="Une image contenant ligne, diagramme, capture d’écran, Tracé&#10;&#10;Description générée automatique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67000" cy="2019300"/>
                    </a:xfrm>
                    <a:prstGeom prst="rect">
                      <a:avLst/>
                    </a:prstGeom>
                    <a:noFill/>
                    <a:ln>
                      <a:noFill/>
                    </a:ln>
                  </pic:spPr>
                </pic:pic>
              </a:graphicData>
            </a:graphic>
          </wp:inline>
        </w:drawing>
      </w:r>
    </w:p>
    <w:p w14:paraId="3C3736B6" w14:textId="77777777" w:rsidR="00133ECF" w:rsidRDefault="00133ECF" w:rsidP="00133ECF"/>
    <w:p w14:paraId="2D3AA9CD" w14:textId="12AD9700" w:rsidR="00133ECF" w:rsidRDefault="00133ECF" w:rsidP="00133ECF">
      <w:pPr>
        <w:pStyle w:val="NormalWeb"/>
        <w:spacing w:before="0" w:beforeAutospacing="0" w:after="0" w:afterAutospacing="0"/>
        <w:rPr>
          <w:rFonts w:ascii="CMMI12" w:hAnsi="CMMI12"/>
        </w:rPr>
      </w:pPr>
      <w:r w:rsidRPr="00EE366C">
        <w:rPr>
          <w:rFonts w:ascii="CMMI12" w:hAnsi="CMMI12"/>
        </w:rPr>
        <w:t>Comme on le voit, en changeant la carte et la forme, l'auto-organisation des neurones est totalement différente.</w:t>
      </w:r>
      <w:r w:rsidR="00411621">
        <w:rPr>
          <w:rFonts w:ascii="CMMI12" w:hAnsi="CMMI12"/>
        </w:rPr>
        <w:t xml:space="preserve"> Ce qui veut dire que les poids vont facilement se rapprocher de la forme adéquate.</w:t>
      </w:r>
    </w:p>
    <w:p w14:paraId="47032ABF" w14:textId="7FC9D071" w:rsidR="002132A8" w:rsidRPr="00EE366C" w:rsidRDefault="002132A8" w:rsidP="00133ECF">
      <w:pPr>
        <w:pStyle w:val="NormalWeb"/>
        <w:spacing w:before="0" w:beforeAutospacing="0" w:after="0" w:afterAutospacing="0"/>
        <w:rPr>
          <w:rFonts w:ascii="CMMI12" w:hAnsi="CMMI12"/>
        </w:rPr>
      </w:pPr>
      <w:r>
        <w:rPr>
          <w:rFonts w:ascii="CMMI12" w:hAnsi="CMMI12"/>
        </w:rPr>
        <w:t xml:space="preserve">Une carte de grande taille offre également une meilleure représentation de l’espace d’entrée mais nécessitera plus de temps d’apprentissage. </w:t>
      </w:r>
      <w:r w:rsidR="006C000B">
        <w:rPr>
          <w:rFonts w:ascii="CMMI12" w:hAnsi="CMMI12"/>
        </w:rPr>
        <w:t>Évidemment</w:t>
      </w:r>
      <w:r>
        <w:rPr>
          <w:rFonts w:ascii="CMMI12" w:hAnsi="CMMI12"/>
        </w:rPr>
        <w:t xml:space="preserve"> l’impact de la taille et la forme de la carte sur l’algorithme de </w:t>
      </w:r>
      <w:proofErr w:type="spellStart"/>
      <w:r>
        <w:rPr>
          <w:rFonts w:ascii="CMMI12" w:hAnsi="CMMI12"/>
        </w:rPr>
        <w:t>Konohen</w:t>
      </w:r>
      <w:proofErr w:type="spellEnd"/>
      <w:r>
        <w:rPr>
          <w:rFonts w:ascii="CMMI12" w:hAnsi="CMMI12"/>
        </w:rPr>
        <w:t xml:space="preserve"> dépendra également du jeu de données avec lequel nous travaillons</w:t>
      </w:r>
      <w:r w:rsidR="009927EC">
        <w:rPr>
          <w:rFonts w:ascii="CMMI12" w:hAnsi="CMMI12"/>
        </w:rPr>
        <w:t xml:space="preserve"> ainsi que les autres paramètres étudiés précédemment.</w:t>
      </w:r>
    </w:p>
    <w:p w14:paraId="3E90F477" w14:textId="77777777" w:rsidR="00133ECF" w:rsidRDefault="00133ECF" w:rsidP="00EE366C">
      <w:pPr>
        <w:pStyle w:val="NormalWeb"/>
        <w:spacing w:before="0" w:beforeAutospacing="0" w:after="0" w:afterAutospacing="0"/>
        <w:rPr>
          <w:rFonts w:ascii="CMMI12" w:hAnsi="CMMI12"/>
        </w:rPr>
      </w:pPr>
    </w:p>
    <w:p w14:paraId="571DD319" w14:textId="5A39C8ED" w:rsidR="006C000B" w:rsidRPr="006C000B" w:rsidRDefault="006C000B" w:rsidP="006C000B">
      <w:pPr>
        <w:pStyle w:val="NormalWeb"/>
        <w:rPr>
          <w:rFonts w:ascii="CMMI12" w:hAnsi="CMMI12"/>
          <w:b/>
          <w:bCs/>
          <w:sz w:val="26"/>
          <w:szCs w:val="26"/>
        </w:rPr>
      </w:pPr>
      <w:r w:rsidRPr="006C000B">
        <w:rPr>
          <w:rFonts w:ascii="CMMI12" w:hAnsi="CMMI12"/>
          <w:b/>
          <w:bCs/>
          <w:sz w:val="26"/>
          <w:szCs w:val="26"/>
        </w:rPr>
        <w:t>• Modification du jeu de données</w:t>
      </w:r>
    </w:p>
    <w:p w14:paraId="327912D8" w14:textId="77777777" w:rsidR="00133ECF" w:rsidRPr="00EE366C" w:rsidRDefault="00133ECF" w:rsidP="00133ECF">
      <w:pPr>
        <w:pStyle w:val="NormalWeb"/>
        <w:spacing w:before="0" w:beforeAutospacing="0" w:after="0" w:afterAutospacing="0"/>
        <w:rPr>
          <w:rFonts w:ascii="CMMI12" w:hAnsi="CMMI12"/>
        </w:rPr>
      </w:pPr>
      <w:r w:rsidRPr="00EE366C">
        <w:rPr>
          <w:rFonts w:ascii="CMMI12" w:hAnsi="CMMI12"/>
        </w:rPr>
        <w:t>Les données peuvent permettre de mieux comprendre la capacité de l'algorithme à trouver une structure dans des données complexes.</w:t>
      </w:r>
    </w:p>
    <w:p w14:paraId="69D4A875" w14:textId="77777777" w:rsidR="00133ECF" w:rsidRPr="00EE366C" w:rsidRDefault="00133ECF" w:rsidP="00EE366C">
      <w:pPr>
        <w:pStyle w:val="NormalWeb"/>
        <w:spacing w:before="0" w:beforeAutospacing="0" w:after="0" w:afterAutospacing="0"/>
        <w:rPr>
          <w:rFonts w:ascii="CMMI12" w:hAnsi="CMMI12"/>
        </w:rPr>
      </w:pPr>
    </w:p>
    <w:p w14:paraId="1E4F6EFE" w14:textId="77777777" w:rsidR="00133ECF" w:rsidRPr="00EE366C" w:rsidRDefault="00133ECF" w:rsidP="00133ECF">
      <w:pPr>
        <w:pStyle w:val="NormalWeb"/>
        <w:spacing w:before="0" w:beforeAutospacing="0" w:after="0" w:afterAutospacing="0"/>
        <w:rPr>
          <w:rFonts w:ascii="CMMI12" w:hAnsi="CMMI12"/>
        </w:rPr>
      </w:pPr>
      <w:r w:rsidRPr="00EE366C">
        <w:rPr>
          <w:rFonts w:ascii="CMMI12" w:hAnsi="CMMI12"/>
        </w:rPr>
        <w:t>Le premier jeu de données étaient distribués uniformément dans le quadrant [−1, 1] × [−1, 1] </w:t>
      </w:r>
    </w:p>
    <w:p w14:paraId="6861BB9F" w14:textId="77777777" w:rsidR="00133ECF" w:rsidRPr="00EE366C" w:rsidRDefault="00133ECF" w:rsidP="00EE366C">
      <w:pPr>
        <w:pStyle w:val="NormalWeb"/>
        <w:spacing w:before="0" w:beforeAutospacing="0" w:after="0" w:afterAutospacing="0"/>
        <w:rPr>
          <w:rFonts w:ascii="CMMI12" w:hAnsi="CMMI12"/>
        </w:rPr>
      </w:pPr>
    </w:p>
    <w:p w14:paraId="0867A931" w14:textId="77777777" w:rsidR="00133ECF" w:rsidRPr="00EE366C" w:rsidRDefault="00133ECF" w:rsidP="00133ECF">
      <w:pPr>
        <w:pStyle w:val="NormalWeb"/>
        <w:spacing w:before="0" w:beforeAutospacing="0" w:after="0" w:afterAutospacing="0"/>
        <w:rPr>
          <w:rFonts w:ascii="CMMI12" w:hAnsi="CMMI12"/>
        </w:rPr>
      </w:pPr>
      <w:r w:rsidRPr="00EE366C">
        <w:rPr>
          <w:rFonts w:ascii="CMMI12" w:hAnsi="CMMI12"/>
        </w:rPr>
        <w:t>On essaie avec le deuxième jeu de données distribués uniformément dans les quadrants </w:t>
      </w:r>
    </w:p>
    <w:p w14:paraId="0BD27BE5" w14:textId="77777777" w:rsidR="00133ECF" w:rsidRPr="00EE366C" w:rsidRDefault="00133ECF" w:rsidP="00133ECF">
      <w:pPr>
        <w:pStyle w:val="NormalWeb"/>
        <w:spacing w:before="0" w:beforeAutospacing="0" w:after="0" w:afterAutospacing="0"/>
        <w:rPr>
          <w:rFonts w:ascii="CMMI12" w:hAnsi="CMMI12"/>
        </w:rPr>
      </w:pPr>
      <w:r w:rsidRPr="00EE366C">
        <w:rPr>
          <w:rFonts w:ascii="CMMI12" w:hAnsi="CMMI12"/>
        </w:rPr>
        <w:t>[−1, 0] × [0, 1], [−1, 0] × [−1, 0] et [0, 1] × [−1, 0] :</w:t>
      </w:r>
    </w:p>
    <w:p w14:paraId="24E7B16C" w14:textId="77777777" w:rsidR="00133ECF" w:rsidRDefault="00133ECF" w:rsidP="00133ECF">
      <w:pPr>
        <w:pStyle w:val="NormalWeb"/>
        <w:spacing w:before="0" w:beforeAutospacing="0" w:after="0" w:afterAutospacing="0"/>
      </w:pPr>
      <w:r>
        <w:rPr>
          <w:rStyle w:val="apple-tab-span"/>
          <w:color w:val="000000"/>
        </w:rPr>
        <w:tab/>
      </w:r>
      <w:r>
        <w:rPr>
          <w:rStyle w:val="apple-tab-span"/>
          <w:color w:val="000000"/>
        </w:rPr>
        <w:tab/>
      </w:r>
      <w:r>
        <w:rPr>
          <w:rStyle w:val="apple-tab-span"/>
          <w:color w:val="000000"/>
        </w:rPr>
        <w:tab/>
      </w:r>
      <w:r>
        <w:rPr>
          <w:rStyle w:val="apple-tab-span"/>
          <w:color w:val="000000"/>
        </w:rPr>
        <w:tab/>
      </w:r>
      <w:r>
        <w:rPr>
          <w:rStyle w:val="apple-tab-span"/>
          <w:color w:val="000000"/>
        </w:rPr>
        <w:tab/>
      </w:r>
    </w:p>
    <w:p w14:paraId="678E3CAC" w14:textId="4287245E" w:rsidR="00133ECF" w:rsidRDefault="00133ECF" w:rsidP="006C000B">
      <w:pPr>
        <w:pStyle w:val="NormalWeb"/>
        <w:spacing w:before="0" w:beforeAutospacing="0" w:after="0" w:afterAutospacing="0"/>
        <w:jc w:val="center"/>
      </w:pPr>
      <w:r>
        <w:rPr>
          <w:b/>
          <w:bCs/>
          <w:noProof/>
          <w:sz w:val="40"/>
          <w:szCs w:val="40"/>
        </w:rPr>
        <w:drawing>
          <wp:inline distT="0" distB="0" distL="0" distR="0" wp14:anchorId="4EAC42F4" wp14:editId="6CA7038F">
            <wp:extent cx="2968625" cy="2235200"/>
            <wp:effectExtent l="0" t="0" r="3175" b="0"/>
            <wp:docPr id="2059665652" name="Image 2" descr="Une image contenant diagramme, ligne,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65652" name="Image 2" descr="Une image contenant diagramme, ligne, texte, capture d’écran&#10;&#10;Description générée automatiqueme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4484" cy="2239611"/>
                    </a:xfrm>
                    <a:prstGeom prst="rect">
                      <a:avLst/>
                    </a:prstGeom>
                    <a:noFill/>
                    <a:ln>
                      <a:noFill/>
                    </a:ln>
                  </pic:spPr>
                </pic:pic>
              </a:graphicData>
            </a:graphic>
          </wp:inline>
        </w:drawing>
      </w:r>
    </w:p>
    <w:p w14:paraId="4A10EFDB" w14:textId="6CD1800E" w:rsidR="00133ECF" w:rsidRDefault="00133ECF" w:rsidP="006C000B">
      <w:pPr>
        <w:pStyle w:val="NormalWeb"/>
        <w:spacing w:before="0" w:beforeAutospacing="0" w:after="0" w:afterAutospacing="0"/>
      </w:pPr>
      <w:r>
        <w:rPr>
          <w:rStyle w:val="apple-tab-span"/>
          <w:color w:val="000000"/>
        </w:rPr>
        <w:tab/>
      </w:r>
      <w:r>
        <w:rPr>
          <w:rStyle w:val="apple-tab-span"/>
          <w:color w:val="000000"/>
        </w:rPr>
        <w:tab/>
      </w:r>
    </w:p>
    <w:p w14:paraId="2DAB772E" w14:textId="77777777" w:rsidR="00EC023B" w:rsidRDefault="00EC023B" w:rsidP="00133ECF">
      <w:pPr>
        <w:pStyle w:val="NormalWeb"/>
        <w:spacing w:before="0" w:beforeAutospacing="0" w:after="0" w:afterAutospacing="0"/>
        <w:rPr>
          <w:rFonts w:ascii="CMMI12" w:hAnsi="CMMI12"/>
        </w:rPr>
      </w:pPr>
    </w:p>
    <w:p w14:paraId="16E9F6D8" w14:textId="77777777" w:rsidR="00EC023B" w:rsidRDefault="00EC023B" w:rsidP="00133ECF">
      <w:pPr>
        <w:pStyle w:val="NormalWeb"/>
        <w:spacing w:before="0" w:beforeAutospacing="0" w:after="0" w:afterAutospacing="0"/>
        <w:rPr>
          <w:rFonts w:ascii="CMMI12" w:hAnsi="CMMI12"/>
        </w:rPr>
      </w:pPr>
    </w:p>
    <w:p w14:paraId="06CE8D3D" w14:textId="2607DE5A" w:rsidR="00133ECF" w:rsidRPr="00EE366C" w:rsidRDefault="00133ECF" w:rsidP="00133ECF">
      <w:pPr>
        <w:pStyle w:val="NormalWeb"/>
        <w:spacing w:before="0" w:beforeAutospacing="0" w:after="0" w:afterAutospacing="0"/>
        <w:rPr>
          <w:rFonts w:ascii="CMMI12" w:hAnsi="CMMI12"/>
        </w:rPr>
      </w:pPr>
      <w:r w:rsidRPr="00EE366C">
        <w:rPr>
          <w:rFonts w:ascii="CMMI12" w:hAnsi="CMMI12"/>
        </w:rPr>
        <w:lastRenderedPageBreak/>
        <w:t>Désormais avec le jeu de données distribués uniformément dans les quadrants [−1, 0] × [0, 1] et [0, 1] × [−1, 0] :</w:t>
      </w:r>
    </w:p>
    <w:p w14:paraId="3D0D071F" w14:textId="77777777" w:rsidR="00133ECF" w:rsidRDefault="00133ECF" w:rsidP="00133ECF">
      <w:pPr>
        <w:pStyle w:val="NormalWeb"/>
        <w:spacing w:before="0" w:beforeAutospacing="0" w:after="0" w:afterAutospacing="0"/>
      </w:pPr>
      <w:r>
        <w:rPr>
          <w:rStyle w:val="apple-tab-span"/>
          <w:color w:val="000000"/>
        </w:rPr>
        <w:tab/>
      </w:r>
      <w:r>
        <w:rPr>
          <w:rStyle w:val="apple-tab-span"/>
          <w:color w:val="000000"/>
        </w:rPr>
        <w:tab/>
      </w:r>
      <w:r>
        <w:rPr>
          <w:rStyle w:val="apple-tab-span"/>
          <w:color w:val="000000"/>
        </w:rPr>
        <w:tab/>
      </w:r>
      <w:r>
        <w:rPr>
          <w:rStyle w:val="apple-tab-span"/>
          <w:color w:val="000000"/>
        </w:rPr>
        <w:tab/>
      </w:r>
    </w:p>
    <w:p w14:paraId="37D6FF50" w14:textId="558B027D" w:rsidR="00133ECF" w:rsidRDefault="00133ECF" w:rsidP="006C000B">
      <w:pPr>
        <w:pStyle w:val="NormalWeb"/>
        <w:spacing w:before="0" w:beforeAutospacing="0" w:after="0" w:afterAutospacing="0"/>
        <w:jc w:val="center"/>
      </w:pPr>
      <w:r>
        <w:rPr>
          <w:b/>
          <w:bCs/>
          <w:noProof/>
          <w:sz w:val="40"/>
          <w:szCs w:val="40"/>
        </w:rPr>
        <w:drawing>
          <wp:inline distT="0" distB="0" distL="0" distR="0" wp14:anchorId="419177A9" wp14:editId="69BB313C">
            <wp:extent cx="2903220" cy="2194560"/>
            <wp:effectExtent l="0" t="0" r="5080" b="2540"/>
            <wp:docPr id="970355086" name="Image 1" descr="Une image contenant capture d’écran, texte,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55086" name="Image 1" descr="Une image contenant capture d’écran, texte, diagramme, ligne&#10;&#10;Description générée automatiquem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03220" cy="2194560"/>
                    </a:xfrm>
                    <a:prstGeom prst="rect">
                      <a:avLst/>
                    </a:prstGeom>
                    <a:noFill/>
                    <a:ln>
                      <a:noFill/>
                    </a:ln>
                  </pic:spPr>
                </pic:pic>
              </a:graphicData>
            </a:graphic>
          </wp:inline>
        </w:drawing>
      </w:r>
    </w:p>
    <w:p w14:paraId="3F355C81" w14:textId="77777777" w:rsidR="00516DC1" w:rsidRDefault="00133ECF" w:rsidP="00EE366C">
      <w:pPr>
        <w:pStyle w:val="NormalWeb"/>
        <w:spacing w:before="0" w:beforeAutospacing="0" w:after="0" w:afterAutospacing="0"/>
      </w:pPr>
      <w:r>
        <w:br/>
      </w:r>
      <w:r w:rsidRPr="00EE366C">
        <w:rPr>
          <w:rFonts w:ascii="CMMI12" w:hAnsi="CMMI12"/>
        </w:rPr>
        <w:t>Nos jeux de données ont des distributions différentes, le premier est généré aléatoirement et est uniforme, il n’a pas une structure particulière mais lorsque l’algorithme s’applique les données se séparent de manière assez homogène.</w:t>
      </w:r>
      <w:r w:rsidRPr="00EE366C">
        <w:rPr>
          <w:rFonts w:ascii="CMMI12" w:hAnsi="CMMI12"/>
        </w:rPr>
        <w:br/>
      </w:r>
      <w:r w:rsidRPr="00EE366C">
        <w:rPr>
          <w:rFonts w:ascii="CMMI12" w:hAnsi="CMMI12"/>
        </w:rPr>
        <w:br/>
        <w:t>Le deuxième jeu de données (également généré aléatoirement) mais avec trois groupes de points, ainsi l’algorithme se base sur un jeu de données plus complexe.</w:t>
      </w:r>
      <w:r w:rsidR="00F81AE7">
        <w:rPr>
          <w:rFonts w:ascii="CMMI12" w:hAnsi="CMMI12"/>
        </w:rPr>
        <w:t xml:space="preserve"> </w:t>
      </w:r>
    </w:p>
    <w:p w14:paraId="6758333B" w14:textId="77777777" w:rsidR="00516DC1" w:rsidRDefault="00516DC1" w:rsidP="00EE366C">
      <w:pPr>
        <w:pStyle w:val="NormalWeb"/>
        <w:spacing w:before="0" w:beforeAutospacing="0" w:after="0" w:afterAutospacing="0"/>
      </w:pPr>
    </w:p>
    <w:p w14:paraId="3031BC82" w14:textId="77777777" w:rsidR="0045373F" w:rsidRDefault="0045373F" w:rsidP="00EE366C">
      <w:pPr>
        <w:pStyle w:val="NormalWeb"/>
        <w:spacing w:before="0" w:beforeAutospacing="0" w:after="0" w:afterAutospacing="0"/>
        <w:rPr>
          <w:rFonts w:ascii="CMMI12" w:hAnsi="CMMI12"/>
        </w:rPr>
      </w:pPr>
    </w:p>
    <w:p w14:paraId="0E09E75A" w14:textId="5D317A76" w:rsidR="0045373F" w:rsidRPr="00DA2499" w:rsidRDefault="0045373F" w:rsidP="0045373F">
      <w:pPr>
        <w:pStyle w:val="NormalWeb"/>
        <w:rPr>
          <w:sz w:val="30"/>
          <w:szCs w:val="30"/>
          <w:u w:val="single"/>
        </w:rPr>
      </w:pPr>
      <w:r w:rsidRPr="00DA2499">
        <w:rPr>
          <w:sz w:val="30"/>
          <w:szCs w:val="30"/>
          <w:u w:val="single"/>
        </w:rPr>
        <w:t xml:space="preserve">4.4 </w:t>
      </w:r>
      <w:r w:rsidR="004B7A86" w:rsidRPr="00DA2499">
        <w:rPr>
          <w:sz w:val="30"/>
          <w:szCs w:val="30"/>
          <w:u w:val="single"/>
        </w:rPr>
        <w:t>Bras robotique</w:t>
      </w:r>
    </w:p>
    <w:p w14:paraId="5625BAB5" w14:textId="2082C2D1" w:rsidR="004274F8" w:rsidRDefault="004274F8" w:rsidP="004274F8">
      <w:pPr>
        <w:autoSpaceDE w:val="0"/>
        <w:autoSpaceDN w:val="0"/>
        <w:adjustRightInd w:val="0"/>
        <w:jc w:val="center"/>
        <w:rPr>
          <w:rFonts w:ascii="Helvetica Neue" w:eastAsiaTheme="minorHAnsi" w:hAnsi="Helvetica Neue" w:cs="Helvetica Neue"/>
          <w:sz w:val="26"/>
          <w:szCs w:val="26"/>
          <w:lang w:eastAsia="en-US"/>
        </w:rPr>
      </w:pPr>
      <w:r>
        <w:rPr>
          <w:rFonts w:ascii="Helvetica Neue" w:eastAsiaTheme="minorHAnsi" w:hAnsi="Helvetica Neue" w:cs="Helvetica Neue"/>
          <w:noProof/>
          <w:sz w:val="26"/>
          <w:szCs w:val="26"/>
          <w:lang w:eastAsia="en-US"/>
        </w:rPr>
        <w:drawing>
          <wp:inline distT="0" distB="0" distL="0" distR="0" wp14:anchorId="3992F74B" wp14:editId="7E8DC9C7">
            <wp:extent cx="4673600" cy="3535680"/>
            <wp:effectExtent l="0" t="0" r="0" b="0"/>
            <wp:docPr id="1796601620"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3600" cy="3535680"/>
                    </a:xfrm>
                    <a:prstGeom prst="rect">
                      <a:avLst/>
                    </a:prstGeom>
                    <a:noFill/>
                    <a:ln>
                      <a:noFill/>
                    </a:ln>
                  </pic:spPr>
                </pic:pic>
              </a:graphicData>
            </a:graphic>
          </wp:inline>
        </w:drawing>
      </w:r>
    </w:p>
    <w:p w14:paraId="3C2BC6C5" w14:textId="77777777" w:rsidR="004274F8" w:rsidRDefault="004274F8" w:rsidP="004274F8">
      <w:pPr>
        <w:autoSpaceDE w:val="0"/>
        <w:autoSpaceDN w:val="0"/>
        <w:adjustRightInd w:val="0"/>
        <w:rPr>
          <w:rFonts w:ascii="Helvetica Neue" w:eastAsiaTheme="minorHAnsi" w:hAnsi="Helvetica Neue" w:cs="Helvetica Neue"/>
          <w:sz w:val="26"/>
          <w:szCs w:val="26"/>
          <w:lang w:eastAsia="en-US"/>
        </w:rPr>
      </w:pPr>
    </w:p>
    <w:p w14:paraId="38A6FFB5" w14:textId="77777777" w:rsidR="001A0112" w:rsidRDefault="001A0112" w:rsidP="004274F8">
      <w:pPr>
        <w:autoSpaceDE w:val="0"/>
        <w:autoSpaceDN w:val="0"/>
        <w:adjustRightInd w:val="0"/>
        <w:rPr>
          <w:rFonts w:ascii="CMMI12" w:hAnsi="CMMI12"/>
        </w:rPr>
      </w:pPr>
    </w:p>
    <w:p w14:paraId="6F47F625" w14:textId="77777777" w:rsidR="001A0112" w:rsidRDefault="001A0112" w:rsidP="004274F8">
      <w:pPr>
        <w:autoSpaceDE w:val="0"/>
        <w:autoSpaceDN w:val="0"/>
        <w:adjustRightInd w:val="0"/>
        <w:rPr>
          <w:rFonts w:ascii="CMMI12" w:hAnsi="CMMI12"/>
        </w:rPr>
      </w:pPr>
    </w:p>
    <w:p w14:paraId="00B6537E" w14:textId="77777777" w:rsidR="00CB6796" w:rsidRDefault="00CB6796" w:rsidP="004274F8">
      <w:pPr>
        <w:autoSpaceDE w:val="0"/>
        <w:autoSpaceDN w:val="0"/>
        <w:adjustRightInd w:val="0"/>
        <w:rPr>
          <w:rFonts w:ascii="CMMI12" w:hAnsi="CMMI12"/>
        </w:rPr>
      </w:pPr>
    </w:p>
    <w:p w14:paraId="3AEE0E03" w14:textId="77777777" w:rsidR="00CB6796" w:rsidRDefault="00CB6796" w:rsidP="004274F8">
      <w:pPr>
        <w:autoSpaceDE w:val="0"/>
        <w:autoSpaceDN w:val="0"/>
        <w:adjustRightInd w:val="0"/>
        <w:rPr>
          <w:rFonts w:ascii="CMMI12" w:hAnsi="CMMI12"/>
        </w:rPr>
      </w:pPr>
    </w:p>
    <w:p w14:paraId="6049CD98" w14:textId="77777777" w:rsidR="00CB6796" w:rsidRDefault="00CB6796" w:rsidP="004274F8">
      <w:pPr>
        <w:autoSpaceDE w:val="0"/>
        <w:autoSpaceDN w:val="0"/>
        <w:adjustRightInd w:val="0"/>
        <w:rPr>
          <w:rFonts w:ascii="CMMI12" w:hAnsi="CMMI12"/>
        </w:rPr>
      </w:pPr>
    </w:p>
    <w:p w14:paraId="76753D08" w14:textId="599C67DF" w:rsidR="004274F8" w:rsidRPr="004274F8" w:rsidRDefault="004274F8" w:rsidP="004274F8">
      <w:pPr>
        <w:autoSpaceDE w:val="0"/>
        <w:autoSpaceDN w:val="0"/>
        <w:adjustRightInd w:val="0"/>
        <w:rPr>
          <w:rFonts w:ascii="CMMI12" w:hAnsi="CMMI12"/>
        </w:rPr>
      </w:pPr>
      <w:r w:rsidRPr="004274F8">
        <w:rPr>
          <w:rFonts w:ascii="CMMI12" w:hAnsi="CMMI12"/>
        </w:rPr>
        <w:t>• Une fois que la carte de Kohonen a été entraînée, nous pouvons utiliser cette carte pour prédire la position spatiale du bras robotique en fonction d'une position motrice donnée. De même, nous pouvons prédire la position motrice correspondant à une position spatiale souhaitée.</w:t>
      </w:r>
    </w:p>
    <w:p w14:paraId="0AB34CC0" w14:textId="77777777" w:rsidR="004274F8" w:rsidRPr="004274F8" w:rsidRDefault="004274F8" w:rsidP="004274F8">
      <w:pPr>
        <w:autoSpaceDE w:val="0"/>
        <w:autoSpaceDN w:val="0"/>
        <w:adjustRightInd w:val="0"/>
        <w:rPr>
          <w:rFonts w:ascii="CMMI12" w:hAnsi="CMMI12"/>
        </w:rPr>
      </w:pPr>
    </w:p>
    <w:p w14:paraId="1B942A82" w14:textId="77777777" w:rsidR="004274F8" w:rsidRPr="004274F8" w:rsidRDefault="004274F8" w:rsidP="004274F8">
      <w:pPr>
        <w:autoSpaceDE w:val="0"/>
        <w:autoSpaceDN w:val="0"/>
        <w:adjustRightInd w:val="0"/>
        <w:rPr>
          <w:rFonts w:ascii="CMMI12" w:hAnsi="CMMI12"/>
        </w:rPr>
      </w:pPr>
      <w:r w:rsidRPr="004274F8">
        <w:rPr>
          <w:rFonts w:ascii="CMMI12" w:hAnsi="CMMI12"/>
        </w:rPr>
        <w:t>Pour prédire la position spatiale à partir d'une position motrice, nous utilisons la carte de Kohonen qui a appris à associer les positions motrices aux positions spatiales. Nous calculons l'activité des neurones de la carte en utilisant la position motrice donnée comme entrée. Ensuite, nous trouvons le neurone gagnant, c'est-à-dire le neurone dont le poids est le plus proche de l'entrée motrice. Les valeurs spatiales associées à ce neurone gagnant sont utilisées comme prédiction de la position spatiale correspondante.</w:t>
      </w:r>
    </w:p>
    <w:p w14:paraId="1E2F7F04" w14:textId="77777777" w:rsidR="004274F8" w:rsidRPr="004274F8" w:rsidRDefault="004274F8" w:rsidP="004274F8">
      <w:pPr>
        <w:autoSpaceDE w:val="0"/>
        <w:autoSpaceDN w:val="0"/>
        <w:adjustRightInd w:val="0"/>
        <w:rPr>
          <w:rFonts w:ascii="CMMI12" w:hAnsi="CMMI12"/>
        </w:rPr>
      </w:pPr>
    </w:p>
    <w:p w14:paraId="1F28825D" w14:textId="77777777" w:rsidR="004274F8" w:rsidRPr="004274F8" w:rsidRDefault="004274F8" w:rsidP="004274F8">
      <w:pPr>
        <w:autoSpaceDE w:val="0"/>
        <w:autoSpaceDN w:val="0"/>
        <w:adjustRightInd w:val="0"/>
        <w:rPr>
          <w:rFonts w:ascii="CMMI12" w:hAnsi="CMMI12"/>
        </w:rPr>
      </w:pPr>
      <w:r w:rsidRPr="004274F8">
        <w:rPr>
          <w:rFonts w:ascii="CMMI12" w:hAnsi="CMMI12"/>
        </w:rPr>
        <w:t>De manière similaire, pour prédire la position motrice à partir d'une position spatiale souhaitée, nous utilisons la carte de Kohonen. Nous calculons l'activité des neurones de la carte en utilisant la position spatiale souhaitée comme entrée. Ensuite, nous trouvons le neurone gagnant, c'est-à-dire le neurone dont le poids est le plus proche de l'entrée spatiale. Les valeurs motrices associées à ce neurone gagnant sont utilisées comme prédiction de la position motrice correspondante.</w:t>
      </w:r>
    </w:p>
    <w:p w14:paraId="701DEF51" w14:textId="77777777" w:rsidR="004274F8" w:rsidRPr="004274F8" w:rsidRDefault="004274F8" w:rsidP="004274F8">
      <w:pPr>
        <w:autoSpaceDE w:val="0"/>
        <w:autoSpaceDN w:val="0"/>
        <w:adjustRightInd w:val="0"/>
        <w:rPr>
          <w:rFonts w:ascii="CMMI12" w:hAnsi="CMMI12"/>
        </w:rPr>
      </w:pPr>
    </w:p>
    <w:p w14:paraId="1DE86D35" w14:textId="77777777" w:rsidR="004274F8" w:rsidRPr="004274F8" w:rsidRDefault="004274F8" w:rsidP="004274F8">
      <w:pPr>
        <w:autoSpaceDE w:val="0"/>
        <w:autoSpaceDN w:val="0"/>
        <w:adjustRightInd w:val="0"/>
        <w:rPr>
          <w:rFonts w:ascii="CMMI12" w:hAnsi="CMMI12"/>
        </w:rPr>
      </w:pPr>
    </w:p>
    <w:p w14:paraId="78B246A5" w14:textId="23FD7B9D" w:rsidR="004274F8" w:rsidRPr="004274F8" w:rsidRDefault="004274F8" w:rsidP="004274F8">
      <w:pPr>
        <w:autoSpaceDE w:val="0"/>
        <w:autoSpaceDN w:val="0"/>
        <w:adjustRightInd w:val="0"/>
        <w:rPr>
          <w:rFonts w:ascii="CMMI12" w:hAnsi="CMMI12"/>
        </w:rPr>
      </w:pPr>
      <w:r w:rsidRPr="004274F8">
        <w:rPr>
          <w:rFonts w:ascii="CMMI12" w:hAnsi="CMMI12"/>
        </w:rPr>
        <w:t>Pour implémenter cela, nous pouvons utiliser l</w:t>
      </w:r>
      <w:r w:rsidR="00A7201E">
        <w:rPr>
          <w:rFonts w:ascii="CMMI12" w:hAnsi="CMMI12"/>
        </w:rPr>
        <w:t>a</w:t>
      </w:r>
      <w:r w:rsidRPr="004274F8">
        <w:rPr>
          <w:rFonts w:ascii="CMMI12" w:hAnsi="CMMI12"/>
        </w:rPr>
        <w:t xml:space="preserve"> fonction `</w:t>
      </w:r>
      <w:proofErr w:type="spellStart"/>
      <w:r w:rsidRPr="004274F8">
        <w:rPr>
          <w:rFonts w:ascii="CMMI12" w:hAnsi="CMMI12"/>
        </w:rPr>
        <w:t>compute</w:t>
      </w:r>
      <w:proofErr w:type="spellEnd"/>
      <w:r w:rsidRPr="004274F8">
        <w:rPr>
          <w:rFonts w:ascii="CMMI12" w:hAnsi="CMMI12"/>
        </w:rPr>
        <w:t>` de l</w:t>
      </w:r>
      <w:r w:rsidR="00A7201E">
        <w:rPr>
          <w:rFonts w:ascii="CMMI12" w:hAnsi="CMMI12"/>
        </w:rPr>
        <w:t>’</w:t>
      </w:r>
      <w:r w:rsidR="00F81AE7">
        <w:rPr>
          <w:rFonts w:ascii="CMMI12" w:hAnsi="CMMI12"/>
        </w:rPr>
        <w:t>algorithme</w:t>
      </w:r>
      <w:r w:rsidR="00A7201E">
        <w:rPr>
          <w:rFonts w:ascii="CMMI12" w:hAnsi="CMMI12"/>
        </w:rPr>
        <w:t xml:space="preserve"> </w:t>
      </w:r>
      <w:r w:rsidRPr="004274F8">
        <w:rPr>
          <w:rFonts w:ascii="CMMI12" w:hAnsi="CMMI12"/>
        </w:rPr>
        <w:t>de Kohonen pour calculer l'activité des neurones, puis trouver le neurone gagnant en utilisant les coordonnées du neurone avec la plus faible activité. Enfin, nous utilisons les valeurs spatiales ou motrices associées à ce neurone gagnant comme prédiction.</w:t>
      </w:r>
    </w:p>
    <w:p w14:paraId="6A4D1137" w14:textId="77777777" w:rsidR="004274F8" w:rsidRPr="004274F8" w:rsidRDefault="004274F8" w:rsidP="004274F8">
      <w:pPr>
        <w:autoSpaceDE w:val="0"/>
        <w:autoSpaceDN w:val="0"/>
        <w:adjustRightInd w:val="0"/>
        <w:rPr>
          <w:rFonts w:ascii="CMMI12" w:hAnsi="CMMI12"/>
        </w:rPr>
      </w:pPr>
    </w:p>
    <w:p w14:paraId="1F7FB041" w14:textId="3CB18B0E" w:rsidR="004274F8" w:rsidRPr="004F2C84" w:rsidRDefault="007E42F3" w:rsidP="004274F8">
      <w:pPr>
        <w:autoSpaceDE w:val="0"/>
        <w:autoSpaceDN w:val="0"/>
        <w:adjustRightInd w:val="0"/>
        <w:rPr>
          <w:rFonts w:ascii="CMMI12" w:hAnsi="CMMI12"/>
          <w:b/>
          <w:bCs/>
        </w:rPr>
      </w:pPr>
      <w:r w:rsidRPr="004F2C84">
        <w:rPr>
          <w:rFonts w:ascii="CMMI12" w:hAnsi="CMMI12"/>
          <w:b/>
          <w:bCs/>
        </w:rPr>
        <w:t xml:space="preserve">Pour l’implémentation des fonctions, voir le fichier </w:t>
      </w:r>
      <w:r w:rsidRPr="004F2C84">
        <w:rPr>
          <w:rFonts w:ascii="CMMI12" w:hAnsi="CMMI12"/>
          <w:b/>
          <w:bCs/>
          <w:i/>
          <w:iCs/>
        </w:rPr>
        <w:t>BrasRobotique.py</w:t>
      </w:r>
      <w:r w:rsidR="002F3CC8">
        <w:rPr>
          <w:rFonts w:ascii="CMMI12" w:hAnsi="CMMI12"/>
          <w:b/>
          <w:bCs/>
        </w:rPr>
        <w:t xml:space="preserve"> </w:t>
      </w:r>
      <w:r w:rsidR="002F3CC8" w:rsidRPr="002F3CC8">
        <w:rPr>
          <w:rFonts w:ascii="CMMI12" w:hAnsi="CMMI12"/>
          <w:b/>
          <w:bCs/>
          <w:i/>
          <w:iCs/>
        </w:rPr>
        <w:t>(fonctio</w:t>
      </w:r>
      <w:r w:rsidR="006E3A99">
        <w:rPr>
          <w:rFonts w:ascii="CMMI12" w:hAnsi="CMMI12"/>
          <w:b/>
          <w:bCs/>
          <w:i/>
          <w:iCs/>
        </w:rPr>
        <w:t>n</w:t>
      </w:r>
      <w:r w:rsidR="00FB44B0">
        <w:rPr>
          <w:rFonts w:ascii="CMMI12" w:hAnsi="CMMI12"/>
          <w:b/>
          <w:bCs/>
          <w:i/>
          <w:iCs/>
        </w:rPr>
        <w:t>s</w:t>
      </w:r>
      <w:r w:rsidR="002F3CC8" w:rsidRPr="002F3CC8">
        <w:rPr>
          <w:rFonts w:ascii="CMMI12" w:hAnsi="CMMI12"/>
          <w:b/>
          <w:bCs/>
          <w:i/>
          <w:iCs/>
        </w:rPr>
        <w:t xml:space="preserve"> </w:t>
      </w:r>
      <w:proofErr w:type="spellStart"/>
      <w:r w:rsidR="002F3CC8" w:rsidRPr="002F3CC8">
        <w:rPr>
          <w:rFonts w:ascii="CMMI12" w:hAnsi="CMMI12"/>
          <w:b/>
          <w:bCs/>
          <w:i/>
          <w:iCs/>
        </w:rPr>
        <w:t>predictSpatialPosition</w:t>
      </w:r>
      <w:proofErr w:type="spellEnd"/>
      <w:r w:rsidR="00FB44B0">
        <w:rPr>
          <w:rFonts w:ascii="CMMI12" w:hAnsi="CMMI12"/>
          <w:b/>
          <w:bCs/>
          <w:i/>
          <w:iCs/>
        </w:rPr>
        <w:t xml:space="preserve"> et </w:t>
      </w:r>
      <w:proofErr w:type="spellStart"/>
      <w:r w:rsidR="00FB44B0">
        <w:rPr>
          <w:rFonts w:ascii="CMMI12" w:hAnsi="CMMI12"/>
          <w:b/>
          <w:bCs/>
          <w:i/>
          <w:iCs/>
        </w:rPr>
        <w:t>predictMotorPosition</w:t>
      </w:r>
      <w:proofErr w:type="spellEnd"/>
      <w:r w:rsidR="002F3CC8" w:rsidRPr="002F3CC8">
        <w:rPr>
          <w:rFonts w:ascii="CMMI12" w:hAnsi="CMMI12"/>
          <w:b/>
          <w:bCs/>
          <w:i/>
          <w:iCs/>
        </w:rPr>
        <w:t>)</w:t>
      </w:r>
      <w:r w:rsidR="002F3CC8">
        <w:rPr>
          <w:rFonts w:ascii="CMMI12" w:hAnsi="CMMI12"/>
          <w:b/>
          <w:bCs/>
        </w:rPr>
        <w:t xml:space="preserve"> </w:t>
      </w:r>
      <w:r w:rsidRPr="004F2C84">
        <w:rPr>
          <w:rFonts w:ascii="CMMI12" w:hAnsi="CMMI12"/>
          <w:b/>
          <w:bCs/>
        </w:rPr>
        <w:t>associé</w:t>
      </w:r>
      <w:r w:rsidR="00FB44B0">
        <w:rPr>
          <w:rFonts w:ascii="CMMI12" w:hAnsi="CMMI12"/>
          <w:b/>
          <w:bCs/>
        </w:rPr>
        <w:t>es</w:t>
      </w:r>
      <w:r w:rsidRPr="004F2C84">
        <w:rPr>
          <w:rFonts w:ascii="CMMI12" w:hAnsi="CMMI12"/>
          <w:b/>
          <w:bCs/>
        </w:rPr>
        <w:t>.</w:t>
      </w:r>
    </w:p>
    <w:p w14:paraId="17DA8FB5" w14:textId="3E6AB4E9" w:rsidR="004274F8" w:rsidRPr="004274F8" w:rsidRDefault="00BC3332" w:rsidP="004274F8">
      <w:pPr>
        <w:autoSpaceDE w:val="0"/>
        <w:autoSpaceDN w:val="0"/>
        <w:adjustRightInd w:val="0"/>
        <w:rPr>
          <w:rFonts w:ascii="CMMI12" w:hAnsi="CMMI12"/>
        </w:rPr>
      </w:pPr>
      <w:r>
        <w:rPr>
          <w:rFonts w:ascii="CMMI12" w:hAnsi="CMMI12"/>
        </w:rPr>
        <w:tab/>
      </w:r>
    </w:p>
    <w:p w14:paraId="36C7CBDA" w14:textId="6D153F36" w:rsidR="004274F8" w:rsidRPr="004274F8" w:rsidRDefault="004C226C" w:rsidP="004C226C">
      <w:pPr>
        <w:autoSpaceDE w:val="0"/>
        <w:autoSpaceDN w:val="0"/>
        <w:adjustRightInd w:val="0"/>
        <w:rPr>
          <w:rFonts w:ascii="CMMI12" w:hAnsi="CMMI12"/>
        </w:rPr>
      </w:pPr>
      <w:r>
        <w:rPr>
          <w:rFonts w:ascii="CMMI12" w:hAnsi="CMMI12"/>
        </w:rPr>
        <w:t xml:space="preserve">• </w:t>
      </w:r>
      <w:r w:rsidR="004274F8" w:rsidRPr="004274F8">
        <w:rPr>
          <w:rFonts w:ascii="CMMI12" w:hAnsi="CMMI12"/>
        </w:rPr>
        <w:t xml:space="preserve">Le modèle </w:t>
      </w:r>
      <w:proofErr w:type="spellStart"/>
      <w:r w:rsidR="004274F8" w:rsidRPr="004274F8">
        <w:rPr>
          <w:rFonts w:ascii="CMMI12" w:hAnsi="CMMI12"/>
        </w:rPr>
        <w:t>Hopfield</w:t>
      </w:r>
      <w:proofErr w:type="spellEnd"/>
      <w:r w:rsidR="004274F8" w:rsidRPr="004274F8">
        <w:rPr>
          <w:rFonts w:ascii="CMMI12" w:hAnsi="CMMI12"/>
        </w:rPr>
        <w:t xml:space="preserve"> se rapproche </w:t>
      </w:r>
      <w:r w:rsidR="001975A4">
        <w:rPr>
          <w:rFonts w:ascii="CMMI12" w:hAnsi="CMMI12"/>
        </w:rPr>
        <w:t xml:space="preserve">de </w:t>
      </w:r>
      <w:r w:rsidR="004274F8" w:rsidRPr="004274F8">
        <w:rPr>
          <w:rFonts w:ascii="CMMI12" w:hAnsi="CMMI12"/>
        </w:rPr>
        <w:t>cette méthode (apprentissage sur le quadruplet pour ensuite en retrouver une sous partie étant donnée l’autre</w:t>
      </w:r>
      <w:r w:rsidR="000F6980">
        <w:rPr>
          <w:rFonts w:ascii="CMMI12" w:hAnsi="CMMI12"/>
        </w:rPr>
        <w:t>).</w:t>
      </w:r>
    </w:p>
    <w:p w14:paraId="29E42D68" w14:textId="77777777" w:rsidR="004274F8" w:rsidRPr="004274F8" w:rsidRDefault="004274F8" w:rsidP="004274F8">
      <w:pPr>
        <w:autoSpaceDE w:val="0"/>
        <w:autoSpaceDN w:val="0"/>
        <w:adjustRightInd w:val="0"/>
        <w:rPr>
          <w:rFonts w:ascii="CMMI12" w:hAnsi="CMMI12"/>
        </w:rPr>
      </w:pPr>
    </w:p>
    <w:p w14:paraId="31AEC600" w14:textId="328AA3A9" w:rsidR="004274F8" w:rsidRPr="004274F8" w:rsidRDefault="004274F8" w:rsidP="004274F8">
      <w:pPr>
        <w:autoSpaceDE w:val="0"/>
        <w:autoSpaceDN w:val="0"/>
        <w:adjustRightInd w:val="0"/>
        <w:rPr>
          <w:rFonts w:ascii="CMMI12" w:hAnsi="CMMI12"/>
        </w:rPr>
      </w:pPr>
      <w:r w:rsidRPr="004274F8">
        <w:rPr>
          <w:rFonts w:ascii="CMMI12" w:hAnsi="CMMI12"/>
        </w:rPr>
        <w:t xml:space="preserve">Le modèle </w:t>
      </w:r>
      <w:proofErr w:type="spellStart"/>
      <w:r w:rsidRPr="004274F8">
        <w:rPr>
          <w:rFonts w:ascii="CMMI12" w:hAnsi="CMMI12"/>
        </w:rPr>
        <w:t>Hopfield</w:t>
      </w:r>
      <w:proofErr w:type="spellEnd"/>
      <w:r w:rsidRPr="004274F8">
        <w:rPr>
          <w:rFonts w:ascii="CMMI12" w:hAnsi="CMMI12"/>
        </w:rPr>
        <w:t xml:space="preserve"> présente des similitudes avec la méthode de l'apprentissage sur </w:t>
      </w:r>
      <w:r w:rsidR="00F97DDE" w:rsidRPr="004274F8">
        <w:rPr>
          <w:rFonts w:ascii="CMMI12" w:hAnsi="CMMI12"/>
        </w:rPr>
        <w:t>le quadruplet utilisé</w:t>
      </w:r>
      <w:r w:rsidRPr="004274F8">
        <w:rPr>
          <w:rFonts w:ascii="CMMI12" w:hAnsi="CMMI12"/>
        </w:rPr>
        <w:t xml:space="preserve"> dans la carte de Kohonen pour prédire une sous-partie étant donnée l'autre. Dans le modèle </w:t>
      </w:r>
      <w:proofErr w:type="spellStart"/>
      <w:r w:rsidRPr="004274F8">
        <w:rPr>
          <w:rFonts w:ascii="CMMI12" w:hAnsi="CMMI12"/>
        </w:rPr>
        <w:t>Hopfield</w:t>
      </w:r>
      <w:proofErr w:type="spellEnd"/>
      <w:r w:rsidRPr="004274F8">
        <w:rPr>
          <w:rFonts w:ascii="CMMI12" w:hAnsi="CMMI12"/>
        </w:rPr>
        <w:t>, les connexions entre les neurones sont utilisées pour stocker des modèles ou des motifs spécifiques, et ces modèles peuvent être récupérés en fournissant une partie du modèle en entrée.</w:t>
      </w:r>
    </w:p>
    <w:p w14:paraId="18EEB1F6" w14:textId="77777777" w:rsidR="004274F8" w:rsidRDefault="004274F8" w:rsidP="004274F8">
      <w:pPr>
        <w:autoSpaceDE w:val="0"/>
        <w:autoSpaceDN w:val="0"/>
        <w:adjustRightInd w:val="0"/>
        <w:rPr>
          <w:rFonts w:ascii="CMMI12" w:hAnsi="CMMI12"/>
        </w:rPr>
      </w:pPr>
    </w:p>
    <w:tbl>
      <w:tblPr>
        <w:tblStyle w:val="Grilledutableau"/>
        <w:tblW w:w="0" w:type="auto"/>
        <w:tblLook w:val="04A0" w:firstRow="1" w:lastRow="0" w:firstColumn="1" w:lastColumn="0" w:noHBand="0" w:noVBand="1"/>
      </w:tblPr>
      <w:tblGrid>
        <w:gridCol w:w="5228"/>
        <w:gridCol w:w="5228"/>
      </w:tblGrid>
      <w:tr w:rsidR="00F97DDE" w14:paraId="3F751696" w14:textId="77777777" w:rsidTr="00F97DDE">
        <w:tc>
          <w:tcPr>
            <w:tcW w:w="5228" w:type="dxa"/>
          </w:tcPr>
          <w:p w14:paraId="21DE1E84" w14:textId="6BCE5D73" w:rsidR="00F97DDE" w:rsidRDefault="00F97DDE" w:rsidP="004274F8">
            <w:pPr>
              <w:autoSpaceDE w:val="0"/>
              <w:autoSpaceDN w:val="0"/>
              <w:adjustRightInd w:val="0"/>
              <w:rPr>
                <w:rFonts w:ascii="CMMI12" w:hAnsi="CMMI12"/>
              </w:rPr>
            </w:pPr>
            <w:r>
              <w:rPr>
                <w:rFonts w:ascii="CMMI12" w:hAnsi="CMMI12"/>
              </w:rPr>
              <w:t>Avantages</w:t>
            </w:r>
          </w:p>
        </w:tc>
        <w:tc>
          <w:tcPr>
            <w:tcW w:w="5228" w:type="dxa"/>
          </w:tcPr>
          <w:p w14:paraId="61456D0B" w14:textId="03FE040F" w:rsidR="00F97DDE" w:rsidRDefault="00F97DDE" w:rsidP="004274F8">
            <w:pPr>
              <w:autoSpaceDE w:val="0"/>
              <w:autoSpaceDN w:val="0"/>
              <w:adjustRightInd w:val="0"/>
              <w:rPr>
                <w:rFonts w:ascii="CMMI12" w:hAnsi="CMMI12"/>
              </w:rPr>
            </w:pPr>
            <w:r>
              <w:rPr>
                <w:rFonts w:ascii="CMMI12" w:hAnsi="CMMI12"/>
              </w:rPr>
              <w:t>Inconvénients</w:t>
            </w:r>
          </w:p>
        </w:tc>
      </w:tr>
      <w:tr w:rsidR="00F97DDE" w14:paraId="2C4E81B3" w14:textId="77777777" w:rsidTr="00F97DDE">
        <w:tc>
          <w:tcPr>
            <w:tcW w:w="5228" w:type="dxa"/>
          </w:tcPr>
          <w:p w14:paraId="09F05F4C" w14:textId="398B1585" w:rsidR="00F97DDE" w:rsidRDefault="00F97DDE" w:rsidP="004274F8">
            <w:pPr>
              <w:autoSpaceDE w:val="0"/>
              <w:autoSpaceDN w:val="0"/>
              <w:adjustRightInd w:val="0"/>
              <w:rPr>
                <w:rFonts w:ascii="CMMI12" w:hAnsi="CMMI12"/>
              </w:rPr>
            </w:pPr>
            <w:r>
              <w:rPr>
                <w:rFonts w:ascii="CMMI12" w:hAnsi="CMMI12"/>
              </w:rPr>
              <w:t>Réseau auto-associatif</w:t>
            </w:r>
            <w:r w:rsidR="007B47AD">
              <w:rPr>
                <w:rFonts w:ascii="CMMI12" w:hAnsi="CMMI12"/>
              </w:rPr>
              <w:t xml:space="preserve"> (Permet d’associer des modèles ou des motifs à des représentations internes du réseau)</w:t>
            </w:r>
          </w:p>
        </w:tc>
        <w:tc>
          <w:tcPr>
            <w:tcW w:w="5228" w:type="dxa"/>
          </w:tcPr>
          <w:p w14:paraId="6584A22D" w14:textId="0F8D8C4C" w:rsidR="00F97DDE" w:rsidRDefault="007B47AD" w:rsidP="004274F8">
            <w:pPr>
              <w:autoSpaceDE w:val="0"/>
              <w:autoSpaceDN w:val="0"/>
              <w:adjustRightInd w:val="0"/>
              <w:rPr>
                <w:rFonts w:ascii="CMMI12" w:hAnsi="CMMI12"/>
              </w:rPr>
            </w:pPr>
            <w:r>
              <w:rPr>
                <w:rFonts w:ascii="CMMI12" w:hAnsi="CMMI12"/>
              </w:rPr>
              <w:t>Sensibilité aux perturbations (sensible aux perturbations et aux bruits)</w:t>
            </w:r>
          </w:p>
        </w:tc>
      </w:tr>
      <w:tr w:rsidR="00F97DDE" w14:paraId="052FD084" w14:textId="77777777" w:rsidTr="00F97DDE">
        <w:tc>
          <w:tcPr>
            <w:tcW w:w="5228" w:type="dxa"/>
          </w:tcPr>
          <w:p w14:paraId="5AD27256" w14:textId="08873CDC" w:rsidR="00F97DDE" w:rsidRDefault="007B47AD" w:rsidP="004274F8">
            <w:pPr>
              <w:autoSpaceDE w:val="0"/>
              <w:autoSpaceDN w:val="0"/>
              <w:adjustRightInd w:val="0"/>
              <w:rPr>
                <w:rFonts w:ascii="CMMI12" w:hAnsi="CMMI12"/>
              </w:rPr>
            </w:pPr>
            <w:r>
              <w:rPr>
                <w:rFonts w:ascii="CMMI12" w:hAnsi="CMMI12"/>
              </w:rPr>
              <w:t>Capacité de stockage (Peut stocker un nombre important de motifs grâce à ses connexions récurrentes)</w:t>
            </w:r>
          </w:p>
        </w:tc>
        <w:tc>
          <w:tcPr>
            <w:tcW w:w="5228" w:type="dxa"/>
          </w:tcPr>
          <w:p w14:paraId="567943ED" w14:textId="63DB1E58" w:rsidR="00F97DDE" w:rsidRDefault="007B47AD" w:rsidP="004274F8">
            <w:pPr>
              <w:autoSpaceDE w:val="0"/>
              <w:autoSpaceDN w:val="0"/>
              <w:adjustRightInd w:val="0"/>
              <w:rPr>
                <w:rFonts w:ascii="CMMI12" w:hAnsi="CMMI12"/>
              </w:rPr>
            </w:pPr>
            <w:r>
              <w:rPr>
                <w:rFonts w:ascii="CMMI12" w:hAnsi="CMMI12"/>
              </w:rPr>
              <w:t>Limitation de cette capacité (Capacité de stockage élevée mais limite pratique sur le nombre de motifs pouvant être stockés sans interférences)</w:t>
            </w:r>
          </w:p>
        </w:tc>
      </w:tr>
      <w:tr w:rsidR="00F97DDE" w14:paraId="54FA8EE8" w14:textId="77777777" w:rsidTr="00F97DDE">
        <w:tc>
          <w:tcPr>
            <w:tcW w:w="5228" w:type="dxa"/>
          </w:tcPr>
          <w:p w14:paraId="165EFD45" w14:textId="25D73374" w:rsidR="00F97DDE" w:rsidRDefault="007B47AD" w:rsidP="004274F8">
            <w:pPr>
              <w:autoSpaceDE w:val="0"/>
              <w:autoSpaceDN w:val="0"/>
              <w:adjustRightInd w:val="0"/>
              <w:rPr>
                <w:rFonts w:ascii="CMMI12" w:hAnsi="CMMI12"/>
              </w:rPr>
            </w:pPr>
            <w:r>
              <w:rPr>
                <w:rFonts w:ascii="CMMI12" w:hAnsi="CMMI12"/>
              </w:rPr>
              <w:t>Dynamique asynchrone (Les neurones peuvent être mis à jour séquentiellement plutôt que simultanément)</w:t>
            </w:r>
          </w:p>
        </w:tc>
        <w:tc>
          <w:tcPr>
            <w:tcW w:w="5228" w:type="dxa"/>
          </w:tcPr>
          <w:p w14:paraId="55270513" w14:textId="59076117" w:rsidR="00F97DDE" w:rsidRDefault="00A9489E" w:rsidP="004274F8">
            <w:pPr>
              <w:autoSpaceDE w:val="0"/>
              <w:autoSpaceDN w:val="0"/>
              <w:adjustRightInd w:val="0"/>
              <w:rPr>
                <w:rFonts w:ascii="CMMI12" w:hAnsi="CMMI12"/>
              </w:rPr>
            </w:pPr>
            <w:r>
              <w:rPr>
                <w:rFonts w:ascii="CMMI12" w:hAnsi="CMMI12"/>
              </w:rPr>
              <w:t>Dépendance aux modèles d’entrainement (dépend des modèles d’entrainement spécifiques ayant été utilisés pour le stockage initial des motifs)</w:t>
            </w:r>
          </w:p>
        </w:tc>
      </w:tr>
    </w:tbl>
    <w:p w14:paraId="1D9727ED" w14:textId="77777777" w:rsidR="00F97DDE" w:rsidRPr="004274F8" w:rsidRDefault="00F97DDE" w:rsidP="004274F8">
      <w:pPr>
        <w:autoSpaceDE w:val="0"/>
        <w:autoSpaceDN w:val="0"/>
        <w:adjustRightInd w:val="0"/>
        <w:rPr>
          <w:rFonts w:ascii="CMMI12" w:hAnsi="CMMI12"/>
        </w:rPr>
      </w:pPr>
    </w:p>
    <w:p w14:paraId="605AD13A" w14:textId="77777777" w:rsidR="004274F8" w:rsidRPr="004274F8" w:rsidRDefault="004274F8" w:rsidP="004274F8">
      <w:pPr>
        <w:autoSpaceDE w:val="0"/>
        <w:autoSpaceDN w:val="0"/>
        <w:adjustRightInd w:val="0"/>
        <w:rPr>
          <w:rFonts w:ascii="CMMI12" w:hAnsi="CMMI12"/>
        </w:rPr>
      </w:pPr>
    </w:p>
    <w:p w14:paraId="2AB2FB26" w14:textId="505740EE" w:rsidR="004274F8" w:rsidRDefault="00F97DDE" w:rsidP="004274F8">
      <w:pPr>
        <w:autoSpaceDE w:val="0"/>
        <w:autoSpaceDN w:val="0"/>
        <w:adjustRightInd w:val="0"/>
        <w:rPr>
          <w:rFonts w:ascii="CMMI12" w:hAnsi="CMMI12"/>
        </w:rPr>
      </w:pPr>
      <w:r>
        <w:rPr>
          <w:rFonts w:ascii="CMMI12" w:hAnsi="CMMI12"/>
        </w:rPr>
        <w:lastRenderedPageBreak/>
        <w:t xml:space="preserve">• </w:t>
      </w:r>
      <w:r w:rsidR="004274F8" w:rsidRPr="004274F8">
        <w:rPr>
          <w:rFonts w:ascii="CMMI12" w:hAnsi="CMMI12"/>
        </w:rPr>
        <w:t>Si l'objectif était de prédire uniquement la position spatiale à partir de la position motrice, le modèle Perceptron pourrait être utilisé. Voici les avantages et les inconvénients associés à l'utilisation du modèle Perceptron dans ce contexte :</w:t>
      </w:r>
    </w:p>
    <w:p w14:paraId="5426368B" w14:textId="77777777" w:rsidR="00A9489E" w:rsidRPr="004274F8" w:rsidRDefault="00A9489E" w:rsidP="004274F8">
      <w:pPr>
        <w:autoSpaceDE w:val="0"/>
        <w:autoSpaceDN w:val="0"/>
        <w:adjustRightInd w:val="0"/>
        <w:rPr>
          <w:rFonts w:ascii="CMMI12" w:hAnsi="CMMI12"/>
        </w:rPr>
      </w:pPr>
    </w:p>
    <w:tbl>
      <w:tblPr>
        <w:tblStyle w:val="Grilledutableau"/>
        <w:tblW w:w="0" w:type="auto"/>
        <w:tblLook w:val="04A0" w:firstRow="1" w:lastRow="0" w:firstColumn="1" w:lastColumn="0" w:noHBand="0" w:noVBand="1"/>
      </w:tblPr>
      <w:tblGrid>
        <w:gridCol w:w="5228"/>
        <w:gridCol w:w="5228"/>
      </w:tblGrid>
      <w:tr w:rsidR="00A9489E" w14:paraId="4940FF0B" w14:textId="77777777" w:rsidTr="00460679">
        <w:tc>
          <w:tcPr>
            <w:tcW w:w="5228" w:type="dxa"/>
          </w:tcPr>
          <w:p w14:paraId="792638C0" w14:textId="77777777" w:rsidR="00A9489E" w:rsidRDefault="00A9489E" w:rsidP="00460679">
            <w:pPr>
              <w:autoSpaceDE w:val="0"/>
              <w:autoSpaceDN w:val="0"/>
              <w:adjustRightInd w:val="0"/>
              <w:rPr>
                <w:rFonts w:ascii="CMMI12" w:hAnsi="CMMI12"/>
              </w:rPr>
            </w:pPr>
            <w:r>
              <w:rPr>
                <w:rFonts w:ascii="CMMI12" w:hAnsi="CMMI12"/>
              </w:rPr>
              <w:t>Avantages</w:t>
            </w:r>
          </w:p>
        </w:tc>
        <w:tc>
          <w:tcPr>
            <w:tcW w:w="5228" w:type="dxa"/>
          </w:tcPr>
          <w:p w14:paraId="4A5C1290" w14:textId="77777777" w:rsidR="00A9489E" w:rsidRDefault="00A9489E" w:rsidP="00460679">
            <w:pPr>
              <w:autoSpaceDE w:val="0"/>
              <w:autoSpaceDN w:val="0"/>
              <w:adjustRightInd w:val="0"/>
              <w:rPr>
                <w:rFonts w:ascii="CMMI12" w:hAnsi="CMMI12"/>
              </w:rPr>
            </w:pPr>
            <w:r>
              <w:rPr>
                <w:rFonts w:ascii="CMMI12" w:hAnsi="CMMI12"/>
              </w:rPr>
              <w:t>Inconvénients</w:t>
            </w:r>
          </w:p>
        </w:tc>
      </w:tr>
      <w:tr w:rsidR="00A9489E" w14:paraId="11E25F05" w14:textId="77777777" w:rsidTr="00460679">
        <w:tc>
          <w:tcPr>
            <w:tcW w:w="5228" w:type="dxa"/>
          </w:tcPr>
          <w:p w14:paraId="5D8535F1" w14:textId="54416DE0" w:rsidR="00A9489E" w:rsidRDefault="00A9489E" w:rsidP="00460679">
            <w:pPr>
              <w:autoSpaceDE w:val="0"/>
              <w:autoSpaceDN w:val="0"/>
              <w:adjustRightInd w:val="0"/>
              <w:rPr>
                <w:rFonts w:ascii="CMMI12" w:hAnsi="CMMI12"/>
              </w:rPr>
            </w:pPr>
            <w:r>
              <w:rPr>
                <w:rFonts w:ascii="CMMI12" w:hAnsi="CMMI12"/>
              </w:rPr>
              <w:t>Simplicité (Compréhension et utilisation)</w:t>
            </w:r>
          </w:p>
        </w:tc>
        <w:tc>
          <w:tcPr>
            <w:tcW w:w="5228" w:type="dxa"/>
          </w:tcPr>
          <w:p w14:paraId="5A733C6F" w14:textId="338A6543" w:rsidR="00A9489E" w:rsidRDefault="006377AE" w:rsidP="00460679">
            <w:pPr>
              <w:autoSpaceDE w:val="0"/>
              <w:autoSpaceDN w:val="0"/>
              <w:adjustRightInd w:val="0"/>
              <w:rPr>
                <w:rFonts w:ascii="CMMI12" w:hAnsi="CMMI12"/>
              </w:rPr>
            </w:pPr>
            <w:r>
              <w:rPr>
                <w:rFonts w:ascii="CMMI12" w:hAnsi="CMMI12"/>
              </w:rPr>
              <w:t>Limitation de la linéarité (</w:t>
            </w:r>
            <w:r w:rsidR="003F41EF">
              <w:rPr>
                <w:rFonts w:ascii="CMMI12" w:hAnsi="CMMI12"/>
              </w:rPr>
              <w:t>Li</w:t>
            </w:r>
            <w:r>
              <w:rPr>
                <w:rFonts w:ascii="CMMI12" w:hAnsi="CMMI12"/>
              </w:rPr>
              <w:t>mité aux tâches de classification linéaire)</w:t>
            </w:r>
          </w:p>
        </w:tc>
      </w:tr>
      <w:tr w:rsidR="00A9489E" w14:paraId="58830243" w14:textId="77777777" w:rsidTr="00460679">
        <w:tc>
          <w:tcPr>
            <w:tcW w:w="5228" w:type="dxa"/>
          </w:tcPr>
          <w:p w14:paraId="3463FD7C" w14:textId="0953482C" w:rsidR="00A9489E" w:rsidRDefault="00A9489E" w:rsidP="00460679">
            <w:pPr>
              <w:autoSpaceDE w:val="0"/>
              <w:autoSpaceDN w:val="0"/>
              <w:adjustRightInd w:val="0"/>
              <w:rPr>
                <w:rFonts w:ascii="CMMI12" w:hAnsi="CMMI12"/>
              </w:rPr>
            </w:pPr>
            <w:r>
              <w:rPr>
                <w:rFonts w:ascii="CMMI12" w:hAnsi="CMMI12"/>
              </w:rPr>
              <w:t>Adaptabilité (Peut résoudre des problèmes de classification linéaire)</w:t>
            </w:r>
          </w:p>
        </w:tc>
        <w:tc>
          <w:tcPr>
            <w:tcW w:w="5228" w:type="dxa"/>
          </w:tcPr>
          <w:p w14:paraId="7B006080" w14:textId="533B2823" w:rsidR="00A9489E" w:rsidRDefault="0053719C" w:rsidP="00460679">
            <w:pPr>
              <w:autoSpaceDE w:val="0"/>
              <w:autoSpaceDN w:val="0"/>
              <w:adjustRightInd w:val="0"/>
              <w:rPr>
                <w:rFonts w:ascii="CMMI12" w:hAnsi="CMMI12"/>
              </w:rPr>
            </w:pPr>
            <w:r>
              <w:rPr>
                <w:rFonts w:ascii="CMMI12" w:hAnsi="CMMI12"/>
              </w:rPr>
              <w:t>Représentation limitée (</w:t>
            </w:r>
            <w:r w:rsidR="003F41EF">
              <w:rPr>
                <w:rFonts w:ascii="CMMI12" w:hAnsi="CMMI12"/>
              </w:rPr>
              <w:t>L</w:t>
            </w:r>
            <w:r>
              <w:rPr>
                <w:rFonts w:ascii="CMMI12" w:hAnsi="CMMI12"/>
              </w:rPr>
              <w:t>imité aux fonctions linéaires)</w:t>
            </w:r>
          </w:p>
        </w:tc>
      </w:tr>
      <w:tr w:rsidR="00A9489E" w14:paraId="4D5F8D59" w14:textId="77777777" w:rsidTr="00460679">
        <w:tc>
          <w:tcPr>
            <w:tcW w:w="5228" w:type="dxa"/>
          </w:tcPr>
          <w:p w14:paraId="34FAB69B" w14:textId="5FF19D97" w:rsidR="00A9489E" w:rsidRDefault="00A9489E" w:rsidP="00460679">
            <w:pPr>
              <w:autoSpaceDE w:val="0"/>
              <w:autoSpaceDN w:val="0"/>
              <w:adjustRightInd w:val="0"/>
              <w:rPr>
                <w:rFonts w:ascii="CMMI12" w:hAnsi="CMMI12"/>
              </w:rPr>
            </w:pPr>
            <w:r>
              <w:rPr>
                <w:rFonts w:ascii="CMMI12" w:hAnsi="CMMI12"/>
              </w:rPr>
              <w:t>Apprentissage supervisé (</w:t>
            </w:r>
            <w:r w:rsidR="00D8306D">
              <w:rPr>
                <w:rFonts w:ascii="CMMI12" w:hAnsi="CMMI12"/>
              </w:rPr>
              <w:t>Peut être entraîné à prédire la position spatiale à partir de la position motrice à l’aide d’un ensemble de données d’entrainement appropri</w:t>
            </w:r>
            <w:r w:rsidR="00D8306D">
              <w:rPr>
                <w:rFonts w:ascii="CMMI12" w:hAnsi="CMMI12" w:hint="eastAsia"/>
              </w:rPr>
              <w:t>é</w:t>
            </w:r>
            <w:r w:rsidR="00D8306D">
              <w:rPr>
                <w:rFonts w:ascii="CMMI12" w:hAnsi="CMMI12"/>
              </w:rPr>
              <w:t>)</w:t>
            </w:r>
          </w:p>
        </w:tc>
        <w:tc>
          <w:tcPr>
            <w:tcW w:w="5228" w:type="dxa"/>
          </w:tcPr>
          <w:p w14:paraId="113C323A" w14:textId="2FD5815D" w:rsidR="00A9489E" w:rsidRDefault="009265F6" w:rsidP="00460679">
            <w:pPr>
              <w:autoSpaceDE w:val="0"/>
              <w:autoSpaceDN w:val="0"/>
              <w:adjustRightInd w:val="0"/>
              <w:rPr>
                <w:rFonts w:ascii="CMMI12" w:hAnsi="CMMI12"/>
              </w:rPr>
            </w:pPr>
            <w:r>
              <w:rPr>
                <w:rFonts w:ascii="CMMI12" w:hAnsi="CMMI12"/>
              </w:rPr>
              <w:t xml:space="preserve">Sensibilité aux valeurs aberrantes </w:t>
            </w:r>
            <w:r w:rsidR="00DF4C9B">
              <w:rPr>
                <w:rFonts w:ascii="CMMI12" w:hAnsi="CMMI12"/>
              </w:rPr>
              <w:t>(Ou aux données bruitées)</w:t>
            </w:r>
          </w:p>
        </w:tc>
      </w:tr>
    </w:tbl>
    <w:p w14:paraId="1843558F" w14:textId="77777777" w:rsidR="004274F8" w:rsidRPr="004274F8" w:rsidRDefault="004274F8" w:rsidP="004274F8">
      <w:pPr>
        <w:autoSpaceDE w:val="0"/>
        <w:autoSpaceDN w:val="0"/>
        <w:adjustRightInd w:val="0"/>
        <w:rPr>
          <w:rFonts w:ascii="CMMI12" w:hAnsi="CMMI12"/>
        </w:rPr>
      </w:pPr>
    </w:p>
    <w:p w14:paraId="2A78FC72" w14:textId="77777777" w:rsidR="005F1FE5" w:rsidRPr="004274F8" w:rsidRDefault="005F1FE5" w:rsidP="004274F8">
      <w:pPr>
        <w:autoSpaceDE w:val="0"/>
        <w:autoSpaceDN w:val="0"/>
        <w:adjustRightInd w:val="0"/>
        <w:rPr>
          <w:rFonts w:ascii="CMMI12" w:hAnsi="CMMI12"/>
        </w:rPr>
      </w:pPr>
    </w:p>
    <w:p w14:paraId="1BDD4FAB" w14:textId="77777777" w:rsidR="004274F8" w:rsidRPr="004274F8" w:rsidRDefault="004274F8" w:rsidP="004274F8">
      <w:pPr>
        <w:autoSpaceDE w:val="0"/>
        <w:autoSpaceDN w:val="0"/>
        <w:adjustRightInd w:val="0"/>
        <w:rPr>
          <w:rFonts w:ascii="CMMI12" w:hAnsi="CMMI12"/>
        </w:rPr>
      </w:pPr>
    </w:p>
    <w:p w14:paraId="14462326" w14:textId="1CF5EFBD" w:rsidR="004274F8" w:rsidRPr="004274F8" w:rsidRDefault="00403BCF" w:rsidP="004274F8">
      <w:pPr>
        <w:autoSpaceDE w:val="0"/>
        <w:autoSpaceDN w:val="0"/>
        <w:adjustRightInd w:val="0"/>
        <w:rPr>
          <w:rFonts w:ascii="CMMI12" w:hAnsi="CMMI12"/>
        </w:rPr>
      </w:pPr>
      <w:r>
        <w:rPr>
          <w:rFonts w:ascii="CMMI12" w:hAnsi="CMMI12"/>
        </w:rPr>
        <w:t xml:space="preserve">• </w:t>
      </w:r>
      <w:r w:rsidR="004274F8" w:rsidRPr="004274F8">
        <w:rPr>
          <w:rFonts w:ascii="CMMI12" w:hAnsi="CMMI12"/>
        </w:rPr>
        <w:t>Pour prédire la suite des positions spatiales prises par la main lors du déplacement du bras d'une position motrice (θ1, θ2) à une nouvelle position (θ1', θ2'), nous pouvons utiliser la carte de Kohonen apprise. Voici le principe pour prédire la trajectoire :</w:t>
      </w:r>
    </w:p>
    <w:p w14:paraId="61BF32FB" w14:textId="77777777" w:rsidR="004274F8" w:rsidRPr="004274F8" w:rsidRDefault="004274F8" w:rsidP="004274F8">
      <w:pPr>
        <w:autoSpaceDE w:val="0"/>
        <w:autoSpaceDN w:val="0"/>
        <w:adjustRightInd w:val="0"/>
        <w:rPr>
          <w:rFonts w:ascii="CMMI12" w:hAnsi="CMMI12"/>
        </w:rPr>
      </w:pPr>
    </w:p>
    <w:p w14:paraId="7F13C0A4" w14:textId="17749C6E" w:rsidR="004274F8" w:rsidRPr="004274F8" w:rsidRDefault="004274F8" w:rsidP="004274F8">
      <w:pPr>
        <w:autoSpaceDE w:val="0"/>
        <w:autoSpaceDN w:val="0"/>
        <w:adjustRightInd w:val="0"/>
        <w:rPr>
          <w:rFonts w:ascii="CMMI12" w:hAnsi="CMMI12"/>
        </w:rPr>
      </w:pPr>
      <w:r w:rsidRPr="004274F8">
        <w:rPr>
          <w:rFonts w:ascii="CMMI12" w:hAnsi="CMMI12"/>
        </w:rPr>
        <w:t>1. Calcule</w:t>
      </w:r>
      <w:r w:rsidR="004721F8">
        <w:rPr>
          <w:rFonts w:ascii="CMMI12" w:hAnsi="CMMI12"/>
        </w:rPr>
        <w:t>r</w:t>
      </w:r>
      <w:r w:rsidRPr="004274F8">
        <w:rPr>
          <w:rFonts w:ascii="CMMI12" w:hAnsi="CMMI12"/>
        </w:rPr>
        <w:t xml:space="preserve"> la position spatiale correspondant à la position motrice initiale (θ1, θ2) en utilisant la carte de Kohonen. Cela peut être fait en utilisant la méthode de prédiction de la position spatiale à partir de la position motrice que nous avons discutée précédemment.</w:t>
      </w:r>
    </w:p>
    <w:p w14:paraId="33D23E47" w14:textId="77777777" w:rsidR="004274F8" w:rsidRPr="004274F8" w:rsidRDefault="004274F8" w:rsidP="004274F8">
      <w:pPr>
        <w:autoSpaceDE w:val="0"/>
        <w:autoSpaceDN w:val="0"/>
        <w:adjustRightInd w:val="0"/>
        <w:rPr>
          <w:rFonts w:ascii="CMMI12" w:hAnsi="CMMI12"/>
        </w:rPr>
      </w:pPr>
    </w:p>
    <w:p w14:paraId="171A464A" w14:textId="191AB339" w:rsidR="004274F8" w:rsidRDefault="004274F8" w:rsidP="004274F8">
      <w:pPr>
        <w:autoSpaceDE w:val="0"/>
        <w:autoSpaceDN w:val="0"/>
        <w:adjustRightInd w:val="0"/>
        <w:rPr>
          <w:rFonts w:ascii="CMMI12" w:hAnsi="CMMI12"/>
        </w:rPr>
      </w:pPr>
      <w:r w:rsidRPr="004274F8">
        <w:rPr>
          <w:rFonts w:ascii="CMMI12" w:hAnsi="CMMI12"/>
        </w:rPr>
        <w:t>2. Utilise</w:t>
      </w:r>
      <w:r w:rsidR="00924692">
        <w:rPr>
          <w:rFonts w:ascii="CMMI12" w:hAnsi="CMMI12"/>
        </w:rPr>
        <w:t>r</w:t>
      </w:r>
      <w:r w:rsidRPr="004274F8">
        <w:rPr>
          <w:rFonts w:ascii="CMMI12" w:hAnsi="CMMI12"/>
        </w:rPr>
        <w:t xml:space="preserve"> la nouvelle position motrice (θ1', θ2') pour prédire la nouvelle position spatiale en utilisant la carte de Kohonen</w:t>
      </w:r>
      <w:r w:rsidR="0008062A">
        <w:rPr>
          <w:rFonts w:ascii="CMMI12" w:hAnsi="CMMI12"/>
        </w:rPr>
        <w:t>, l’enregistrer.</w:t>
      </w:r>
    </w:p>
    <w:p w14:paraId="460977F4" w14:textId="77777777" w:rsidR="0008062A" w:rsidRDefault="0008062A" w:rsidP="004274F8">
      <w:pPr>
        <w:autoSpaceDE w:val="0"/>
        <w:autoSpaceDN w:val="0"/>
        <w:adjustRightInd w:val="0"/>
        <w:rPr>
          <w:rFonts w:ascii="CMMI12" w:hAnsi="CMMI12"/>
        </w:rPr>
      </w:pPr>
    </w:p>
    <w:p w14:paraId="1A4A7B54" w14:textId="1DC39471" w:rsidR="008303C6" w:rsidRPr="004274F8" w:rsidRDefault="0008062A" w:rsidP="008303C6">
      <w:pPr>
        <w:autoSpaceDE w:val="0"/>
        <w:autoSpaceDN w:val="0"/>
        <w:adjustRightInd w:val="0"/>
        <w:rPr>
          <w:rFonts w:ascii="CMMI12" w:hAnsi="CMMI12"/>
        </w:rPr>
      </w:pPr>
      <w:r>
        <w:rPr>
          <w:rFonts w:ascii="CMMI12" w:hAnsi="CMMI12"/>
        </w:rPr>
        <w:t>3</w:t>
      </w:r>
      <w:r w:rsidR="008303C6">
        <w:rPr>
          <w:rFonts w:ascii="CMMI12" w:hAnsi="CMMI12"/>
        </w:rPr>
        <w:t>.</w:t>
      </w:r>
      <w:r w:rsidR="008303C6" w:rsidRPr="008303C6">
        <w:rPr>
          <w:rFonts w:ascii="CMMI12" w:hAnsi="CMMI12"/>
        </w:rPr>
        <w:t xml:space="preserve"> </w:t>
      </w:r>
      <w:r w:rsidR="008303C6" w:rsidRPr="004274F8">
        <w:rPr>
          <w:rFonts w:ascii="CMMI12" w:hAnsi="CMMI12"/>
        </w:rPr>
        <w:t>Mett</w:t>
      </w:r>
      <w:r w:rsidR="008303C6">
        <w:rPr>
          <w:rFonts w:ascii="CMMI12" w:hAnsi="CMMI12"/>
        </w:rPr>
        <w:t>re</w:t>
      </w:r>
      <w:r w:rsidR="008303C6" w:rsidRPr="004274F8">
        <w:rPr>
          <w:rFonts w:ascii="CMMI12" w:hAnsi="CMMI12"/>
        </w:rPr>
        <w:t xml:space="preserve"> à jour la position motrice actuelle (θ1, θ2) avec la nouvelle position motrice (θ1', θ2').</w:t>
      </w:r>
    </w:p>
    <w:p w14:paraId="1274AFC0" w14:textId="366A0EB9" w:rsidR="0008062A" w:rsidRDefault="0008062A" w:rsidP="004274F8">
      <w:pPr>
        <w:autoSpaceDE w:val="0"/>
        <w:autoSpaceDN w:val="0"/>
        <w:adjustRightInd w:val="0"/>
        <w:rPr>
          <w:rFonts w:ascii="CMMI12" w:hAnsi="CMMI12"/>
        </w:rPr>
      </w:pPr>
    </w:p>
    <w:p w14:paraId="0E92635E" w14:textId="628C82F1" w:rsidR="008303C6" w:rsidRPr="004274F8" w:rsidRDefault="008303C6" w:rsidP="004274F8">
      <w:pPr>
        <w:autoSpaceDE w:val="0"/>
        <w:autoSpaceDN w:val="0"/>
        <w:adjustRightInd w:val="0"/>
        <w:rPr>
          <w:rFonts w:ascii="CMMI12" w:hAnsi="CMMI12"/>
        </w:rPr>
      </w:pPr>
      <w:r>
        <w:rPr>
          <w:rFonts w:ascii="CMMI12" w:hAnsi="CMMI12"/>
        </w:rPr>
        <w:t xml:space="preserve">Et l’on </w:t>
      </w:r>
      <w:r w:rsidR="007C559A">
        <w:rPr>
          <w:rFonts w:ascii="CMMI12" w:hAnsi="CMMI12"/>
        </w:rPr>
        <w:t xml:space="preserve">répète </w:t>
      </w:r>
      <w:r>
        <w:rPr>
          <w:rFonts w:ascii="CMMI12" w:hAnsi="CMMI12"/>
        </w:rPr>
        <w:t>les étapes jusqu’à ce que la position motrice atteigne la n</w:t>
      </w:r>
      <w:r w:rsidRPr="004274F8">
        <w:rPr>
          <w:rFonts w:ascii="CMMI12" w:hAnsi="CMMI12"/>
        </w:rPr>
        <w:t>ouvelle position motrice souhaitée (θ1', θ2').</w:t>
      </w:r>
    </w:p>
    <w:p w14:paraId="0464953C" w14:textId="77777777" w:rsidR="004274F8" w:rsidRPr="004274F8" w:rsidRDefault="004274F8" w:rsidP="004274F8">
      <w:pPr>
        <w:autoSpaceDE w:val="0"/>
        <w:autoSpaceDN w:val="0"/>
        <w:adjustRightInd w:val="0"/>
        <w:rPr>
          <w:rFonts w:ascii="CMMI12" w:hAnsi="CMMI12"/>
        </w:rPr>
      </w:pPr>
    </w:p>
    <w:p w14:paraId="21BDC0E4" w14:textId="0778FCF0" w:rsidR="004274F8" w:rsidRPr="0047558C" w:rsidRDefault="007259A3" w:rsidP="004274F8">
      <w:pPr>
        <w:autoSpaceDE w:val="0"/>
        <w:autoSpaceDN w:val="0"/>
        <w:adjustRightInd w:val="0"/>
        <w:rPr>
          <w:rFonts w:ascii="CMMI12" w:hAnsi="CMMI12"/>
          <w:b/>
          <w:bCs/>
        </w:rPr>
      </w:pPr>
      <w:r w:rsidRPr="004F2C84">
        <w:rPr>
          <w:rFonts w:ascii="CMMI12" w:hAnsi="CMMI12"/>
          <w:b/>
          <w:bCs/>
        </w:rPr>
        <w:t xml:space="preserve">Pour l’implémentation des fonctions, voir le fichier </w:t>
      </w:r>
      <w:r w:rsidRPr="004F2C84">
        <w:rPr>
          <w:rFonts w:ascii="CMMI12" w:hAnsi="CMMI12"/>
          <w:b/>
          <w:bCs/>
          <w:i/>
          <w:iCs/>
        </w:rPr>
        <w:t>BrasRobotique.py</w:t>
      </w:r>
      <w:r>
        <w:rPr>
          <w:rFonts w:ascii="CMMI12" w:hAnsi="CMMI12"/>
          <w:b/>
          <w:bCs/>
        </w:rPr>
        <w:t xml:space="preserve"> </w:t>
      </w:r>
    </w:p>
    <w:p w14:paraId="1470246C" w14:textId="28F5E865" w:rsidR="0045373F" w:rsidRPr="004274F8" w:rsidRDefault="0045373F" w:rsidP="004274F8">
      <w:pPr>
        <w:pStyle w:val="NormalWeb"/>
        <w:spacing w:before="0" w:beforeAutospacing="0" w:after="0" w:afterAutospacing="0"/>
        <w:rPr>
          <w:rFonts w:ascii="CMMI12" w:hAnsi="CMMI12"/>
        </w:rPr>
      </w:pPr>
    </w:p>
    <w:sectPr w:rsidR="0045373F" w:rsidRPr="004274F8" w:rsidSect="00CB6396">
      <w:headerReference w:type="default" r:id="rId2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51B32" w14:textId="77777777" w:rsidR="00F92815" w:rsidRDefault="00F92815" w:rsidP="00CB6396">
      <w:r>
        <w:separator/>
      </w:r>
    </w:p>
  </w:endnote>
  <w:endnote w:type="continuationSeparator" w:id="0">
    <w:p w14:paraId="1B0BDC84" w14:textId="77777777" w:rsidR="00F92815" w:rsidRDefault="00F92815" w:rsidP="00CB63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MMI12">
    <w:altName w:val="Cambria"/>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CMR10">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23F67" w14:textId="77777777" w:rsidR="00F92815" w:rsidRDefault="00F92815" w:rsidP="00CB6396">
      <w:r>
        <w:separator/>
      </w:r>
    </w:p>
  </w:footnote>
  <w:footnote w:type="continuationSeparator" w:id="0">
    <w:p w14:paraId="15F5A75D" w14:textId="77777777" w:rsidR="00F92815" w:rsidRDefault="00F92815" w:rsidP="00CB63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2E5CD" w14:textId="6FC33B87" w:rsidR="00CB6396" w:rsidRDefault="00CB6396">
    <w:pPr>
      <w:pStyle w:val="En-tte"/>
    </w:pPr>
    <w:r w:rsidRPr="00F8496B">
      <w:rPr>
        <w:noProof/>
      </w:rPr>
      <w:drawing>
        <wp:anchor distT="0" distB="0" distL="114300" distR="114300" simplePos="0" relativeHeight="251659264" behindDoc="0" locked="0" layoutInCell="1" allowOverlap="1" wp14:anchorId="6301D973" wp14:editId="0F81C9BE">
          <wp:simplePos x="0" y="0"/>
          <wp:positionH relativeFrom="margin">
            <wp:posOffset>5044440</wp:posOffset>
          </wp:positionH>
          <wp:positionV relativeFrom="margin">
            <wp:posOffset>-715645</wp:posOffset>
          </wp:positionV>
          <wp:extent cx="1900555" cy="662940"/>
          <wp:effectExtent l="0" t="0" r="4445" b="0"/>
          <wp:wrapSquare wrapText="bothSides"/>
          <wp:docPr id="35" name="Image 35" descr="page1image58805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588057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0555" cy="662940"/>
                  </a:xfrm>
                  <a:prstGeom prst="rect">
                    <a:avLst/>
                  </a:prstGeom>
                  <a:noFill/>
                  <a:ln>
                    <a:noFill/>
                  </a:ln>
                </pic:spPr>
              </pic:pic>
            </a:graphicData>
          </a:graphic>
          <wp14:sizeRelH relativeFrom="margin">
            <wp14:pctWidth>0</wp14:pctWidth>
          </wp14:sizeRelH>
          <wp14:sizeRelV relativeFrom="margin">
            <wp14:pctHeight>0</wp14:pctHeight>
          </wp14:sizeRelV>
        </wp:anchor>
      </w:drawing>
    </w:r>
    <w:r>
      <w:t>Rocher Ludovic</w:t>
    </w:r>
  </w:p>
  <w:p w14:paraId="60770C67" w14:textId="07FDDCA9" w:rsidR="00E96CE4" w:rsidRDefault="00E96CE4">
    <w:pPr>
      <w:pStyle w:val="En-tte"/>
    </w:pPr>
    <w:proofErr w:type="spellStart"/>
    <w:r>
      <w:t>Montel</w:t>
    </w:r>
    <w:proofErr w:type="spellEnd"/>
    <w:r>
      <w:t xml:space="preserve"> Sacha</w:t>
    </w:r>
  </w:p>
  <w:p w14:paraId="7D09C101" w14:textId="768D0CB7" w:rsidR="00CB6396" w:rsidRDefault="00CB639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BBA6937"/>
    <w:multiLevelType w:val="multilevel"/>
    <w:tmpl w:val="508A3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8197410">
    <w:abstractNumId w:val="2"/>
  </w:num>
  <w:num w:numId="2" w16cid:durableId="307176821">
    <w:abstractNumId w:val="0"/>
  </w:num>
  <w:num w:numId="3" w16cid:durableId="5906227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396"/>
    <w:rsid w:val="00001288"/>
    <w:rsid w:val="000067F9"/>
    <w:rsid w:val="00057A1D"/>
    <w:rsid w:val="00074DE8"/>
    <w:rsid w:val="0008062A"/>
    <w:rsid w:val="00085F7D"/>
    <w:rsid w:val="000A034B"/>
    <w:rsid w:val="000A2F1F"/>
    <w:rsid w:val="000A4C7C"/>
    <w:rsid w:val="000B2DAF"/>
    <w:rsid w:val="000D00D7"/>
    <w:rsid w:val="000E70FB"/>
    <w:rsid w:val="000E7D27"/>
    <w:rsid w:val="000F127F"/>
    <w:rsid w:val="000F3AB1"/>
    <w:rsid w:val="000F6980"/>
    <w:rsid w:val="00100A60"/>
    <w:rsid w:val="001013BB"/>
    <w:rsid w:val="001169CD"/>
    <w:rsid w:val="00130090"/>
    <w:rsid w:val="00133ECF"/>
    <w:rsid w:val="0013670A"/>
    <w:rsid w:val="00140294"/>
    <w:rsid w:val="00145494"/>
    <w:rsid w:val="00150C3F"/>
    <w:rsid w:val="00170570"/>
    <w:rsid w:val="001975A4"/>
    <w:rsid w:val="001A0112"/>
    <w:rsid w:val="001B517E"/>
    <w:rsid w:val="001B79B8"/>
    <w:rsid w:val="001D2514"/>
    <w:rsid w:val="001D6779"/>
    <w:rsid w:val="001F0254"/>
    <w:rsid w:val="001F1CCF"/>
    <w:rsid w:val="001F3571"/>
    <w:rsid w:val="001F7445"/>
    <w:rsid w:val="002005D3"/>
    <w:rsid w:val="002132A8"/>
    <w:rsid w:val="002165F5"/>
    <w:rsid w:val="00217326"/>
    <w:rsid w:val="00242B1D"/>
    <w:rsid w:val="00243D62"/>
    <w:rsid w:val="00245B80"/>
    <w:rsid w:val="0027098D"/>
    <w:rsid w:val="002737ED"/>
    <w:rsid w:val="00297C75"/>
    <w:rsid w:val="002B0FC3"/>
    <w:rsid w:val="002B64F2"/>
    <w:rsid w:val="002C1AF5"/>
    <w:rsid w:val="002D3307"/>
    <w:rsid w:val="002F3AF2"/>
    <w:rsid w:val="002F3CC8"/>
    <w:rsid w:val="002F6A8B"/>
    <w:rsid w:val="00303A36"/>
    <w:rsid w:val="00304E47"/>
    <w:rsid w:val="00310FD8"/>
    <w:rsid w:val="00321E2C"/>
    <w:rsid w:val="00323D28"/>
    <w:rsid w:val="00344349"/>
    <w:rsid w:val="0035265D"/>
    <w:rsid w:val="00362D67"/>
    <w:rsid w:val="00364ACB"/>
    <w:rsid w:val="00377E11"/>
    <w:rsid w:val="003859BF"/>
    <w:rsid w:val="00391777"/>
    <w:rsid w:val="003948A1"/>
    <w:rsid w:val="00395A69"/>
    <w:rsid w:val="003A1F1A"/>
    <w:rsid w:val="003B65BE"/>
    <w:rsid w:val="003B66AB"/>
    <w:rsid w:val="003C3732"/>
    <w:rsid w:val="003C63BB"/>
    <w:rsid w:val="003C69A4"/>
    <w:rsid w:val="003D6FF9"/>
    <w:rsid w:val="003F29BA"/>
    <w:rsid w:val="003F41EF"/>
    <w:rsid w:val="00403BCF"/>
    <w:rsid w:val="004065A1"/>
    <w:rsid w:val="00411621"/>
    <w:rsid w:val="00425D2D"/>
    <w:rsid w:val="004274F8"/>
    <w:rsid w:val="004409AF"/>
    <w:rsid w:val="004437C3"/>
    <w:rsid w:val="00446385"/>
    <w:rsid w:val="0044724E"/>
    <w:rsid w:val="0045373F"/>
    <w:rsid w:val="00456258"/>
    <w:rsid w:val="004571F3"/>
    <w:rsid w:val="00457B40"/>
    <w:rsid w:val="004721F8"/>
    <w:rsid w:val="0047558C"/>
    <w:rsid w:val="00475920"/>
    <w:rsid w:val="004B414E"/>
    <w:rsid w:val="004B75C2"/>
    <w:rsid w:val="004B7A86"/>
    <w:rsid w:val="004C226C"/>
    <w:rsid w:val="004E1B83"/>
    <w:rsid w:val="004F2C84"/>
    <w:rsid w:val="004F5AE9"/>
    <w:rsid w:val="00511E6D"/>
    <w:rsid w:val="005138EB"/>
    <w:rsid w:val="00516DC1"/>
    <w:rsid w:val="00530A65"/>
    <w:rsid w:val="005321BB"/>
    <w:rsid w:val="0053719C"/>
    <w:rsid w:val="00542D53"/>
    <w:rsid w:val="0055112D"/>
    <w:rsid w:val="005560D3"/>
    <w:rsid w:val="00573557"/>
    <w:rsid w:val="00580557"/>
    <w:rsid w:val="005A3F3F"/>
    <w:rsid w:val="005A7D24"/>
    <w:rsid w:val="005C1352"/>
    <w:rsid w:val="005E1E31"/>
    <w:rsid w:val="005F1FE5"/>
    <w:rsid w:val="006218F5"/>
    <w:rsid w:val="006377AE"/>
    <w:rsid w:val="006424EF"/>
    <w:rsid w:val="0065719C"/>
    <w:rsid w:val="00657D55"/>
    <w:rsid w:val="00662193"/>
    <w:rsid w:val="00681539"/>
    <w:rsid w:val="00692A3D"/>
    <w:rsid w:val="006A3734"/>
    <w:rsid w:val="006B6446"/>
    <w:rsid w:val="006B7B66"/>
    <w:rsid w:val="006C000B"/>
    <w:rsid w:val="006C7271"/>
    <w:rsid w:val="006D7EA8"/>
    <w:rsid w:val="006E3A99"/>
    <w:rsid w:val="006E7CE2"/>
    <w:rsid w:val="006F65D7"/>
    <w:rsid w:val="00722A90"/>
    <w:rsid w:val="007259A3"/>
    <w:rsid w:val="00726500"/>
    <w:rsid w:val="00734D44"/>
    <w:rsid w:val="007417E8"/>
    <w:rsid w:val="00744AC9"/>
    <w:rsid w:val="00746DE7"/>
    <w:rsid w:val="00747D2C"/>
    <w:rsid w:val="007654B0"/>
    <w:rsid w:val="00771BEE"/>
    <w:rsid w:val="007825EF"/>
    <w:rsid w:val="00785551"/>
    <w:rsid w:val="00786B52"/>
    <w:rsid w:val="00792A2D"/>
    <w:rsid w:val="00793DF8"/>
    <w:rsid w:val="007B1E5E"/>
    <w:rsid w:val="007B47AD"/>
    <w:rsid w:val="007C548D"/>
    <w:rsid w:val="007C559A"/>
    <w:rsid w:val="007E42F3"/>
    <w:rsid w:val="007E7C23"/>
    <w:rsid w:val="008053DC"/>
    <w:rsid w:val="0082616E"/>
    <w:rsid w:val="00827511"/>
    <w:rsid w:val="008303C6"/>
    <w:rsid w:val="00864B2D"/>
    <w:rsid w:val="00875341"/>
    <w:rsid w:val="008819D1"/>
    <w:rsid w:val="008A76A0"/>
    <w:rsid w:val="008B66C6"/>
    <w:rsid w:val="008F401A"/>
    <w:rsid w:val="0091498A"/>
    <w:rsid w:val="009149E5"/>
    <w:rsid w:val="00924692"/>
    <w:rsid w:val="009249A1"/>
    <w:rsid w:val="009265F6"/>
    <w:rsid w:val="00932143"/>
    <w:rsid w:val="00936F3C"/>
    <w:rsid w:val="00937263"/>
    <w:rsid w:val="0094343D"/>
    <w:rsid w:val="0096629B"/>
    <w:rsid w:val="0096704A"/>
    <w:rsid w:val="009755FF"/>
    <w:rsid w:val="00990315"/>
    <w:rsid w:val="009927EC"/>
    <w:rsid w:val="00993778"/>
    <w:rsid w:val="009A192D"/>
    <w:rsid w:val="009A1AC0"/>
    <w:rsid w:val="009A6CE9"/>
    <w:rsid w:val="009B002F"/>
    <w:rsid w:val="009B15F3"/>
    <w:rsid w:val="009B3FCB"/>
    <w:rsid w:val="009E6315"/>
    <w:rsid w:val="009F0132"/>
    <w:rsid w:val="009F3A79"/>
    <w:rsid w:val="00A00CCE"/>
    <w:rsid w:val="00A01E64"/>
    <w:rsid w:val="00A0304F"/>
    <w:rsid w:val="00A118D1"/>
    <w:rsid w:val="00A157E2"/>
    <w:rsid w:val="00A17458"/>
    <w:rsid w:val="00A21049"/>
    <w:rsid w:val="00A225E5"/>
    <w:rsid w:val="00A31EEE"/>
    <w:rsid w:val="00A5082B"/>
    <w:rsid w:val="00A5564B"/>
    <w:rsid w:val="00A7201E"/>
    <w:rsid w:val="00A927EB"/>
    <w:rsid w:val="00A94438"/>
    <w:rsid w:val="00A9489E"/>
    <w:rsid w:val="00A95229"/>
    <w:rsid w:val="00AB30F1"/>
    <w:rsid w:val="00AB6CAA"/>
    <w:rsid w:val="00AE2727"/>
    <w:rsid w:val="00B12CF7"/>
    <w:rsid w:val="00B22C7E"/>
    <w:rsid w:val="00B26380"/>
    <w:rsid w:val="00B46E28"/>
    <w:rsid w:val="00B57294"/>
    <w:rsid w:val="00B6133E"/>
    <w:rsid w:val="00B8022A"/>
    <w:rsid w:val="00B860A9"/>
    <w:rsid w:val="00BA1B98"/>
    <w:rsid w:val="00BA337B"/>
    <w:rsid w:val="00BC3332"/>
    <w:rsid w:val="00BC3430"/>
    <w:rsid w:val="00BE33EF"/>
    <w:rsid w:val="00C060D6"/>
    <w:rsid w:val="00C11035"/>
    <w:rsid w:val="00C26132"/>
    <w:rsid w:val="00C315BA"/>
    <w:rsid w:val="00C4235F"/>
    <w:rsid w:val="00C6711E"/>
    <w:rsid w:val="00C83EFA"/>
    <w:rsid w:val="00C94F35"/>
    <w:rsid w:val="00CB57C7"/>
    <w:rsid w:val="00CB60D9"/>
    <w:rsid w:val="00CB6396"/>
    <w:rsid w:val="00CB6796"/>
    <w:rsid w:val="00CC7958"/>
    <w:rsid w:val="00CD0782"/>
    <w:rsid w:val="00CD4451"/>
    <w:rsid w:val="00CE095C"/>
    <w:rsid w:val="00D0313B"/>
    <w:rsid w:val="00D068AC"/>
    <w:rsid w:val="00D110B2"/>
    <w:rsid w:val="00D32BAA"/>
    <w:rsid w:val="00D42EFA"/>
    <w:rsid w:val="00D436D4"/>
    <w:rsid w:val="00D43DAB"/>
    <w:rsid w:val="00D4671C"/>
    <w:rsid w:val="00D57E23"/>
    <w:rsid w:val="00D708F1"/>
    <w:rsid w:val="00D76D8C"/>
    <w:rsid w:val="00D8306D"/>
    <w:rsid w:val="00DA2499"/>
    <w:rsid w:val="00DA6B07"/>
    <w:rsid w:val="00DC0714"/>
    <w:rsid w:val="00DC49F5"/>
    <w:rsid w:val="00DD0A00"/>
    <w:rsid w:val="00DD4C34"/>
    <w:rsid w:val="00DE6F45"/>
    <w:rsid w:val="00DF4C9B"/>
    <w:rsid w:val="00DF4EB1"/>
    <w:rsid w:val="00DF77AF"/>
    <w:rsid w:val="00E218E2"/>
    <w:rsid w:val="00E53ED5"/>
    <w:rsid w:val="00E543CF"/>
    <w:rsid w:val="00E60825"/>
    <w:rsid w:val="00E76B6B"/>
    <w:rsid w:val="00E82741"/>
    <w:rsid w:val="00E94AF6"/>
    <w:rsid w:val="00E96CE4"/>
    <w:rsid w:val="00EC023B"/>
    <w:rsid w:val="00EC1D02"/>
    <w:rsid w:val="00EC4F06"/>
    <w:rsid w:val="00ED4964"/>
    <w:rsid w:val="00EE0B33"/>
    <w:rsid w:val="00EE366C"/>
    <w:rsid w:val="00EE662E"/>
    <w:rsid w:val="00F2745F"/>
    <w:rsid w:val="00F513D4"/>
    <w:rsid w:val="00F60F83"/>
    <w:rsid w:val="00F679FC"/>
    <w:rsid w:val="00F71747"/>
    <w:rsid w:val="00F74DE6"/>
    <w:rsid w:val="00F81AE7"/>
    <w:rsid w:val="00F901A3"/>
    <w:rsid w:val="00F92815"/>
    <w:rsid w:val="00F97DDE"/>
    <w:rsid w:val="00FA398C"/>
    <w:rsid w:val="00FA7DC0"/>
    <w:rsid w:val="00FB44B0"/>
    <w:rsid w:val="00FC2E65"/>
    <w:rsid w:val="00FC36B4"/>
    <w:rsid w:val="00FE66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CE128"/>
  <w15:chartTrackingRefBased/>
  <w15:docId w15:val="{258AF417-D23A-EF49-A4F8-B122A00A5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4F8"/>
    <w:rPr>
      <w:rFonts w:ascii="Times New Roman" w:eastAsia="Times New Roman" w:hAnsi="Times New Roman" w:cs="Times New Roman"/>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B6396"/>
    <w:pPr>
      <w:tabs>
        <w:tab w:val="center" w:pos="4536"/>
        <w:tab w:val="right" w:pos="9072"/>
      </w:tabs>
    </w:pPr>
    <w:rPr>
      <w:rFonts w:asciiTheme="minorHAnsi" w:eastAsiaTheme="minorHAnsi" w:hAnsiTheme="minorHAnsi" w:cstheme="minorBidi"/>
      <w:lang w:eastAsia="en-US"/>
    </w:rPr>
  </w:style>
  <w:style w:type="character" w:customStyle="1" w:styleId="En-tteCar">
    <w:name w:val="En-tête Car"/>
    <w:basedOn w:val="Policepardfaut"/>
    <w:link w:val="En-tte"/>
    <w:uiPriority w:val="99"/>
    <w:rsid w:val="00CB6396"/>
  </w:style>
  <w:style w:type="paragraph" w:styleId="Pieddepage">
    <w:name w:val="footer"/>
    <w:basedOn w:val="Normal"/>
    <w:link w:val="PieddepageCar"/>
    <w:uiPriority w:val="99"/>
    <w:unhideWhenUsed/>
    <w:rsid w:val="00CB6396"/>
    <w:pPr>
      <w:tabs>
        <w:tab w:val="center" w:pos="4536"/>
        <w:tab w:val="right" w:pos="9072"/>
      </w:tabs>
    </w:pPr>
    <w:rPr>
      <w:rFonts w:asciiTheme="minorHAnsi" w:eastAsiaTheme="minorHAnsi" w:hAnsiTheme="minorHAnsi" w:cstheme="minorBidi"/>
      <w:lang w:eastAsia="en-US"/>
    </w:rPr>
  </w:style>
  <w:style w:type="character" w:customStyle="1" w:styleId="PieddepageCar">
    <w:name w:val="Pied de page Car"/>
    <w:basedOn w:val="Policepardfaut"/>
    <w:link w:val="Pieddepage"/>
    <w:uiPriority w:val="99"/>
    <w:rsid w:val="00CB6396"/>
  </w:style>
  <w:style w:type="paragraph" w:styleId="NormalWeb">
    <w:name w:val="Normal (Web)"/>
    <w:basedOn w:val="Normal"/>
    <w:uiPriority w:val="99"/>
    <w:unhideWhenUsed/>
    <w:rsid w:val="0035265D"/>
    <w:pPr>
      <w:spacing w:before="100" w:beforeAutospacing="1" w:after="100" w:afterAutospacing="1"/>
    </w:pPr>
  </w:style>
  <w:style w:type="character" w:styleId="Textedelespacerserv">
    <w:name w:val="Placeholder Text"/>
    <w:basedOn w:val="Policepardfaut"/>
    <w:uiPriority w:val="99"/>
    <w:semiHidden/>
    <w:rsid w:val="001F1CCF"/>
    <w:rPr>
      <w:color w:val="808080"/>
    </w:rPr>
  </w:style>
  <w:style w:type="character" w:customStyle="1" w:styleId="apple-tab-span">
    <w:name w:val="apple-tab-span"/>
    <w:basedOn w:val="Policepardfaut"/>
    <w:rsid w:val="00133ECF"/>
  </w:style>
  <w:style w:type="table" w:styleId="Grilledutableau">
    <w:name w:val="Table Grid"/>
    <w:basedOn w:val="TableauNormal"/>
    <w:uiPriority w:val="39"/>
    <w:rsid w:val="006424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jx-char">
    <w:name w:val="mjx-char"/>
    <w:basedOn w:val="Policepardfaut"/>
    <w:rsid w:val="00542D53"/>
  </w:style>
  <w:style w:type="paragraph" w:styleId="Lgende">
    <w:name w:val="caption"/>
    <w:basedOn w:val="Normal"/>
    <w:next w:val="Normal"/>
    <w:uiPriority w:val="35"/>
    <w:unhideWhenUsed/>
    <w:qFormat/>
    <w:rsid w:val="007417E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97652">
      <w:bodyDiv w:val="1"/>
      <w:marLeft w:val="0"/>
      <w:marRight w:val="0"/>
      <w:marTop w:val="0"/>
      <w:marBottom w:val="0"/>
      <w:divBdr>
        <w:top w:val="none" w:sz="0" w:space="0" w:color="auto"/>
        <w:left w:val="none" w:sz="0" w:space="0" w:color="auto"/>
        <w:bottom w:val="none" w:sz="0" w:space="0" w:color="auto"/>
        <w:right w:val="none" w:sz="0" w:space="0" w:color="auto"/>
      </w:divBdr>
      <w:divsChild>
        <w:div w:id="1067723469">
          <w:marLeft w:val="0"/>
          <w:marRight w:val="0"/>
          <w:marTop w:val="0"/>
          <w:marBottom w:val="0"/>
          <w:divBdr>
            <w:top w:val="none" w:sz="0" w:space="0" w:color="auto"/>
            <w:left w:val="none" w:sz="0" w:space="0" w:color="auto"/>
            <w:bottom w:val="none" w:sz="0" w:space="0" w:color="auto"/>
            <w:right w:val="none" w:sz="0" w:space="0" w:color="auto"/>
          </w:divBdr>
          <w:divsChild>
            <w:div w:id="79260067">
              <w:marLeft w:val="0"/>
              <w:marRight w:val="0"/>
              <w:marTop w:val="0"/>
              <w:marBottom w:val="0"/>
              <w:divBdr>
                <w:top w:val="none" w:sz="0" w:space="0" w:color="auto"/>
                <w:left w:val="none" w:sz="0" w:space="0" w:color="auto"/>
                <w:bottom w:val="none" w:sz="0" w:space="0" w:color="auto"/>
                <w:right w:val="none" w:sz="0" w:space="0" w:color="auto"/>
              </w:divBdr>
              <w:divsChild>
                <w:div w:id="212503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38740">
      <w:bodyDiv w:val="1"/>
      <w:marLeft w:val="0"/>
      <w:marRight w:val="0"/>
      <w:marTop w:val="0"/>
      <w:marBottom w:val="0"/>
      <w:divBdr>
        <w:top w:val="none" w:sz="0" w:space="0" w:color="auto"/>
        <w:left w:val="none" w:sz="0" w:space="0" w:color="auto"/>
        <w:bottom w:val="none" w:sz="0" w:space="0" w:color="auto"/>
        <w:right w:val="none" w:sz="0" w:space="0" w:color="auto"/>
      </w:divBdr>
      <w:divsChild>
        <w:div w:id="256136602">
          <w:marLeft w:val="0"/>
          <w:marRight w:val="0"/>
          <w:marTop w:val="0"/>
          <w:marBottom w:val="0"/>
          <w:divBdr>
            <w:top w:val="none" w:sz="0" w:space="0" w:color="auto"/>
            <w:left w:val="none" w:sz="0" w:space="0" w:color="auto"/>
            <w:bottom w:val="none" w:sz="0" w:space="0" w:color="auto"/>
            <w:right w:val="none" w:sz="0" w:space="0" w:color="auto"/>
          </w:divBdr>
          <w:divsChild>
            <w:div w:id="17485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856095">
      <w:bodyDiv w:val="1"/>
      <w:marLeft w:val="0"/>
      <w:marRight w:val="0"/>
      <w:marTop w:val="0"/>
      <w:marBottom w:val="0"/>
      <w:divBdr>
        <w:top w:val="none" w:sz="0" w:space="0" w:color="auto"/>
        <w:left w:val="none" w:sz="0" w:space="0" w:color="auto"/>
        <w:bottom w:val="none" w:sz="0" w:space="0" w:color="auto"/>
        <w:right w:val="none" w:sz="0" w:space="0" w:color="auto"/>
      </w:divBdr>
    </w:div>
    <w:div w:id="299961582">
      <w:bodyDiv w:val="1"/>
      <w:marLeft w:val="0"/>
      <w:marRight w:val="0"/>
      <w:marTop w:val="0"/>
      <w:marBottom w:val="0"/>
      <w:divBdr>
        <w:top w:val="none" w:sz="0" w:space="0" w:color="auto"/>
        <w:left w:val="none" w:sz="0" w:space="0" w:color="auto"/>
        <w:bottom w:val="none" w:sz="0" w:space="0" w:color="auto"/>
        <w:right w:val="none" w:sz="0" w:space="0" w:color="auto"/>
      </w:divBdr>
    </w:div>
    <w:div w:id="321083929">
      <w:bodyDiv w:val="1"/>
      <w:marLeft w:val="0"/>
      <w:marRight w:val="0"/>
      <w:marTop w:val="0"/>
      <w:marBottom w:val="0"/>
      <w:divBdr>
        <w:top w:val="none" w:sz="0" w:space="0" w:color="auto"/>
        <w:left w:val="none" w:sz="0" w:space="0" w:color="auto"/>
        <w:bottom w:val="none" w:sz="0" w:space="0" w:color="auto"/>
        <w:right w:val="none" w:sz="0" w:space="0" w:color="auto"/>
      </w:divBdr>
    </w:div>
    <w:div w:id="396318557">
      <w:bodyDiv w:val="1"/>
      <w:marLeft w:val="0"/>
      <w:marRight w:val="0"/>
      <w:marTop w:val="0"/>
      <w:marBottom w:val="0"/>
      <w:divBdr>
        <w:top w:val="none" w:sz="0" w:space="0" w:color="auto"/>
        <w:left w:val="none" w:sz="0" w:space="0" w:color="auto"/>
        <w:bottom w:val="none" w:sz="0" w:space="0" w:color="auto"/>
        <w:right w:val="none" w:sz="0" w:space="0" w:color="auto"/>
      </w:divBdr>
    </w:div>
    <w:div w:id="405421656">
      <w:bodyDiv w:val="1"/>
      <w:marLeft w:val="0"/>
      <w:marRight w:val="0"/>
      <w:marTop w:val="0"/>
      <w:marBottom w:val="0"/>
      <w:divBdr>
        <w:top w:val="none" w:sz="0" w:space="0" w:color="auto"/>
        <w:left w:val="none" w:sz="0" w:space="0" w:color="auto"/>
        <w:bottom w:val="none" w:sz="0" w:space="0" w:color="auto"/>
        <w:right w:val="none" w:sz="0" w:space="0" w:color="auto"/>
      </w:divBdr>
      <w:divsChild>
        <w:div w:id="764040605">
          <w:marLeft w:val="0"/>
          <w:marRight w:val="0"/>
          <w:marTop w:val="0"/>
          <w:marBottom w:val="0"/>
          <w:divBdr>
            <w:top w:val="none" w:sz="0" w:space="0" w:color="auto"/>
            <w:left w:val="none" w:sz="0" w:space="0" w:color="auto"/>
            <w:bottom w:val="none" w:sz="0" w:space="0" w:color="auto"/>
            <w:right w:val="none" w:sz="0" w:space="0" w:color="auto"/>
          </w:divBdr>
          <w:divsChild>
            <w:div w:id="1813595425">
              <w:marLeft w:val="0"/>
              <w:marRight w:val="0"/>
              <w:marTop w:val="0"/>
              <w:marBottom w:val="0"/>
              <w:divBdr>
                <w:top w:val="none" w:sz="0" w:space="0" w:color="auto"/>
                <w:left w:val="none" w:sz="0" w:space="0" w:color="auto"/>
                <w:bottom w:val="none" w:sz="0" w:space="0" w:color="auto"/>
                <w:right w:val="none" w:sz="0" w:space="0" w:color="auto"/>
              </w:divBdr>
              <w:divsChild>
                <w:div w:id="100879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773149">
      <w:bodyDiv w:val="1"/>
      <w:marLeft w:val="0"/>
      <w:marRight w:val="0"/>
      <w:marTop w:val="0"/>
      <w:marBottom w:val="0"/>
      <w:divBdr>
        <w:top w:val="none" w:sz="0" w:space="0" w:color="auto"/>
        <w:left w:val="none" w:sz="0" w:space="0" w:color="auto"/>
        <w:bottom w:val="none" w:sz="0" w:space="0" w:color="auto"/>
        <w:right w:val="none" w:sz="0" w:space="0" w:color="auto"/>
      </w:divBdr>
    </w:div>
    <w:div w:id="611671831">
      <w:bodyDiv w:val="1"/>
      <w:marLeft w:val="0"/>
      <w:marRight w:val="0"/>
      <w:marTop w:val="0"/>
      <w:marBottom w:val="0"/>
      <w:divBdr>
        <w:top w:val="none" w:sz="0" w:space="0" w:color="auto"/>
        <w:left w:val="none" w:sz="0" w:space="0" w:color="auto"/>
        <w:bottom w:val="none" w:sz="0" w:space="0" w:color="auto"/>
        <w:right w:val="none" w:sz="0" w:space="0" w:color="auto"/>
      </w:divBdr>
      <w:divsChild>
        <w:div w:id="427120607">
          <w:marLeft w:val="0"/>
          <w:marRight w:val="0"/>
          <w:marTop w:val="0"/>
          <w:marBottom w:val="0"/>
          <w:divBdr>
            <w:top w:val="none" w:sz="0" w:space="0" w:color="auto"/>
            <w:left w:val="none" w:sz="0" w:space="0" w:color="auto"/>
            <w:bottom w:val="none" w:sz="0" w:space="0" w:color="auto"/>
            <w:right w:val="none" w:sz="0" w:space="0" w:color="auto"/>
          </w:divBdr>
          <w:divsChild>
            <w:div w:id="927737996">
              <w:marLeft w:val="0"/>
              <w:marRight w:val="0"/>
              <w:marTop w:val="0"/>
              <w:marBottom w:val="0"/>
              <w:divBdr>
                <w:top w:val="none" w:sz="0" w:space="0" w:color="auto"/>
                <w:left w:val="none" w:sz="0" w:space="0" w:color="auto"/>
                <w:bottom w:val="none" w:sz="0" w:space="0" w:color="auto"/>
                <w:right w:val="none" w:sz="0" w:space="0" w:color="auto"/>
              </w:divBdr>
              <w:divsChild>
                <w:div w:id="37342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038584">
      <w:bodyDiv w:val="1"/>
      <w:marLeft w:val="0"/>
      <w:marRight w:val="0"/>
      <w:marTop w:val="0"/>
      <w:marBottom w:val="0"/>
      <w:divBdr>
        <w:top w:val="none" w:sz="0" w:space="0" w:color="auto"/>
        <w:left w:val="none" w:sz="0" w:space="0" w:color="auto"/>
        <w:bottom w:val="none" w:sz="0" w:space="0" w:color="auto"/>
        <w:right w:val="none" w:sz="0" w:space="0" w:color="auto"/>
      </w:divBdr>
      <w:divsChild>
        <w:div w:id="1227643137">
          <w:marLeft w:val="0"/>
          <w:marRight w:val="0"/>
          <w:marTop w:val="0"/>
          <w:marBottom w:val="0"/>
          <w:divBdr>
            <w:top w:val="none" w:sz="0" w:space="0" w:color="auto"/>
            <w:left w:val="none" w:sz="0" w:space="0" w:color="auto"/>
            <w:bottom w:val="none" w:sz="0" w:space="0" w:color="auto"/>
            <w:right w:val="none" w:sz="0" w:space="0" w:color="auto"/>
          </w:divBdr>
          <w:divsChild>
            <w:div w:id="1655601906">
              <w:marLeft w:val="0"/>
              <w:marRight w:val="0"/>
              <w:marTop w:val="0"/>
              <w:marBottom w:val="0"/>
              <w:divBdr>
                <w:top w:val="none" w:sz="0" w:space="0" w:color="auto"/>
                <w:left w:val="none" w:sz="0" w:space="0" w:color="auto"/>
                <w:bottom w:val="none" w:sz="0" w:space="0" w:color="auto"/>
                <w:right w:val="none" w:sz="0" w:space="0" w:color="auto"/>
              </w:divBdr>
              <w:divsChild>
                <w:div w:id="208995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372539">
      <w:bodyDiv w:val="1"/>
      <w:marLeft w:val="0"/>
      <w:marRight w:val="0"/>
      <w:marTop w:val="0"/>
      <w:marBottom w:val="0"/>
      <w:divBdr>
        <w:top w:val="none" w:sz="0" w:space="0" w:color="auto"/>
        <w:left w:val="none" w:sz="0" w:space="0" w:color="auto"/>
        <w:bottom w:val="none" w:sz="0" w:space="0" w:color="auto"/>
        <w:right w:val="none" w:sz="0" w:space="0" w:color="auto"/>
      </w:divBdr>
    </w:div>
    <w:div w:id="724648001">
      <w:bodyDiv w:val="1"/>
      <w:marLeft w:val="0"/>
      <w:marRight w:val="0"/>
      <w:marTop w:val="0"/>
      <w:marBottom w:val="0"/>
      <w:divBdr>
        <w:top w:val="none" w:sz="0" w:space="0" w:color="auto"/>
        <w:left w:val="none" w:sz="0" w:space="0" w:color="auto"/>
        <w:bottom w:val="none" w:sz="0" w:space="0" w:color="auto"/>
        <w:right w:val="none" w:sz="0" w:space="0" w:color="auto"/>
      </w:divBdr>
      <w:divsChild>
        <w:div w:id="279916208">
          <w:marLeft w:val="0"/>
          <w:marRight w:val="0"/>
          <w:marTop w:val="0"/>
          <w:marBottom w:val="0"/>
          <w:divBdr>
            <w:top w:val="none" w:sz="0" w:space="0" w:color="auto"/>
            <w:left w:val="none" w:sz="0" w:space="0" w:color="auto"/>
            <w:bottom w:val="none" w:sz="0" w:space="0" w:color="auto"/>
            <w:right w:val="none" w:sz="0" w:space="0" w:color="auto"/>
          </w:divBdr>
          <w:divsChild>
            <w:div w:id="1385325906">
              <w:marLeft w:val="0"/>
              <w:marRight w:val="0"/>
              <w:marTop w:val="0"/>
              <w:marBottom w:val="0"/>
              <w:divBdr>
                <w:top w:val="none" w:sz="0" w:space="0" w:color="auto"/>
                <w:left w:val="none" w:sz="0" w:space="0" w:color="auto"/>
                <w:bottom w:val="none" w:sz="0" w:space="0" w:color="auto"/>
                <w:right w:val="none" w:sz="0" w:space="0" w:color="auto"/>
              </w:divBdr>
              <w:divsChild>
                <w:div w:id="153226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401546">
      <w:bodyDiv w:val="1"/>
      <w:marLeft w:val="0"/>
      <w:marRight w:val="0"/>
      <w:marTop w:val="0"/>
      <w:marBottom w:val="0"/>
      <w:divBdr>
        <w:top w:val="none" w:sz="0" w:space="0" w:color="auto"/>
        <w:left w:val="none" w:sz="0" w:space="0" w:color="auto"/>
        <w:bottom w:val="none" w:sz="0" w:space="0" w:color="auto"/>
        <w:right w:val="none" w:sz="0" w:space="0" w:color="auto"/>
      </w:divBdr>
    </w:div>
    <w:div w:id="840923723">
      <w:bodyDiv w:val="1"/>
      <w:marLeft w:val="0"/>
      <w:marRight w:val="0"/>
      <w:marTop w:val="0"/>
      <w:marBottom w:val="0"/>
      <w:divBdr>
        <w:top w:val="none" w:sz="0" w:space="0" w:color="auto"/>
        <w:left w:val="none" w:sz="0" w:space="0" w:color="auto"/>
        <w:bottom w:val="none" w:sz="0" w:space="0" w:color="auto"/>
        <w:right w:val="none" w:sz="0" w:space="0" w:color="auto"/>
      </w:divBdr>
      <w:divsChild>
        <w:div w:id="601957803">
          <w:marLeft w:val="0"/>
          <w:marRight w:val="0"/>
          <w:marTop w:val="0"/>
          <w:marBottom w:val="0"/>
          <w:divBdr>
            <w:top w:val="none" w:sz="0" w:space="0" w:color="auto"/>
            <w:left w:val="none" w:sz="0" w:space="0" w:color="auto"/>
            <w:bottom w:val="none" w:sz="0" w:space="0" w:color="auto"/>
            <w:right w:val="none" w:sz="0" w:space="0" w:color="auto"/>
          </w:divBdr>
          <w:divsChild>
            <w:div w:id="588199854">
              <w:marLeft w:val="0"/>
              <w:marRight w:val="0"/>
              <w:marTop w:val="0"/>
              <w:marBottom w:val="0"/>
              <w:divBdr>
                <w:top w:val="none" w:sz="0" w:space="0" w:color="auto"/>
                <w:left w:val="none" w:sz="0" w:space="0" w:color="auto"/>
                <w:bottom w:val="none" w:sz="0" w:space="0" w:color="auto"/>
                <w:right w:val="none" w:sz="0" w:space="0" w:color="auto"/>
              </w:divBdr>
              <w:divsChild>
                <w:div w:id="84733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505581">
      <w:bodyDiv w:val="1"/>
      <w:marLeft w:val="0"/>
      <w:marRight w:val="0"/>
      <w:marTop w:val="0"/>
      <w:marBottom w:val="0"/>
      <w:divBdr>
        <w:top w:val="none" w:sz="0" w:space="0" w:color="auto"/>
        <w:left w:val="none" w:sz="0" w:space="0" w:color="auto"/>
        <w:bottom w:val="none" w:sz="0" w:space="0" w:color="auto"/>
        <w:right w:val="none" w:sz="0" w:space="0" w:color="auto"/>
      </w:divBdr>
      <w:divsChild>
        <w:div w:id="1347291511">
          <w:marLeft w:val="0"/>
          <w:marRight w:val="0"/>
          <w:marTop w:val="0"/>
          <w:marBottom w:val="0"/>
          <w:divBdr>
            <w:top w:val="none" w:sz="0" w:space="0" w:color="auto"/>
            <w:left w:val="none" w:sz="0" w:space="0" w:color="auto"/>
            <w:bottom w:val="none" w:sz="0" w:space="0" w:color="auto"/>
            <w:right w:val="none" w:sz="0" w:space="0" w:color="auto"/>
          </w:divBdr>
          <w:divsChild>
            <w:div w:id="1663044164">
              <w:marLeft w:val="0"/>
              <w:marRight w:val="0"/>
              <w:marTop w:val="0"/>
              <w:marBottom w:val="0"/>
              <w:divBdr>
                <w:top w:val="none" w:sz="0" w:space="0" w:color="auto"/>
                <w:left w:val="none" w:sz="0" w:space="0" w:color="auto"/>
                <w:bottom w:val="none" w:sz="0" w:space="0" w:color="auto"/>
                <w:right w:val="none" w:sz="0" w:space="0" w:color="auto"/>
              </w:divBdr>
              <w:divsChild>
                <w:div w:id="155211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889584">
      <w:bodyDiv w:val="1"/>
      <w:marLeft w:val="0"/>
      <w:marRight w:val="0"/>
      <w:marTop w:val="0"/>
      <w:marBottom w:val="0"/>
      <w:divBdr>
        <w:top w:val="none" w:sz="0" w:space="0" w:color="auto"/>
        <w:left w:val="none" w:sz="0" w:space="0" w:color="auto"/>
        <w:bottom w:val="none" w:sz="0" w:space="0" w:color="auto"/>
        <w:right w:val="none" w:sz="0" w:space="0" w:color="auto"/>
      </w:divBdr>
      <w:divsChild>
        <w:div w:id="1067142641">
          <w:marLeft w:val="0"/>
          <w:marRight w:val="0"/>
          <w:marTop w:val="0"/>
          <w:marBottom w:val="0"/>
          <w:divBdr>
            <w:top w:val="none" w:sz="0" w:space="0" w:color="auto"/>
            <w:left w:val="none" w:sz="0" w:space="0" w:color="auto"/>
            <w:bottom w:val="none" w:sz="0" w:space="0" w:color="auto"/>
            <w:right w:val="none" w:sz="0" w:space="0" w:color="auto"/>
          </w:divBdr>
          <w:divsChild>
            <w:div w:id="1148940508">
              <w:marLeft w:val="0"/>
              <w:marRight w:val="0"/>
              <w:marTop w:val="0"/>
              <w:marBottom w:val="0"/>
              <w:divBdr>
                <w:top w:val="none" w:sz="0" w:space="0" w:color="auto"/>
                <w:left w:val="none" w:sz="0" w:space="0" w:color="auto"/>
                <w:bottom w:val="none" w:sz="0" w:space="0" w:color="auto"/>
                <w:right w:val="none" w:sz="0" w:space="0" w:color="auto"/>
              </w:divBdr>
              <w:divsChild>
                <w:div w:id="133499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138219">
      <w:bodyDiv w:val="1"/>
      <w:marLeft w:val="0"/>
      <w:marRight w:val="0"/>
      <w:marTop w:val="0"/>
      <w:marBottom w:val="0"/>
      <w:divBdr>
        <w:top w:val="none" w:sz="0" w:space="0" w:color="auto"/>
        <w:left w:val="none" w:sz="0" w:space="0" w:color="auto"/>
        <w:bottom w:val="none" w:sz="0" w:space="0" w:color="auto"/>
        <w:right w:val="none" w:sz="0" w:space="0" w:color="auto"/>
      </w:divBdr>
      <w:divsChild>
        <w:div w:id="1440565605">
          <w:marLeft w:val="0"/>
          <w:marRight w:val="0"/>
          <w:marTop w:val="0"/>
          <w:marBottom w:val="0"/>
          <w:divBdr>
            <w:top w:val="none" w:sz="0" w:space="0" w:color="auto"/>
            <w:left w:val="none" w:sz="0" w:space="0" w:color="auto"/>
            <w:bottom w:val="none" w:sz="0" w:space="0" w:color="auto"/>
            <w:right w:val="none" w:sz="0" w:space="0" w:color="auto"/>
          </w:divBdr>
          <w:divsChild>
            <w:div w:id="79124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02476">
      <w:bodyDiv w:val="1"/>
      <w:marLeft w:val="0"/>
      <w:marRight w:val="0"/>
      <w:marTop w:val="0"/>
      <w:marBottom w:val="0"/>
      <w:divBdr>
        <w:top w:val="none" w:sz="0" w:space="0" w:color="auto"/>
        <w:left w:val="none" w:sz="0" w:space="0" w:color="auto"/>
        <w:bottom w:val="none" w:sz="0" w:space="0" w:color="auto"/>
        <w:right w:val="none" w:sz="0" w:space="0" w:color="auto"/>
      </w:divBdr>
      <w:divsChild>
        <w:div w:id="221016971">
          <w:marLeft w:val="0"/>
          <w:marRight w:val="0"/>
          <w:marTop w:val="0"/>
          <w:marBottom w:val="0"/>
          <w:divBdr>
            <w:top w:val="none" w:sz="0" w:space="0" w:color="auto"/>
            <w:left w:val="none" w:sz="0" w:space="0" w:color="auto"/>
            <w:bottom w:val="none" w:sz="0" w:space="0" w:color="auto"/>
            <w:right w:val="none" w:sz="0" w:space="0" w:color="auto"/>
          </w:divBdr>
          <w:divsChild>
            <w:div w:id="1900701984">
              <w:marLeft w:val="0"/>
              <w:marRight w:val="0"/>
              <w:marTop w:val="0"/>
              <w:marBottom w:val="0"/>
              <w:divBdr>
                <w:top w:val="none" w:sz="0" w:space="0" w:color="auto"/>
                <w:left w:val="none" w:sz="0" w:space="0" w:color="auto"/>
                <w:bottom w:val="none" w:sz="0" w:space="0" w:color="auto"/>
                <w:right w:val="none" w:sz="0" w:space="0" w:color="auto"/>
              </w:divBdr>
              <w:divsChild>
                <w:div w:id="37015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110061">
      <w:bodyDiv w:val="1"/>
      <w:marLeft w:val="0"/>
      <w:marRight w:val="0"/>
      <w:marTop w:val="0"/>
      <w:marBottom w:val="0"/>
      <w:divBdr>
        <w:top w:val="none" w:sz="0" w:space="0" w:color="auto"/>
        <w:left w:val="none" w:sz="0" w:space="0" w:color="auto"/>
        <w:bottom w:val="none" w:sz="0" w:space="0" w:color="auto"/>
        <w:right w:val="none" w:sz="0" w:space="0" w:color="auto"/>
      </w:divBdr>
      <w:divsChild>
        <w:div w:id="767241638">
          <w:marLeft w:val="0"/>
          <w:marRight w:val="0"/>
          <w:marTop w:val="0"/>
          <w:marBottom w:val="0"/>
          <w:divBdr>
            <w:top w:val="none" w:sz="0" w:space="0" w:color="auto"/>
            <w:left w:val="none" w:sz="0" w:space="0" w:color="auto"/>
            <w:bottom w:val="none" w:sz="0" w:space="0" w:color="auto"/>
            <w:right w:val="none" w:sz="0" w:space="0" w:color="auto"/>
          </w:divBdr>
          <w:divsChild>
            <w:div w:id="1807893657">
              <w:marLeft w:val="0"/>
              <w:marRight w:val="0"/>
              <w:marTop w:val="0"/>
              <w:marBottom w:val="0"/>
              <w:divBdr>
                <w:top w:val="none" w:sz="0" w:space="0" w:color="auto"/>
                <w:left w:val="none" w:sz="0" w:space="0" w:color="auto"/>
                <w:bottom w:val="none" w:sz="0" w:space="0" w:color="auto"/>
                <w:right w:val="none" w:sz="0" w:space="0" w:color="auto"/>
              </w:divBdr>
              <w:divsChild>
                <w:div w:id="33577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858714">
      <w:bodyDiv w:val="1"/>
      <w:marLeft w:val="0"/>
      <w:marRight w:val="0"/>
      <w:marTop w:val="0"/>
      <w:marBottom w:val="0"/>
      <w:divBdr>
        <w:top w:val="none" w:sz="0" w:space="0" w:color="auto"/>
        <w:left w:val="none" w:sz="0" w:space="0" w:color="auto"/>
        <w:bottom w:val="none" w:sz="0" w:space="0" w:color="auto"/>
        <w:right w:val="none" w:sz="0" w:space="0" w:color="auto"/>
      </w:divBdr>
      <w:divsChild>
        <w:div w:id="1516922001">
          <w:marLeft w:val="0"/>
          <w:marRight w:val="0"/>
          <w:marTop w:val="0"/>
          <w:marBottom w:val="0"/>
          <w:divBdr>
            <w:top w:val="none" w:sz="0" w:space="0" w:color="auto"/>
            <w:left w:val="none" w:sz="0" w:space="0" w:color="auto"/>
            <w:bottom w:val="none" w:sz="0" w:space="0" w:color="auto"/>
            <w:right w:val="none" w:sz="0" w:space="0" w:color="auto"/>
          </w:divBdr>
          <w:divsChild>
            <w:div w:id="1889491730">
              <w:marLeft w:val="0"/>
              <w:marRight w:val="0"/>
              <w:marTop w:val="0"/>
              <w:marBottom w:val="0"/>
              <w:divBdr>
                <w:top w:val="none" w:sz="0" w:space="0" w:color="auto"/>
                <w:left w:val="none" w:sz="0" w:space="0" w:color="auto"/>
                <w:bottom w:val="none" w:sz="0" w:space="0" w:color="auto"/>
                <w:right w:val="none" w:sz="0" w:space="0" w:color="auto"/>
              </w:divBdr>
              <w:divsChild>
                <w:div w:id="124553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858645">
      <w:bodyDiv w:val="1"/>
      <w:marLeft w:val="0"/>
      <w:marRight w:val="0"/>
      <w:marTop w:val="0"/>
      <w:marBottom w:val="0"/>
      <w:divBdr>
        <w:top w:val="none" w:sz="0" w:space="0" w:color="auto"/>
        <w:left w:val="none" w:sz="0" w:space="0" w:color="auto"/>
        <w:bottom w:val="none" w:sz="0" w:space="0" w:color="auto"/>
        <w:right w:val="none" w:sz="0" w:space="0" w:color="auto"/>
      </w:divBdr>
      <w:divsChild>
        <w:div w:id="251356332">
          <w:marLeft w:val="0"/>
          <w:marRight w:val="0"/>
          <w:marTop w:val="0"/>
          <w:marBottom w:val="0"/>
          <w:divBdr>
            <w:top w:val="none" w:sz="0" w:space="0" w:color="auto"/>
            <w:left w:val="none" w:sz="0" w:space="0" w:color="auto"/>
            <w:bottom w:val="none" w:sz="0" w:space="0" w:color="auto"/>
            <w:right w:val="none" w:sz="0" w:space="0" w:color="auto"/>
          </w:divBdr>
          <w:divsChild>
            <w:div w:id="1356232746">
              <w:marLeft w:val="0"/>
              <w:marRight w:val="0"/>
              <w:marTop w:val="0"/>
              <w:marBottom w:val="0"/>
              <w:divBdr>
                <w:top w:val="none" w:sz="0" w:space="0" w:color="auto"/>
                <w:left w:val="none" w:sz="0" w:space="0" w:color="auto"/>
                <w:bottom w:val="none" w:sz="0" w:space="0" w:color="auto"/>
                <w:right w:val="none" w:sz="0" w:space="0" w:color="auto"/>
              </w:divBdr>
              <w:divsChild>
                <w:div w:id="183988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115270">
      <w:bodyDiv w:val="1"/>
      <w:marLeft w:val="0"/>
      <w:marRight w:val="0"/>
      <w:marTop w:val="0"/>
      <w:marBottom w:val="0"/>
      <w:divBdr>
        <w:top w:val="none" w:sz="0" w:space="0" w:color="auto"/>
        <w:left w:val="none" w:sz="0" w:space="0" w:color="auto"/>
        <w:bottom w:val="none" w:sz="0" w:space="0" w:color="auto"/>
        <w:right w:val="none" w:sz="0" w:space="0" w:color="auto"/>
      </w:divBdr>
    </w:div>
    <w:div w:id="1262640075">
      <w:bodyDiv w:val="1"/>
      <w:marLeft w:val="0"/>
      <w:marRight w:val="0"/>
      <w:marTop w:val="0"/>
      <w:marBottom w:val="0"/>
      <w:divBdr>
        <w:top w:val="none" w:sz="0" w:space="0" w:color="auto"/>
        <w:left w:val="none" w:sz="0" w:space="0" w:color="auto"/>
        <w:bottom w:val="none" w:sz="0" w:space="0" w:color="auto"/>
        <w:right w:val="none" w:sz="0" w:space="0" w:color="auto"/>
      </w:divBdr>
    </w:div>
    <w:div w:id="1386444236">
      <w:bodyDiv w:val="1"/>
      <w:marLeft w:val="0"/>
      <w:marRight w:val="0"/>
      <w:marTop w:val="0"/>
      <w:marBottom w:val="0"/>
      <w:divBdr>
        <w:top w:val="none" w:sz="0" w:space="0" w:color="auto"/>
        <w:left w:val="none" w:sz="0" w:space="0" w:color="auto"/>
        <w:bottom w:val="none" w:sz="0" w:space="0" w:color="auto"/>
        <w:right w:val="none" w:sz="0" w:space="0" w:color="auto"/>
      </w:divBdr>
      <w:divsChild>
        <w:div w:id="1887255358">
          <w:marLeft w:val="0"/>
          <w:marRight w:val="0"/>
          <w:marTop w:val="0"/>
          <w:marBottom w:val="0"/>
          <w:divBdr>
            <w:top w:val="none" w:sz="0" w:space="0" w:color="auto"/>
            <w:left w:val="none" w:sz="0" w:space="0" w:color="auto"/>
            <w:bottom w:val="none" w:sz="0" w:space="0" w:color="auto"/>
            <w:right w:val="none" w:sz="0" w:space="0" w:color="auto"/>
          </w:divBdr>
          <w:divsChild>
            <w:div w:id="78992016">
              <w:marLeft w:val="0"/>
              <w:marRight w:val="0"/>
              <w:marTop w:val="0"/>
              <w:marBottom w:val="0"/>
              <w:divBdr>
                <w:top w:val="none" w:sz="0" w:space="0" w:color="auto"/>
                <w:left w:val="none" w:sz="0" w:space="0" w:color="auto"/>
                <w:bottom w:val="none" w:sz="0" w:space="0" w:color="auto"/>
                <w:right w:val="none" w:sz="0" w:space="0" w:color="auto"/>
              </w:divBdr>
              <w:divsChild>
                <w:div w:id="191623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891200">
      <w:bodyDiv w:val="1"/>
      <w:marLeft w:val="0"/>
      <w:marRight w:val="0"/>
      <w:marTop w:val="0"/>
      <w:marBottom w:val="0"/>
      <w:divBdr>
        <w:top w:val="none" w:sz="0" w:space="0" w:color="auto"/>
        <w:left w:val="none" w:sz="0" w:space="0" w:color="auto"/>
        <w:bottom w:val="none" w:sz="0" w:space="0" w:color="auto"/>
        <w:right w:val="none" w:sz="0" w:space="0" w:color="auto"/>
      </w:divBdr>
    </w:div>
    <w:div w:id="1438018711">
      <w:bodyDiv w:val="1"/>
      <w:marLeft w:val="0"/>
      <w:marRight w:val="0"/>
      <w:marTop w:val="0"/>
      <w:marBottom w:val="0"/>
      <w:divBdr>
        <w:top w:val="none" w:sz="0" w:space="0" w:color="auto"/>
        <w:left w:val="none" w:sz="0" w:space="0" w:color="auto"/>
        <w:bottom w:val="none" w:sz="0" w:space="0" w:color="auto"/>
        <w:right w:val="none" w:sz="0" w:space="0" w:color="auto"/>
      </w:divBdr>
      <w:divsChild>
        <w:div w:id="1368870753">
          <w:marLeft w:val="0"/>
          <w:marRight w:val="0"/>
          <w:marTop w:val="0"/>
          <w:marBottom w:val="0"/>
          <w:divBdr>
            <w:top w:val="none" w:sz="0" w:space="0" w:color="auto"/>
            <w:left w:val="none" w:sz="0" w:space="0" w:color="auto"/>
            <w:bottom w:val="none" w:sz="0" w:space="0" w:color="auto"/>
            <w:right w:val="none" w:sz="0" w:space="0" w:color="auto"/>
          </w:divBdr>
          <w:divsChild>
            <w:div w:id="16398449">
              <w:marLeft w:val="0"/>
              <w:marRight w:val="0"/>
              <w:marTop w:val="0"/>
              <w:marBottom w:val="0"/>
              <w:divBdr>
                <w:top w:val="none" w:sz="0" w:space="0" w:color="auto"/>
                <w:left w:val="none" w:sz="0" w:space="0" w:color="auto"/>
                <w:bottom w:val="none" w:sz="0" w:space="0" w:color="auto"/>
                <w:right w:val="none" w:sz="0" w:space="0" w:color="auto"/>
              </w:divBdr>
              <w:divsChild>
                <w:div w:id="189604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828774">
      <w:bodyDiv w:val="1"/>
      <w:marLeft w:val="0"/>
      <w:marRight w:val="0"/>
      <w:marTop w:val="0"/>
      <w:marBottom w:val="0"/>
      <w:divBdr>
        <w:top w:val="none" w:sz="0" w:space="0" w:color="auto"/>
        <w:left w:val="none" w:sz="0" w:space="0" w:color="auto"/>
        <w:bottom w:val="none" w:sz="0" w:space="0" w:color="auto"/>
        <w:right w:val="none" w:sz="0" w:space="0" w:color="auto"/>
      </w:divBdr>
      <w:divsChild>
        <w:div w:id="650135536">
          <w:marLeft w:val="0"/>
          <w:marRight w:val="0"/>
          <w:marTop w:val="0"/>
          <w:marBottom w:val="0"/>
          <w:divBdr>
            <w:top w:val="none" w:sz="0" w:space="0" w:color="auto"/>
            <w:left w:val="none" w:sz="0" w:space="0" w:color="auto"/>
            <w:bottom w:val="none" w:sz="0" w:space="0" w:color="auto"/>
            <w:right w:val="none" w:sz="0" w:space="0" w:color="auto"/>
          </w:divBdr>
          <w:divsChild>
            <w:div w:id="43459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28457">
      <w:bodyDiv w:val="1"/>
      <w:marLeft w:val="0"/>
      <w:marRight w:val="0"/>
      <w:marTop w:val="0"/>
      <w:marBottom w:val="0"/>
      <w:divBdr>
        <w:top w:val="none" w:sz="0" w:space="0" w:color="auto"/>
        <w:left w:val="none" w:sz="0" w:space="0" w:color="auto"/>
        <w:bottom w:val="none" w:sz="0" w:space="0" w:color="auto"/>
        <w:right w:val="none" w:sz="0" w:space="0" w:color="auto"/>
      </w:divBdr>
    </w:div>
    <w:div w:id="1571574561">
      <w:bodyDiv w:val="1"/>
      <w:marLeft w:val="0"/>
      <w:marRight w:val="0"/>
      <w:marTop w:val="0"/>
      <w:marBottom w:val="0"/>
      <w:divBdr>
        <w:top w:val="none" w:sz="0" w:space="0" w:color="auto"/>
        <w:left w:val="none" w:sz="0" w:space="0" w:color="auto"/>
        <w:bottom w:val="none" w:sz="0" w:space="0" w:color="auto"/>
        <w:right w:val="none" w:sz="0" w:space="0" w:color="auto"/>
      </w:divBdr>
      <w:divsChild>
        <w:div w:id="3171354">
          <w:marLeft w:val="0"/>
          <w:marRight w:val="0"/>
          <w:marTop w:val="0"/>
          <w:marBottom w:val="0"/>
          <w:divBdr>
            <w:top w:val="none" w:sz="0" w:space="0" w:color="auto"/>
            <w:left w:val="none" w:sz="0" w:space="0" w:color="auto"/>
            <w:bottom w:val="none" w:sz="0" w:space="0" w:color="auto"/>
            <w:right w:val="none" w:sz="0" w:space="0" w:color="auto"/>
          </w:divBdr>
          <w:divsChild>
            <w:div w:id="255676882">
              <w:marLeft w:val="0"/>
              <w:marRight w:val="0"/>
              <w:marTop w:val="0"/>
              <w:marBottom w:val="0"/>
              <w:divBdr>
                <w:top w:val="none" w:sz="0" w:space="0" w:color="auto"/>
                <w:left w:val="none" w:sz="0" w:space="0" w:color="auto"/>
                <w:bottom w:val="none" w:sz="0" w:space="0" w:color="auto"/>
                <w:right w:val="none" w:sz="0" w:space="0" w:color="auto"/>
              </w:divBdr>
              <w:divsChild>
                <w:div w:id="160734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790500">
      <w:bodyDiv w:val="1"/>
      <w:marLeft w:val="0"/>
      <w:marRight w:val="0"/>
      <w:marTop w:val="0"/>
      <w:marBottom w:val="0"/>
      <w:divBdr>
        <w:top w:val="none" w:sz="0" w:space="0" w:color="auto"/>
        <w:left w:val="none" w:sz="0" w:space="0" w:color="auto"/>
        <w:bottom w:val="none" w:sz="0" w:space="0" w:color="auto"/>
        <w:right w:val="none" w:sz="0" w:space="0" w:color="auto"/>
      </w:divBdr>
      <w:divsChild>
        <w:div w:id="1355576074">
          <w:marLeft w:val="0"/>
          <w:marRight w:val="0"/>
          <w:marTop w:val="0"/>
          <w:marBottom w:val="0"/>
          <w:divBdr>
            <w:top w:val="none" w:sz="0" w:space="0" w:color="auto"/>
            <w:left w:val="none" w:sz="0" w:space="0" w:color="auto"/>
            <w:bottom w:val="none" w:sz="0" w:space="0" w:color="auto"/>
            <w:right w:val="none" w:sz="0" w:space="0" w:color="auto"/>
          </w:divBdr>
          <w:divsChild>
            <w:div w:id="1329404058">
              <w:marLeft w:val="0"/>
              <w:marRight w:val="0"/>
              <w:marTop w:val="0"/>
              <w:marBottom w:val="0"/>
              <w:divBdr>
                <w:top w:val="none" w:sz="0" w:space="0" w:color="auto"/>
                <w:left w:val="none" w:sz="0" w:space="0" w:color="auto"/>
                <w:bottom w:val="none" w:sz="0" w:space="0" w:color="auto"/>
                <w:right w:val="none" w:sz="0" w:space="0" w:color="auto"/>
              </w:divBdr>
              <w:divsChild>
                <w:div w:id="54363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740456">
      <w:bodyDiv w:val="1"/>
      <w:marLeft w:val="0"/>
      <w:marRight w:val="0"/>
      <w:marTop w:val="0"/>
      <w:marBottom w:val="0"/>
      <w:divBdr>
        <w:top w:val="none" w:sz="0" w:space="0" w:color="auto"/>
        <w:left w:val="none" w:sz="0" w:space="0" w:color="auto"/>
        <w:bottom w:val="none" w:sz="0" w:space="0" w:color="auto"/>
        <w:right w:val="none" w:sz="0" w:space="0" w:color="auto"/>
      </w:divBdr>
    </w:div>
    <w:div w:id="1767143523">
      <w:bodyDiv w:val="1"/>
      <w:marLeft w:val="0"/>
      <w:marRight w:val="0"/>
      <w:marTop w:val="0"/>
      <w:marBottom w:val="0"/>
      <w:divBdr>
        <w:top w:val="none" w:sz="0" w:space="0" w:color="auto"/>
        <w:left w:val="none" w:sz="0" w:space="0" w:color="auto"/>
        <w:bottom w:val="none" w:sz="0" w:space="0" w:color="auto"/>
        <w:right w:val="none" w:sz="0" w:space="0" w:color="auto"/>
      </w:divBdr>
    </w:div>
    <w:div w:id="1963684436">
      <w:bodyDiv w:val="1"/>
      <w:marLeft w:val="0"/>
      <w:marRight w:val="0"/>
      <w:marTop w:val="0"/>
      <w:marBottom w:val="0"/>
      <w:divBdr>
        <w:top w:val="none" w:sz="0" w:space="0" w:color="auto"/>
        <w:left w:val="none" w:sz="0" w:space="0" w:color="auto"/>
        <w:bottom w:val="none" w:sz="0" w:space="0" w:color="auto"/>
        <w:right w:val="none" w:sz="0" w:space="0" w:color="auto"/>
      </w:divBdr>
    </w:div>
    <w:div w:id="1977567365">
      <w:bodyDiv w:val="1"/>
      <w:marLeft w:val="0"/>
      <w:marRight w:val="0"/>
      <w:marTop w:val="0"/>
      <w:marBottom w:val="0"/>
      <w:divBdr>
        <w:top w:val="none" w:sz="0" w:space="0" w:color="auto"/>
        <w:left w:val="none" w:sz="0" w:space="0" w:color="auto"/>
        <w:bottom w:val="none" w:sz="0" w:space="0" w:color="auto"/>
        <w:right w:val="none" w:sz="0" w:space="0" w:color="auto"/>
      </w:divBdr>
    </w:div>
    <w:div w:id="1980836093">
      <w:bodyDiv w:val="1"/>
      <w:marLeft w:val="0"/>
      <w:marRight w:val="0"/>
      <w:marTop w:val="0"/>
      <w:marBottom w:val="0"/>
      <w:divBdr>
        <w:top w:val="none" w:sz="0" w:space="0" w:color="auto"/>
        <w:left w:val="none" w:sz="0" w:space="0" w:color="auto"/>
        <w:bottom w:val="none" w:sz="0" w:space="0" w:color="auto"/>
        <w:right w:val="none" w:sz="0" w:space="0" w:color="auto"/>
      </w:divBdr>
    </w:div>
    <w:div w:id="2113819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379</TotalTime>
  <Pages>10</Pages>
  <Words>2267</Words>
  <Characters>12470</Characters>
  <Application>Microsoft Office Word</Application>
  <DocSecurity>0</DocSecurity>
  <Lines>103</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Ludovic Rocher</dc:creator>
  <cp:keywords/>
  <dc:description/>
  <cp:lastModifiedBy>Ludovic Rocher</cp:lastModifiedBy>
  <cp:revision>223</cp:revision>
  <dcterms:created xsi:type="dcterms:W3CDTF">2022-04-08T13:20:00Z</dcterms:created>
  <dcterms:modified xsi:type="dcterms:W3CDTF">2023-05-28T21:30:00Z</dcterms:modified>
</cp:coreProperties>
</file>