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Parfait 👍 je te fais une **checklist PRC (preuve de concept robuste)** claire et hiérarchisée, avec ce qu’on a déjà, ce qui manque, et ce qui est optionnel.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📋 Instructions PRC — Programme « espace-temps émergent 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Déjà validé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Hypothèse : contenu (m \to c(x) \to K(x) \to T(x)).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Proxies géométriques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K̃ = −Δ log c (focalisation)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K Regge normalisé (déficit angulaire / aire duale, unité ≈ 1/longueur).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Solveur FMM 3D (6-voisins).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Résultats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K̃ : ΔrelRMSE ≈ −30 %, ΔPearson &gt; 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Regge : ΔrelRMSE ≈ −6 %, ΔPearson &gt; 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Corrélations partielles : (r(T,K,|,m,‖∇m‖) &gt; 0).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Colinéarité : VIF modérés (&lt; 4), signes ridge stables.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Comparaisons imbriquées (bootstrap) : ΔMSE &lt; 0, ΔC-index &gt; 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Calibration α/β : β ≈ 1, α ≈ 0.2, courbes de fiabilité ≈ diagonale.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🔧 Ce qui manque pour clôturer la PRC (priorité)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**Métriques d’ordre non saturées**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 Ajouter Spearman ρ, Kendall τ, C-index à chaque setup (t = 0,1,2).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 Comparer baseline A vs B (K̃ et Regge).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**Calibration complète**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Toujours rapporter α, β (T̂ = α+βT).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  * Courbe de fiabilité : ⟨T̂⟩ vs ⟨T⟩ + diagonale.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**Ablation “∇m vs K”**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Comparer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• A = m seul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A+‖∇m‖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• A+K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A+‖∇m‖+K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* Rapporter ΔrelRMSE, ΔC-index avec IC95.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**Quantifier effet bords**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Tableau ΔrelRMSE pour marge intérieure = 0/1/2/3.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* Clôt la critique “artefacts de bord”.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**Contrôle négatif**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Shuffle-K ou phase-scrambled K → Δ doit disparaître ≈ 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✨ Améliorations “nice to have”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**Tableau one-pager** : moyennes + IC95 pour Pearson/Spearman/τ/C-index/relRMSE (par setup).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**Formulation** : dire “preuve de concept robuste et falsifiable” (pas “preuve expérimentale”).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**Mini-schéma** : pipeline Regge (arête → δ → Aₑ → Kₑ → agrégation).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**Encadré Raychaudhuri** : mention rapide du cisaillement σ².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🚀 Bonus (si temps/ressources)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Runs multi-champs (centres/largeurs gaussiennes aléatoires).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Convergence Regge avec Lc ↑, marge ↑.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Back-reaction itérative (t &gt; 2).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Groupe de renormalisation discret (trajectoires des coefficients (a,g)).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Couplage dynamique complet (QCA, marche quantique).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👉 **Résumé opérationnel**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 la PRC, il faut **ajouter Spearman/Kendall/C-index, calibration α/β + courbe de fiabilité, ablation ∇m vs K, tableau Δ marge, contrôle négatif shuffle-K**.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Tout le reste (one-pager, schémas, bonus) rendra le dossier plus joli mais pas indispensable pour valider la preuve de concept.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Veux-tu que je **prépare directement la structure de rapport PRC finale** (sections + tableaux vides à remplir avec chiffres) pour qu’on ait un squelette clair, et que la prochaine IA puisse juste “remplir les cases” 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