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04/02/2026</w:t>
      </w:r>
    </w:p>
    <w:p/>
    <w:p>
      <w:pPr>
        <w:pStyle w:val="Heading2"/>
      </w:pPr>
      <w:r>
        <w:t>1. RIEPILOGO</w:t>
      </w:r>
    </w:p>
    <w:p>
      <w:r>
        <w:t>Il processo "2.12.2.03 ITA - Auto Ricarica monte sconti" ha subito l'aggiunta di due nuove attività che formalizzano passaggi precedentemente non documentati. Le attività introdotte sono [075] Generazione report mensile montesconti e [055] Notifica automatica esito richiesta, entrambe eseguite automaticamente. Queste integrazioni comportano un aumento dell'Handover Delta di 4 unità, riflettendo una maggiore interazione tra i sistemi e un incremento dei passaggi di responsabilità. Il Process Change Score è Alto (0.525), indicando modifiche strutturali significative.</w:t>
      </w:r>
    </w:p>
    <w:p>
      <w:r>
        <w:t>Data l'entità delle modifiche strutturali, il processo richiede revisione in audit.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 (2 -&gt; 6)</w:t>
            </w:r>
          </w:p>
        </w:tc>
        <w:tc>
          <w:tcPr>
            <w:tcW w:type="dxa" w:w="2880"/>
          </w:tcPr>
          <w:p>
            <w:r/>
            <w:r>
              <w:t>Aumento di 4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100.0%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</w:tcPr>
          <w:p>
            <w:r/>
            <w:r>
              <w:t>Process Change Score</w:t>
            </w:r>
          </w:p>
        </w:tc>
        <w:tc>
          <w:tcPr>
            <w:tcW w:type="dxa" w:w="2880"/>
          </w:tcPr>
          <w:p>
            <w:r/>
            <w:r>
              <w:t>0.525</w:t>
            </w:r>
          </w:p>
        </w:tc>
        <w:tc>
          <w:tcPr>
            <w:tcW w:type="dxa" w:w="2880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[075] Generazione report mensile montesconti - Il sistema genera automaticamente un report mensile riepilogativo delle ricariche effettuate, suddiviso per agenzia e tipologia. Il report viene inviato via e-mail al responsabile dell'ufficio e archiviato nel sistema documentale.</w:t>
      </w:r>
    </w:p>
    <w:p>
      <w:pPr>
        <w:pStyle w:val="ListBullet"/>
      </w:pPr>
      <w:r>
        <w:t xml:space="preserve">  [055] Notifica automatica esito richiesta - Il sistema invia automaticamente una notifica via e-mail all'agenzia con l'esito della valutazione della richiesta di ricarica montesconti, includendo l'importo approvato o le motivazioni del diniego.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[075] Generazione report mensile montesconti: esecutore AUTOMATICO</w:t>
      </w:r>
    </w:p>
    <w:p>
      <w:pPr>
        <w:pStyle w:val="ListBullet"/>
      </w:pPr>
      <w:r>
        <w:t xml:space="preserve">  [055] Notifica automatica esito richiesta: esecutore AUTOMATICO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[075] Generazione report mensile montesconti: applicativo aggiunto ISAAC, FLEXCOMM</w:t>
      </w:r>
    </w:p>
    <w:p>
      <w:pPr>
        <w:pStyle w:val="ListBullet"/>
      </w:pPr>
      <w:r>
        <w:t xml:space="preserve">  [055] Notifica automatica esito richiesta: applicativo aggiunto ISAAC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0% Bassa | 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