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database-doc</w:t>
      </w:r>
    </w:p>
    <w:p>
      <w:pPr>
        <w:pStyle w:val="FirstParagraph"/>
      </w:pPr>
      <w:r>
        <w:t xml:space="preserve">pan# </w:t>
      </w:r>
      <w:r>
        <w:rPr>
          <w:rFonts w:hint="eastAsia"/>
        </w:rPr>
        <w:t xml:space="preserve">数据库模型文档</w:t>
      </w:r>
    </w:p>
    <w:p>
      <w:r>
        <w:pict>
          <v:rect style="width:0;height:1.5pt" o:hralign="center" o:hrstd="t" o:hr="t"/>
        </w:pict>
      </w:r>
    </w:p>
    <w:bookmarkStart w:id="23" w:name="stat表"/>
    <w:p>
      <w:pPr>
        <w:pStyle w:val="Heading2"/>
      </w:pPr>
      <w:r>
        <w:rPr>
          <w:rFonts w:hint="eastAsia"/>
        </w:rPr>
        <w:t xml:space="preserve">stat（表）</w:t>
      </w:r>
    </w:p>
    <w:p>
      <w:pPr>
        <w:pStyle w:val="FirstParagraph"/>
      </w:pPr>
      <w:r>
        <w:rPr>
          <w:rFonts w:hint="eastAsia"/>
        </w:rPr>
        <w:t xml:space="preserve">营业统计报表表</w:t>
      </w:r>
    </w:p>
    <w:bookmarkStart w:id="20" w:name="字段列表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key</w:t>
            </w:r>
          </w:p>
        </w:tc>
        <w:tc>
          <w:tcPr/>
          <w:p>
            <w:pPr>
              <w:pStyle w:val="Compact"/>
            </w:pPr>
            <w:r>
              <w:t xml:space="preserve">varchar(32)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varchar(48)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today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rate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archive</w:t>
            </w:r>
          </w:p>
        </w:tc>
        <w:tc>
          <w:tcPr/>
          <w:p>
            <w:pPr>
              <w:pStyle w:val="Compact"/>
            </w:pPr>
            <w:r>
              <w:t xml:space="preserve">integer[]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主键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stat_pkey</w:t>
            </w:r>
          </w:p>
        </w:tc>
      </w:tr>
    </w:tbl>
    <w:bookmarkEnd w:id="21"/>
    <w:bookmarkStart w:id="22" w:name="外键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shops(id)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SET NULL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6" w:name="keyword表"/>
    <w:p>
      <w:pPr>
        <w:pStyle w:val="Heading2"/>
      </w:pPr>
      <w:r>
        <w:rPr>
          <w:rFonts w:hint="eastAsia"/>
        </w:rPr>
        <w:t xml:space="preserve">keyword（表）</w:t>
      </w:r>
    </w:p>
    <w:p>
      <w:pPr>
        <w:pStyle w:val="FirstParagraph"/>
      </w:pPr>
      <w:r>
        <w:rPr>
          <w:rFonts w:hint="eastAsia"/>
        </w:rPr>
        <w:t xml:space="preserve">数据字典</w:t>
      </w:r>
    </w:p>
    <w:bookmarkStart w:id="24" w:name="字段列表-1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词汇，包含类型前缀，使用分隔符进行分隔</w:t>
            </w:r>
          </w:p>
        </w:tc>
      </w:tr>
    </w:tbl>
    <w:bookmarkEnd w:id="24"/>
    <w:bookmarkStart w:id="25" w:name="主键-1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keyword_pkey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items表"/>
    <w:p>
      <w:pPr>
        <w:pStyle w:val="Heading2"/>
      </w:pPr>
      <w:r>
        <w:rPr>
          <w:rFonts w:hint="eastAsia"/>
        </w:rPr>
        <w:t xml:space="preserve">items（表）</w:t>
      </w:r>
    </w:p>
    <w:p>
      <w:pPr>
        <w:pStyle w:val="FirstParagraph"/>
      </w:pPr>
      <w:r>
        <w:rPr>
          <w:rFonts w:hint="eastAsia"/>
        </w:rPr>
        <w:t xml:space="preserve">商品表</w:t>
      </w:r>
    </w:p>
    <w:bookmarkStart w:id="27" w:name="字段列表-2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公共API</w:t>
            </w:r>
            <w:r>
              <w:t xml:space="preserve"> </w:t>
            </w:r>
            <w:r>
              <w:rPr>
                <w:rFonts w:hint="eastAsia"/>
              </w:rPr>
              <w:t xml:space="preserve">ID，缺省时自动生成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店铺ID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商品类型ID，如外卖/服务等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sub_type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商品子类型ID，如保洁服务，照护服务等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商品名称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search_vector</w:t>
            </w:r>
          </w:p>
        </w:tc>
        <w:tc>
          <w:tcPr/>
          <w:p>
            <w:pPr>
              <w:pStyle w:val="Compact"/>
            </w:pPr>
            <w:r>
              <w:t xml:space="preserve">tsvector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搜索向量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sku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SKU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icon_res_id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缩略小图的资源ID，宽高比见需求文档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res_ids</w:t>
            </w:r>
          </w:p>
        </w:tc>
        <w:tc>
          <w:tcPr/>
          <w:p>
            <w:pPr>
              <w:pStyle w:val="Compact"/>
            </w:pPr>
            <w:r>
              <w:t xml:space="preserve">text[]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商品宣传图的资源ID列表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商品描述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monthly_sale_count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月销量，用于展示和推荐排序，延迟刷新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review_score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评价平均分，用于展示和推荐排序，使用整数存0到100，延迟刷新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inventory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库存量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locked_inventory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已锁定的库存量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unit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计价单位（注释性），如“/次”，“/天”等，默认为空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价格，单位分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additions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附加物，比如辣度选择、加料等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is_placeholder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表示该商品除了计算金额或者展示以外没有其他实际作用，不参与运输、售后等操作（比如“补运费差价”类商品、占位展示说明用商品）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visible_status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商品可见状态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operation_logs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操作日志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sale_time_range_minutes</w:t>
            </w:r>
          </w:p>
        </w:tc>
        <w:tc>
          <w:tcPr/>
          <w:p>
            <w:pPr>
              <w:pStyle w:val="Compact"/>
            </w:pPr>
            <w:r>
              <w:t xml:space="preserve">int4range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一天中的上架时间范围，单位分钟，左闭右开，输入分钟值取值范围[0,</w:t>
            </w:r>
            <w:r>
              <w:t xml:space="preserve"> </w:t>
            </w:r>
            <w:r>
              <w:rPr>
                <w:rFonts w:hint="eastAsia"/>
              </w:rPr>
              <w:t xml:space="preserve">1440)，区间[0,</w:t>
            </w:r>
            <w:r>
              <w:t xml:space="preserve"> </w:t>
            </w:r>
            <w:r>
              <w:rPr>
                <w:rFonts w:hint="eastAsia"/>
              </w:rPr>
              <w:t xml:space="preserve">1440)表示全天可销售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主键-2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items_pkey</w:t>
            </w:r>
          </w:p>
        </w:tc>
      </w:tr>
    </w:tbl>
    <w:bookmarkEnd w:id="28"/>
    <w:bookmarkStart w:id="29" w:name="外键-1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shops(id)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sub_type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keyword(id)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Start w:id="34" w:name="delivery表"/>
    <w:p>
      <w:pPr>
        <w:pStyle w:val="Heading2"/>
      </w:pPr>
      <w:r>
        <w:rPr>
          <w:rFonts w:hint="eastAsia"/>
        </w:rPr>
        <w:t xml:space="preserve">delivery（表）</w:t>
      </w:r>
    </w:p>
    <w:p>
      <w:pPr>
        <w:pStyle w:val="FirstParagraph"/>
      </w:pPr>
      <w:r>
        <w:rPr>
          <w:rFonts w:hint="eastAsia"/>
        </w:rPr>
        <w:t xml:space="preserve">运输（外卖配送/快递运单等）表</w:t>
      </w:r>
    </w:p>
    <w:bookmarkStart w:id="31" w:name="字段列表-3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运输ID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trader_id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关联的订单ID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配送类型，如自提/平台/商家自配/第三方配送等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配送状态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配送途径，如外卖/物流/退货/换货等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company_staff_id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骑手的员工ID，没有骑手参与时为NULL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logistics_no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运单号，NULL表示不走快递或者单号未设置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logistics_info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物流跟踪记录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logistics_info_last_updated_at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上次更新物流跟踪记录时间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下达运输需求时间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estimated_arrive_time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预计送达时间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estimated_arrive_time_updated_at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上次计算送达时间的时间。有用户查询时，且经过了一段时间，才重新计算送达时间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scheduled_at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预约配送时间，无预约为NULL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开始运输（骑手接单或者已设置快递单号）时间，NULL为正在出库，未开始运输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received_at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确认签收时间，NULL为未确认签收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addr_location</w:t>
            </w:r>
          </w:p>
        </w:tc>
        <w:tc>
          <w:tcPr/>
          <w:p>
            <w:pPr>
              <w:pStyle w:val="Compact"/>
            </w:pPr>
            <w:r>
              <w:t xml:space="preserve">geometry(Point)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地址的经纬坐标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addr_province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省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addr_city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addr_district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区（可能为空）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addr_detailed_address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详细地址，包含建筑/小区名和房号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addr_aoi_id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地址的AOI（POI）在地图服务提供商里的ID，用于对接地图提供商的API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addr_aoi_type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地址的AOI（POI）ID的地图提供商类型，目前为[腾讯地图</w:t>
            </w:r>
            <w:r>
              <w:t xml:space="preserve"> = 0]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addr_phone</w:t>
            </w:r>
          </w:p>
        </w:tc>
        <w:tc>
          <w:tcPr/>
          <w:p>
            <w:pPr>
              <w:pStyle w:val="Compact"/>
            </w:pPr>
            <w:r>
              <w:t xml:space="preserve">varchar(40)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地址联系人电话/联系电话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addr_recipient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地址联系人姓名</w:t>
            </w:r>
          </w:p>
        </w:tc>
      </w:tr>
    </w:tbl>
    <w:bookmarkEnd w:id="31"/>
    <w:bookmarkStart w:id="32" w:name="主键-3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delivery_pkey</w:t>
            </w:r>
          </w:p>
        </w:tc>
      </w:tr>
    </w:tbl>
    <w:bookmarkEnd w:id="32"/>
    <w:bookmarkStart w:id="33" w:name="外键-2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trader_id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company_staff_id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company_staff(id)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SET NULL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End w:id="34"/>
    <w:bookmarkStart w:id="38" w:name="trader_after_sale表"/>
    <w:p>
      <w:pPr>
        <w:pStyle w:val="Heading2"/>
      </w:pPr>
      <w:r>
        <w:rPr>
          <w:rFonts w:hint="eastAsia"/>
        </w:rPr>
        <w:t xml:space="preserve">trader_after_sale（表）</w:t>
      </w:r>
    </w:p>
    <w:p>
      <w:pPr>
        <w:pStyle w:val="FirstParagraph"/>
      </w:pPr>
      <w:r>
        <w:rPr>
          <w:rFonts w:hint="eastAsia"/>
        </w:rPr>
        <w:t xml:space="preserve">订单售后表</w:t>
      </w:r>
    </w:p>
    <w:bookmarkStart w:id="35" w:name="字段列表-4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售后ID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trader_id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售后类型，如退货/换货/退款等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售后状态，如协商中/同意退款/退款成功等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refund_no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退款号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操作总金额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申请理由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reason_res_ids</w:t>
            </w:r>
          </w:p>
        </w:tc>
        <w:tc>
          <w:tcPr/>
          <w:p>
            <w:pPr>
              <w:pStyle w:val="Compact"/>
            </w:pPr>
            <w:r>
              <w:t xml:space="preserve">text[]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申请理由资源ID列表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reply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回复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reply_res_ids</w:t>
            </w:r>
          </w:p>
        </w:tc>
        <w:tc>
          <w:tcPr/>
          <w:p>
            <w:pPr>
              <w:pStyle w:val="Compact"/>
            </w:pPr>
            <w:r>
              <w:t xml:space="preserve">text[]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回复资源ID列表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主键-4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trader_after_sale_pkey</w:t>
            </w:r>
          </w:p>
        </w:tc>
      </w:tr>
    </w:tbl>
    <w:bookmarkEnd w:id="36"/>
    <w:bookmarkStart w:id="37" w:name="外键-3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trader_id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End w:id="38"/>
    <w:bookmarkStart w:id="42" w:name="trader_item_operations表"/>
    <w:p>
      <w:pPr>
        <w:pStyle w:val="Heading2"/>
      </w:pPr>
      <w:r>
        <w:rPr>
          <w:rFonts w:hint="eastAsia"/>
        </w:rPr>
        <w:t xml:space="preserve">trader_item_operations（表）</w:t>
      </w:r>
    </w:p>
    <w:p>
      <w:pPr>
        <w:pStyle w:val="FirstParagraph"/>
      </w:pPr>
      <w:r>
        <w:rPr>
          <w:rFonts w:hint="eastAsia"/>
        </w:rPr>
        <w:t xml:space="preserve">代表对一定数量的订单物料的操作</w:t>
      </w:r>
    </w:p>
    <w:bookmarkStart w:id="39" w:name="字段列表-5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订单物料操作ID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trader_item_id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订单物料ID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delivery_id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关联的运输ID，NULL表示未关联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after_sale_id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关联的售后ID，NULL表示未关联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商品件数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操作总金额，主要用于退款时核算</w:t>
            </w:r>
          </w:p>
        </w:tc>
      </w:tr>
    </w:tbl>
    <w:bookmarkEnd w:id="39"/>
    <w:bookmarkStart w:id="40" w:name="主键-5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trader_item_operations_pkey</w:t>
            </w:r>
          </w:p>
        </w:tc>
      </w:tr>
    </w:tbl>
    <w:bookmarkEnd w:id="40"/>
    <w:bookmarkStart w:id="41" w:name="外键-4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trader_item_id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trader_item(id)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delivery_id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delivery(id)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after_sale_id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trader_after_sale(id)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1"/>
    <w:bookmarkEnd w:id="42"/>
    <w:bookmarkStart w:id="46" w:name="trader_item表"/>
    <w:p>
      <w:pPr>
        <w:pStyle w:val="Heading2"/>
      </w:pPr>
      <w:r>
        <w:rPr>
          <w:rFonts w:hint="eastAsia"/>
        </w:rPr>
        <w:t xml:space="preserve">trader_item（表）</w:t>
      </w:r>
    </w:p>
    <w:p>
      <w:pPr>
        <w:pStyle w:val="FirstParagraph"/>
      </w:pPr>
      <w:r>
        <w:rPr>
          <w:rFonts w:hint="eastAsia"/>
        </w:rPr>
        <w:t xml:space="preserve">订单物料明细，表示一个订单里指向同一个Item的所有物品</w:t>
      </w:r>
    </w:p>
    <w:bookmarkStart w:id="43" w:name="字段列表-6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订单物料明细ID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trader_id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trader_review_id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关联的订单评价ID，未被评价为NULL，单个商品可以随着整个订单被评价，也可被单独评价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item_id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商品ID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goods_name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商品名称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goods_type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交易类型：外卖/商城/服务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goods_additions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附加物，比如辣度选择、加料等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goods_lot_number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产品批次号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购买的总商品件数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quantity_received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已收货的商品件数（用于计算销量），退货时减扣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unit_price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每件商品购买时的单价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Start w:id="44" w:name="主键-6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trader_item_pkey</w:t>
            </w:r>
          </w:p>
        </w:tc>
      </w:tr>
    </w:tbl>
    <w:bookmarkEnd w:id="44"/>
    <w:bookmarkStart w:id="45" w:name="外键-5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trader_id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trader_review_id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trader_reviews(id)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SET NULL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item_id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items(id)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SET NULL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End w:id="46"/>
    <w:bookmarkStart w:id="50" w:name="trader_reviews表"/>
    <w:p>
      <w:pPr>
        <w:pStyle w:val="Heading2"/>
      </w:pPr>
      <w:r>
        <w:rPr>
          <w:rFonts w:hint="eastAsia"/>
        </w:rPr>
        <w:t xml:space="preserve">trader_reviews（表）</w:t>
      </w:r>
    </w:p>
    <w:p>
      <w:pPr>
        <w:pStyle w:val="FirstParagraph"/>
      </w:pPr>
      <w:r>
        <w:rPr>
          <w:rFonts w:hint="eastAsia"/>
        </w:rPr>
        <w:t xml:space="preserve">订单评价表</w:t>
      </w:r>
    </w:p>
    <w:bookmarkStart w:id="47" w:name="字段列表-7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公共API</w:t>
            </w:r>
            <w:r>
              <w:t xml:space="preserve"> </w:t>
            </w:r>
            <w:r>
              <w:rPr>
                <w:rFonts w:hint="eastAsia"/>
              </w:rPr>
              <w:t xml:space="preserve">ID，缺省时自动生成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trader_id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关联的订单ID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关联的商户ID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关联的商户ID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评价类型ID，如用户首次评价/追评/商家回复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score_item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产品/服务评价，使用整数存0-100分，只有首评需要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score_delivery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配送评价/物流评价，使用整数存0-100分，只有首评需要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score_after_sale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售后评价，使用整数存0-100分，只有首评需要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res_ids</w:t>
            </w:r>
          </w:p>
        </w:tc>
        <w:tc>
          <w:tcPr/>
          <w:p>
            <w:pPr>
              <w:pStyle w:val="Compact"/>
            </w:pPr>
            <w:r>
              <w:t xml:space="preserve">text[]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配图资源ID列表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评论内容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7"/>
    <w:bookmarkStart w:id="48" w:name="主键-7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trader_reviews_pkey</w:t>
            </w:r>
          </w:p>
        </w:tc>
      </w:tr>
    </w:tbl>
    <w:bookmarkEnd w:id="48"/>
    <w:bookmarkStart w:id="49" w:name="外键-6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trader_id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shops(id)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SET NULL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users(u_id)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9"/>
    <w:bookmarkEnd w:id="50"/>
    <w:bookmarkStart w:id="54" w:name="user_txn_record表"/>
    <w:p>
      <w:pPr>
        <w:pStyle w:val="Heading2"/>
      </w:pPr>
      <w:r>
        <w:rPr>
          <w:rFonts w:hint="eastAsia"/>
        </w:rPr>
        <w:t xml:space="preserve">user_txn_record（表）</w:t>
      </w:r>
    </w:p>
    <w:p>
      <w:pPr>
        <w:pStyle w:val="FirstParagraph"/>
      </w:pPr>
      <w:r>
        <w:rPr>
          <w:rFonts w:hint="eastAsia"/>
        </w:rPr>
        <w:t xml:space="preserve">用户资金操作记录表</w:t>
      </w:r>
    </w:p>
    <w:bookmarkStart w:id="51" w:name="字段列表-8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流水号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标题，比如“微信支付共X笔订单”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trader_no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关联的用户收据号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refund_no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关联的用户退款号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finished_at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完成时间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txn_amount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变动金额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txn_gateway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txn_ext_account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外部支付网关操作账户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txn_ext_id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外部支付网关交易流水号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txn_ext_status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支付网关结果码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txn_ext_status_message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支付网关结果信息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txn_gateway_request</w:t>
            </w:r>
          </w:p>
        </w:tc>
        <w:tc>
          <w:tcPr/>
          <w:p>
            <w:pPr>
              <w:pStyle w:val="Compact"/>
            </w:pPr>
            <w:r>
              <w:t xml:space="preserve">json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支付网关原始请求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txn_gateway_data</w:t>
            </w:r>
          </w:p>
        </w:tc>
        <w:tc>
          <w:tcPr/>
          <w:p>
            <w:pPr>
              <w:pStyle w:val="Compact"/>
            </w:pPr>
            <w:r>
              <w:t xml:space="preserve">json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支付网关原始返回数据/事件数据</w:t>
            </w:r>
          </w:p>
        </w:tc>
      </w:tr>
    </w:tbl>
    <w:bookmarkEnd w:id="51"/>
    <w:bookmarkStart w:id="52" w:name="主键-8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user_txn_record_pkey</w:t>
            </w:r>
          </w:p>
        </w:tc>
      </w:tr>
    </w:tbl>
    <w:bookmarkEnd w:id="52"/>
    <w:bookmarkStart w:id="53" w:name="外键-7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users(u_id)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NO ACTION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trader_no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receipts(trader_no)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NO ACTION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End w:id="54"/>
    <w:bookmarkStart w:id="58" w:name="receipts表"/>
    <w:p>
      <w:pPr>
        <w:pStyle w:val="Heading2"/>
      </w:pPr>
      <w:r>
        <w:rPr>
          <w:rFonts w:hint="eastAsia"/>
        </w:rPr>
        <w:t xml:space="preserve">receipts（表）</w:t>
      </w:r>
    </w:p>
    <w:p>
      <w:pPr>
        <w:pStyle w:val="FirstParagraph"/>
      </w:pPr>
      <w:r>
        <w:rPr>
          <w:rFonts w:hint="eastAsia"/>
        </w:rPr>
        <w:t xml:space="preserve">支付收据表，用于一个或若干个订单聚合成单个收据</w:t>
      </w:r>
    </w:p>
    <w:bookmarkStart w:id="55" w:name="字段列表-9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支付收据ID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bank_code</w:t>
            </w:r>
          </w:p>
        </w:tc>
        <w:tc>
          <w:tcPr/>
          <w:p>
            <w:pPr>
              <w:pStyle w:val="Compact"/>
            </w:pPr>
            <w:r>
              <w:t xml:space="preserve">varchar(48)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银行代码，未来使用聚合支付时启用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bank_name</w:t>
            </w:r>
          </w:p>
        </w:tc>
        <w:tc>
          <w:tcPr/>
          <w:p>
            <w:pPr>
              <w:pStyle w:val="Compact"/>
            </w:pPr>
            <w:r>
              <w:t xml:space="preserve">varchar(48)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银行名称，未来使用聚合支付时启用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bank_account</w:t>
            </w:r>
          </w:p>
        </w:tc>
        <w:tc>
          <w:tcPr/>
          <w:p>
            <w:pPr>
              <w:pStyle w:val="Compact"/>
            </w:pPr>
            <w:r>
              <w:t xml:space="preserve">varchar(48)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银行账户，未来使用聚合支付时启用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支付总金额，由所有订单的支付额加和而成，单位分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交易状态1成功0支付中-1取消过期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trader_no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内部订单号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refund_no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内部退款号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pre_pay_id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支付平台预支付订单号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transaction_id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支付平台流水号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refund_id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支付平台外部退款号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gateway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paid_at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5"/>
    <w:bookmarkStart w:id="56" w:name="主键-9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receipts_pkey</w:t>
            </w:r>
          </w:p>
        </w:tc>
      </w:tr>
    </w:tbl>
    <w:bookmarkEnd w:id="56"/>
    <w:bookmarkStart w:id="57" w:name="外键-8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users(u_id)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SET NULL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7"/>
    <w:bookmarkEnd w:id="58"/>
    <w:bookmarkStart w:id="62" w:name="trader表"/>
    <w:p>
      <w:pPr>
        <w:pStyle w:val="Heading2"/>
      </w:pPr>
      <w:r>
        <w:rPr>
          <w:rFonts w:hint="eastAsia"/>
        </w:rPr>
        <w:t xml:space="preserve">trader（表）</w:t>
      </w:r>
    </w:p>
    <w:p>
      <w:pPr>
        <w:pStyle w:val="FirstParagraph"/>
      </w:pPr>
      <w:r>
        <w:rPr>
          <w:rFonts w:hint="eastAsia"/>
        </w:rPr>
        <w:t xml:space="preserve">订单表</w:t>
      </w:r>
    </w:p>
    <w:bookmarkStart w:id="59" w:name="字段列表-10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交易ID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店铺ID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receipt_id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父支付收据ID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company_staff_id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关联的骑手或服务员的员工ID，没有骑手或服务员参与时为NULL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partner_order_id</w:t>
            </w:r>
          </w:p>
        </w:tc>
        <w:tc>
          <w:tcPr/>
          <w:p>
            <w:pPr>
              <w:pStyle w:val="Compact"/>
            </w:pPr>
            <w:r>
              <w:t xml:space="preserve">varchar(128)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合作方订单号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partner_client_id</w:t>
            </w:r>
          </w:p>
        </w:tc>
        <w:tc>
          <w:tcPr/>
          <w:p>
            <w:pPr>
              <w:pStyle w:val="Compact"/>
            </w:pPr>
            <w:r>
              <w:t xml:space="preserve">varchar(128)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合作方会员ID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partner_client_phone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合作方会员手机号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account_shop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合单支付的店铺分账账户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account_platform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合单支付的平台分账账户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account_staff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合单支付的骑手/服务员分账账户，如果骑手还未参与为NULL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account_affiliate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AFF返佣账户，无需返佣为NULL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子订单状态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订单类型ID，如外卖/商城/服务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gateway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支付总金额，分账给商家的金额为[总金额</w:t>
            </w:r>
            <w:r>
              <w:t xml:space="preserve"> - </w:t>
            </w:r>
            <w:r>
              <w:rPr>
                <w:rFonts w:hint="eastAsia"/>
              </w:rPr>
              <w:t xml:space="preserve">骑手分账</w:t>
            </w:r>
            <w:r>
              <w:t xml:space="preserve"> - </w:t>
            </w:r>
            <w:r>
              <w:rPr>
                <w:rFonts w:hint="eastAsia"/>
              </w:rPr>
              <w:t xml:space="preserve">平台分账</w:t>
            </w:r>
            <w:r>
              <w:t xml:space="preserve"> - </w:t>
            </w:r>
            <w:r>
              <w:rPr>
                <w:rFonts w:hint="eastAsia"/>
              </w:rPr>
              <w:t xml:space="preserve">返佣]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amount_delivery_fee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分账给骑手的配送费。骑手未参与时可先赋值，参与后再使用订单的剩余待分账金额分账给骑手。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amount_service_fee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分账给平台的服务费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amount_commission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分账给营销人员的佣金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coupon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优惠券信息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remark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备注信息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paid_at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9"/>
    <w:bookmarkStart w:id="60" w:name="主键-10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trader_pkey</w:t>
            </w:r>
          </w:p>
        </w:tc>
      </w:tr>
    </w:tbl>
    <w:bookmarkEnd w:id="60"/>
    <w:bookmarkStart w:id="61" w:name="外键-9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users(u_id)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SET NULL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shops(id)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SET NULL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receipt_id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receipts(id)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company_staff_id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company_staff(id)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SET NULL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1"/>
    <w:bookmarkEnd w:id="62"/>
    <w:bookmarkStart w:id="65" w:name="malls表"/>
    <w:p>
      <w:pPr>
        <w:pStyle w:val="Heading2"/>
      </w:pPr>
      <w:r>
        <w:rPr>
          <w:rFonts w:hint="eastAsia"/>
        </w:rPr>
        <w:t xml:space="preserve">malls（表）</w:t>
      </w:r>
    </w:p>
    <w:p>
      <w:pPr>
        <w:pStyle w:val="FirstParagraph"/>
      </w:pPr>
      <w:r>
        <w:rPr>
          <w:rFonts w:hint="eastAsia"/>
        </w:rPr>
        <w:t xml:space="preserve">商城模块，用于在首页展示</w:t>
      </w:r>
    </w:p>
    <w:bookmarkStart w:id="63" w:name="字段列表-11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商城ID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公共API</w:t>
            </w:r>
            <w:r>
              <w:t xml:space="preserve"> </w:t>
            </w:r>
            <w:r>
              <w:rPr>
                <w:rFonts w:hint="eastAsia"/>
              </w:rPr>
              <w:t xml:space="preserve">ID，缺省时自动生成</w:t>
            </w:r>
          </w:p>
        </w:tc>
      </w:tr>
    </w:tbl>
    <w:bookmarkEnd w:id="63"/>
    <w:bookmarkStart w:id="64" w:name="主键-11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malls_pkey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4"/>
    <w:bookmarkEnd w:id="65"/>
    <w:bookmarkStart w:id="69" w:name="shop_promotions表"/>
    <w:p>
      <w:pPr>
        <w:pStyle w:val="Heading2"/>
      </w:pPr>
      <w:r>
        <w:rPr>
          <w:rFonts w:hint="eastAsia"/>
        </w:rPr>
        <w:t xml:space="preserve">shop_promotions（表）</w:t>
      </w:r>
    </w:p>
    <w:p>
      <w:pPr>
        <w:pStyle w:val="FirstParagraph"/>
      </w:pPr>
      <w:r>
        <w:rPr>
          <w:rFonts w:hint="eastAsia"/>
        </w:rPr>
        <w:t xml:space="preserve">首页商家推广</w:t>
      </w:r>
    </w:p>
    <w:bookmarkStart w:id="66" w:name="字段列表-12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推荐ID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商家ID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mall_id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商城ID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weight</w:t>
            </w:r>
          </w:p>
        </w:tc>
        <w:tc>
          <w:tcPr/>
          <w:p>
            <w:pPr>
              <w:pStyle w:val="Compact"/>
            </w:pPr>
            <w:r>
              <w:t xml:space="preserve">real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权重</w:t>
            </w:r>
          </w:p>
        </w:tc>
      </w:tr>
    </w:tbl>
    <w:bookmarkEnd w:id="66"/>
    <w:bookmarkStart w:id="67" w:name="主键-12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shop_promotions_pkey</w:t>
            </w:r>
          </w:p>
        </w:tc>
      </w:tr>
    </w:tbl>
    <w:bookmarkEnd w:id="67"/>
    <w:bookmarkStart w:id="68" w:name="外键-10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shops(id)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mall_id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malls(id)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8"/>
    <w:bookmarkEnd w:id="69"/>
    <w:bookmarkStart w:id="73" w:name="shops表"/>
    <w:p>
      <w:pPr>
        <w:pStyle w:val="Heading2"/>
      </w:pPr>
      <w:r>
        <w:rPr>
          <w:rFonts w:hint="eastAsia"/>
        </w:rPr>
        <w:t xml:space="preserve">shops（表）</w:t>
      </w:r>
    </w:p>
    <w:p>
      <w:pPr>
        <w:pStyle w:val="FirstParagraph"/>
      </w:pPr>
      <w:r>
        <w:rPr>
          <w:rFonts w:hint="eastAsia"/>
        </w:rPr>
        <w:t xml:space="preserve">店铺表</w:t>
      </w:r>
    </w:p>
    <w:bookmarkStart w:id="70" w:name="字段列表-13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店铺ID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公共API</w:t>
            </w:r>
            <w:r>
              <w:t xml:space="preserve"> </w:t>
            </w:r>
            <w:r>
              <w:rPr>
                <w:rFonts w:hint="eastAsia"/>
              </w:rPr>
              <w:t xml:space="preserve">ID，缺省时自动生成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company_id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商户ID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店铺类型ID，如外卖/商城/上门服务等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店铺名称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search_vector</w:t>
            </w:r>
          </w:p>
        </w:tc>
        <w:tc>
          <w:tcPr/>
          <w:p>
            <w:pPr>
              <w:pStyle w:val="Compact"/>
            </w:pPr>
            <w:r>
              <w:t xml:space="preserve">tsvector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搜索向量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logo_res_id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店铺图标的资源ID，宽高比见需求文档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banner_res_id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店铺横幅的资源ID，宽高比见需求文档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extra_info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店铺附加信息，如门店照片、执照等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menu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店铺菜单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monthly_sale_income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月销售额，非精确统计值，用于推荐排序，延迟刷新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monthly_sale_count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月销量，用于展示和推荐排序，延迟刷新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review_score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评价平均分，用于展示和推荐排序，使用整数存0到100，延迟刷新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promote_coefficient</w:t>
            </w:r>
          </w:p>
        </w:tc>
        <w:tc>
          <w:tcPr/>
          <w:p>
            <w:pPr>
              <w:pStyle w:val="Compact"/>
            </w:pPr>
            <w:r>
              <w:t xml:space="preserve">real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推广系数，用于推荐排序，应该隐藏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opening_time_ranges_minute</w:t>
            </w:r>
          </w:p>
        </w:tc>
        <w:tc>
          <w:tcPr/>
          <w:p>
            <w:pPr>
              <w:pStyle w:val="Compact"/>
            </w:pPr>
            <w:r>
              <w:t xml:space="preserve">int4multirange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一周中，以分钟为单位的营业时间段列表，每段区间左闭右开，</w:t>
            </w:r>
            <w:r>
              <w:br/>
            </w:r>
            <w:r>
              <w:rPr>
                <w:rFonts w:hint="eastAsia"/>
              </w:rPr>
              <w:t xml:space="preserve">第0分钟代表周一凌晨00:00，第10079分钟代表周日23:59，10080代表下周一00:00，注意计算中只会取到[0,</w:t>
            </w:r>
            <w:r>
              <w:t xml:space="preserve"> </w:t>
            </w:r>
            <w:r>
              <w:rPr>
                <w:rFonts w:hint="eastAsia"/>
              </w:rPr>
              <w:t xml:space="preserve">10080)，不会取到10080。</w:t>
            </w:r>
            <w:r>
              <w:br/>
            </w:r>
            <w:r>
              <w:rPr>
                <w:rFonts w:hint="eastAsia"/>
              </w:rPr>
              <w:t xml:space="preserve">例如7*24小时营业是</w:t>
            </w:r>
            <w:r>
              <w:t xml:space="preserve"> '{[0, 10080)}'::int4multirange</w:t>
            </w:r>
            <w:r>
              <w:br/>
            </w:r>
            <w:r>
              <w:rPr>
                <w:rFonts w:hint="eastAsia"/>
              </w:rPr>
              <w:t xml:space="preserve">周日连着周一全天</w:t>
            </w:r>
            <w:r>
              <w:t xml:space="preserve"> </w:t>
            </w:r>
            <w:r>
              <w:rPr>
                <w:rFonts w:hint="eastAsia"/>
              </w:rPr>
              <w:t xml:space="preserve">[周日00:00，周二00:00)</w:t>
            </w:r>
            <w:r>
              <w:t xml:space="preserve"> + </w:t>
            </w:r>
            <w:r>
              <w:rPr>
                <w:rFonts w:hint="eastAsia"/>
              </w:rPr>
              <w:t xml:space="preserve">周四全天</w:t>
            </w:r>
            <w:r>
              <w:t xml:space="preserve"> </w:t>
            </w:r>
            <w:r>
              <w:rPr>
                <w:rFonts w:hint="eastAsia"/>
              </w:rPr>
              <w:t xml:space="preserve">[周四00:00-周五00:00)</w:t>
            </w:r>
            <w:r>
              <w:t xml:space="preserve"> </w:t>
            </w:r>
            <w:r>
              <w:rPr>
                <w:rFonts w:hint="eastAsia"/>
              </w:rPr>
              <w:t xml:space="preserve">是</w:t>
            </w:r>
            <w:r>
              <w:br/>
            </w:r>
            <w:r>
              <w:t xml:space="preserve">'{[0, 1440), [4320, 5760), [8640, 10080)}'::int4multirange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close_time_range</w:t>
            </w:r>
          </w:p>
        </w:tc>
        <w:tc>
          <w:tcPr/>
          <w:p>
            <w:pPr>
              <w:pStyle w:val="Compact"/>
            </w:pPr>
            <w:r>
              <w:t xml:space="preserve">tsrange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店铺需要歇业时，设置歇业起始时间段。不为NULL表示歇业生效，处于该时间段内时店铺歇业，左闭右开。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delivery_config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配送配置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payment_ids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支付账号字典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addr_location</w:t>
            </w:r>
          </w:p>
        </w:tc>
        <w:tc>
          <w:tcPr/>
          <w:p>
            <w:pPr>
              <w:pStyle w:val="Compact"/>
            </w:pPr>
            <w:r>
              <w:t xml:space="preserve">geometry(Point)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地址的经纬坐标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addr_province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省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addr_city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addr_district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区（可能为空）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addr_detailed_address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详细地址，包含建筑/小区名和房号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addr_aoi_id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地址的AOI（POI）在地图服务提供商里的ID，用于对接地图提供商的API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addr_aoi_type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地址的AOI（POI）ID的地图提供商类型，目前为[腾讯地图</w:t>
            </w:r>
            <w:r>
              <w:t xml:space="preserve"> = 0]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addr_phone</w:t>
            </w:r>
          </w:p>
        </w:tc>
        <w:tc>
          <w:tcPr/>
          <w:p>
            <w:pPr>
              <w:pStyle w:val="Compact"/>
            </w:pPr>
            <w:r>
              <w:t xml:space="preserve">varchar(40)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地址联系人电话/联系电话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addr_recipient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地址联系人姓名</w:t>
            </w:r>
          </w:p>
        </w:tc>
      </w:tr>
    </w:tbl>
    <w:bookmarkEnd w:id="70"/>
    <w:bookmarkStart w:id="71" w:name="主键-13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shops_pkey</w:t>
            </w:r>
          </w:p>
        </w:tc>
      </w:tr>
    </w:tbl>
    <w:bookmarkEnd w:id="71"/>
    <w:bookmarkStart w:id="72" w:name="外键-11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company_id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2"/>
    <w:bookmarkEnd w:id="73"/>
    <w:bookmarkStart w:id="77" w:name="company_txn_record表"/>
    <w:p>
      <w:pPr>
        <w:pStyle w:val="Heading2"/>
      </w:pPr>
      <w:r>
        <w:rPr>
          <w:rFonts w:hint="eastAsia"/>
        </w:rPr>
        <w:t xml:space="preserve">company_txn_record（表）</w:t>
      </w:r>
    </w:p>
    <w:p>
      <w:pPr>
        <w:pStyle w:val="FirstParagraph"/>
      </w:pPr>
      <w:r>
        <w:rPr>
          <w:rFonts w:hint="eastAsia"/>
        </w:rPr>
        <w:t xml:space="preserve">商户资金操作记录表</w:t>
      </w:r>
    </w:p>
    <w:bookmarkStart w:id="74" w:name="字段列表-14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流水号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company_id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商户ID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发起人ID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标题，比如“提现到微信支付”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创建时间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finished_at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完成时间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txn_amount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变动金额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txn_gateway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txn_ext_account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外部支付网关操作账户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txn_ext_id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外部支付网关交易流水号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txn_ext_status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支付网关结果码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txn_ext_status_message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支付网关结果信息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txn_gateway_request</w:t>
            </w:r>
          </w:p>
        </w:tc>
        <w:tc>
          <w:tcPr/>
          <w:p>
            <w:pPr>
              <w:pStyle w:val="Compact"/>
            </w:pPr>
            <w:r>
              <w:t xml:space="preserve">json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支付网关原始请求</w:t>
            </w:r>
          </w:p>
        </w:tc>
      </w:tr>
      <w:tr>
        <w:tc>
          <w:tcPr/>
          <w:p>
            <w:pPr>
              <w:pStyle w:val="Compact"/>
            </w:pPr>
            <w:r>
              <w:t xml:space="preserve">txn_gateway_data</w:t>
            </w:r>
          </w:p>
        </w:tc>
        <w:tc>
          <w:tcPr/>
          <w:p>
            <w:pPr>
              <w:pStyle w:val="Compact"/>
            </w:pPr>
            <w:r>
              <w:t xml:space="preserve">json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支付网关原始返回数据/事件数据</w:t>
            </w:r>
          </w:p>
        </w:tc>
      </w:tr>
    </w:tbl>
    <w:bookmarkEnd w:id="74"/>
    <w:bookmarkStart w:id="75" w:name="主键-14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company_txn_record_pkey</w:t>
            </w:r>
          </w:p>
        </w:tc>
      </w:tr>
    </w:tbl>
    <w:bookmarkEnd w:id="75"/>
    <w:bookmarkStart w:id="76" w:name="外键-12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company_id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NO ACTION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users(u_id)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NO ACTION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6"/>
    <w:bookmarkEnd w:id="77"/>
    <w:bookmarkStart w:id="80" w:name="company表"/>
    <w:p>
      <w:pPr>
        <w:pStyle w:val="Heading2"/>
      </w:pPr>
      <w:r>
        <w:rPr>
          <w:rFonts w:hint="eastAsia"/>
        </w:rPr>
        <w:t xml:space="preserve">company（表）</w:t>
      </w:r>
    </w:p>
    <w:p>
      <w:pPr>
        <w:pStyle w:val="FirstParagraph"/>
      </w:pPr>
      <w:r>
        <w:rPr>
          <w:rFonts w:hint="eastAsia"/>
        </w:rPr>
        <w:t xml:space="preserve">商户表</w:t>
      </w:r>
    </w:p>
    <w:bookmarkStart w:id="78" w:name="字段列表-15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商户ID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商户名称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varchar(48)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商户电话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varchar(40)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商户邮箱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address</w:t>
            </w:r>
          </w:p>
        </w:tc>
        <w:tc>
          <w:tcPr/>
          <w:p>
            <w:pPr>
              <w:pStyle w:val="Compact"/>
            </w:pPr>
            <w:r>
              <w:t xml:space="preserve">varchar(256)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商户地址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余额，单位分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balance_held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冻结金额，正在处理不能提现的订单金额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balance_withdrawing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正在提现的金额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balance_withdrawn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累计已提现余额</w:t>
            </w:r>
          </w:p>
        </w:tc>
      </w:tr>
    </w:tbl>
    <w:bookmarkEnd w:id="78"/>
    <w:bookmarkStart w:id="79" w:name="主键-15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company_pkey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9"/>
    <w:bookmarkEnd w:id="80"/>
    <w:bookmarkStart w:id="84" w:name="company_staff表"/>
    <w:p>
      <w:pPr>
        <w:pStyle w:val="Heading2"/>
      </w:pPr>
      <w:r>
        <w:rPr>
          <w:rFonts w:hint="eastAsia"/>
        </w:rPr>
        <w:t xml:space="preserve">company_staff（表）</w:t>
      </w:r>
    </w:p>
    <w:p>
      <w:pPr>
        <w:pStyle w:val="FirstParagraph"/>
      </w:pPr>
      <w:r>
        <w:rPr>
          <w:rFonts w:hint="eastAsia"/>
        </w:rPr>
        <w:t xml:space="preserve">商户员工表</w:t>
      </w:r>
    </w:p>
    <w:bookmarkStart w:id="81" w:name="字段列表-16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员工ID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company_id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商户ID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duty_status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上岗状态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last_checkin_at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上次签到时间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geometry(Point)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实时经纬坐标（近似值）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review_score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评价平均分，用于展示和推荐排序，使用整数存0到100，延迟更新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district_full_name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省市区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service_area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服务片区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address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工作地址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skills</w:t>
            </w:r>
          </w:p>
        </w:tc>
        <w:tc>
          <w:tcPr/>
          <w:p>
            <w:pPr>
              <w:pStyle w:val="Compact"/>
            </w:pPr>
            <w:r>
              <w:t xml:space="preserve">varchar(32)[]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技能列表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1"/>
    <w:bookmarkStart w:id="82" w:name="主键-16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company_staff_pkey</w:t>
            </w:r>
          </w:p>
        </w:tc>
      </w:tr>
    </w:tbl>
    <w:bookmarkEnd w:id="82"/>
    <w:bookmarkStart w:id="83" w:name="外键-13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company_id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users(u_id)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3"/>
    <w:bookmarkEnd w:id="84"/>
    <w:bookmarkStart w:id="88" w:name="ticket表"/>
    <w:p>
      <w:pPr>
        <w:pStyle w:val="Heading2"/>
      </w:pPr>
      <w:r>
        <w:rPr>
          <w:rFonts w:hint="eastAsia"/>
        </w:rPr>
        <w:t xml:space="preserve">ticket（表）</w:t>
      </w:r>
    </w:p>
    <w:p>
      <w:pPr>
        <w:pStyle w:val="FirstParagraph"/>
      </w:pPr>
      <w:r>
        <w:rPr>
          <w:rFonts w:hint="eastAsia"/>
        </w:rPr>
        <w:t xml:space="preserve">工单表</w:t>
      </w:r>
    </w:p>
    <w:bookmarkStart w:id="85" w:name="字段列表-17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工单ID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varchar(16)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标题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jsonb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工单内容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admin_id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level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0低1中2高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0未处理1处理中2已处理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is_deleted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是否删除</w:t>
            </w:r>
          </w:p>
        </w:tc>
      </w:tr>
    </w:tbl>
    <w:bookmarkEnd w:id="85"/>
    <w:bookmarkStart w:id="86" w:name="主键-17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ticket_pkey</w:t>
            </w:r>
          </w:p>
        </w:tc>
      </w:tr>
    </w:tbl>
    <w:bookmarkEnd w:id="86"/>
    <w:bookmarkStart w:id="87" w:name="外键-14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users(u_id)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admin_id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admin(id)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87"/>
    <w:bookmarkEnd w:id="88"/>
    <w:bookmarkStart w:id="91" w:name="admin表"/>
    <w:p>
      <w:pPr>
        <w:pStyle w:val="Heading2"/>
      </w:pPr>
      <w:r>
        <w:rPr>
          <w:rFonts w:hint="eastAsia"/>
        </w:rPr>
        <w:t xml:space="preserve">admin（表）</w:t>
      </w:r>
    </w:p>
    <w:p>
      <w:pPr>
        <w:pStyle w:val="FirstParagraph"/>
      </w:pPr>
      <w:r>
        <w:rPr>
          <w:rFonts w:hint="eastAsia"/>
        </w:rPr>
        <w:t xml:space="preserve">运营后台用户表</w:t>
      </w:r>
    </w:p>
    <w:bookmarkStart w:id="89" w:name="字段列表-18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username</w:t>
            </w:r>
          </w:p>
        </w:tc>
        <w:tc>
          <w:tcPr/>
          <w:p>
            <w:pPr>
              <w:pStyle w:val="Compact"/>
            </w:pPr>
            <w:r>
              <w:t xml:space="preserve">varchar(32)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varchar(40)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password</w:t>
            </w:r>
          </w:p>
        </w:tc>
        <w:tc>
          <w:tcPr/>
          <w:p>
            <w:pPr>
              <w:pStyle w:val="Compact"/>
            </w:pPr>
            <w:r>
              <w:t xml:space="preserve">varchar(64)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varchar(11)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permission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ip</w:t>
            </w:r>
          </w:p>
        </w:tc>
        <w:tc>
          <w:tcPr/>
          <w:p>
            <w:pPr>
              <w:pStyle w:val="Compact"/>
            </w:pPr>
            <w:r>
              <w:t xml:space="preserve">inet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9"/>
    <w:bookmarkStart w:id="90" w:name="主键-18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admin_pkey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0"/>
    <w:bookmarkEnd w:id="91"/>
    <w:bookmarkStart w:id="95" w:name="logs表"/>
    <w:p>
      <w:pPr>
        <w:pStyle w:val="Heading2"/>
      </w:pPr>
      <w:r>
        <w:rPr>
          <w:rFonts w:hint="eastAsia"/>
        </w:rPr>
        <w:t xml:space="preserve">logs（表）</w:t>
      </w:r>
    </w:p>
    <w:p>
      <w:pPr>
        <w:pStyle w:val="FirstParagraph"/>
      </w:pPr>
      <w:r>
        <w:rPr>
          <w:rFonts w:hint="eastAsia"/>
        </w:rPr>
        <w:t xml:space="preserve">API操作日志表</w:t>
      </w:r>
    </w:p>
    <w:bookmarkStart w:id="92" w:name="字段列表-19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admin_id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ip</w:t>
            </w:r>
          </w:p>
        </w:tc>
        <w:tc>
          <w:tcPr/>
          <w:p>
            <w:pPr>
              <w:pStyle w:val="Compact"/>
            </w:pPr>
            <w:r>
              <w:t xml:space="preserve">inet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varchar(10)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HTTP Method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路径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headers</w:t>
            </w:r>
          </w:p>
        </w:tc>
        <w:tc>
          <w:tcPr/>
          <w:p>
            <w:pPr>
              <w:pStyle w:val="Compact"/>
            </w:pPr>
            <w:r>
              <w:t xml:space="preserve">json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请求头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request</w:t>
            </w:r>
          </w:p>
        </w:tc>
        <w:tc>
          <w:tcPr/>
          <w:p>
            <w:pPr>
              <w:pStyle w:val="Compact"/>
            </w:pPr>
            <w:r>
              <w:t xml:space="preserve">json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请求体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response</w:t>
            </w:r>
          </w:p>
        </w:tc>
        <w:tc>
          <w:tcPr/>
          <w:p>
            <w:pPr>
              <w:pStyle w:val="Compact"/>
            </w:pPr>
            <w:r>
              <w:t xml:space="preserve">json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响应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</w:t>
            </w:r>
          </w:p>
        </w:tc>
      </w:tr>
    </w:tbl>
    <w:bookmarkEnd w:id="92"/>
    <w:bookmarkStart w:id="93" w:name="主键-19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logs_pkey</w:t>
            </w:r>
          </w:p>
        </w:tc>
      </w:tr>
    </w:tbl>
    <w:bookmarkEnd w:id="93"/>
    <w:bookmarkStart w:id="94" w:name="外键-15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users(u_id)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admin_id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admin(id)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94"/>
    <w:bookmarkEnd w:id="95"/>
    <w:bookmarkStart w:id="99" w:name="reals表"/>
    <w:p>
      <w:pPr>
        <w:pStyle w:val="Heading2"/>
      </w:pPr>
      <w:r>
        <w:rPr>
          <w:rFonts w:hint="eastAsia"/>
        </w:rPr>
        <w:t xml:space="preserve">reals（表）</w:t>
      </w:r>
    </w:p>
    <w:p>
      <w:pPr>
        <w:pStyle w:val="FirstParagraph"/>
      </w:pPr>
      <w:r>
        <w:rPr>
          <w:rFonts w:hint="eastAsia"/>
        </w:rPr>
        <w:t xml:space="preserve">实名认证表</w:t>
      </w:r>
    </w:p>
    <w:bookmarkStart w:id="96" w:name="字段列表-20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r_user_id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r_name</w:t>
            </w:r>
          </w:p>
        </w:tc>
        <w:tc>
          <w:tcPr/>
          <w:p>
            <w:pPr>
              <w:pStyle w:val="Compact"/>
            </w:pPr>
            <w:r>
              <w:t xml:space="preserve">varchar(10)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姓名</w:t>
            </w:r>
          </w:p>
        </w:tc>
      </w:tr>
      <w:tr>
        <w:tc>
          <w:tcPr/>
          <w:p>
            <w:pPr>
              <w:pStyle w:val="Compact"/>
            </w:pPr>
            <w:r>
              <w:t xml:space="preserve">r_kyc</w:t>
            </w:r>
          </w:p>
        </w:tc>
        <w:tc>
          <w:tcPr/>
          <w:p>
            <w:pPr>
              <w:pStyle w:val="Compact"/>
            </w:pPr>
            <w:r>
              <w:t xml:space="preserve">varchar(40)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身份证号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r_times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可用次数</w:t>
            </w:r>
          </w:p>
        </w:tc>
      </w:tr>
      <w:tr>
        <w:tc>
          <w:tcPr/>
          <w:p>
            <w:pPr>
              <w:pStyle w:val="Compact"/>
            </w:pPr>
            <w:r>
              <w:t xml:space="preserve">r_status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实名结果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96"/>
    <w:bookmarkStart w:id="97" w:name="主键-20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reals_pkey</w:t>
            </w:r>
          </w:p>
        </w:tc>
      </w:tr>
    </w:tbl>
    <w:bookmarkEnd w:id="97"/>
    <w:bookmarkStart w:id="98" w:name="外键-16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r_user_id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users(u_id)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8"/>
    <w:bookmarkEnd w:id="99"/>
    <w:bookmarkStart w:id="102" w:name="users表"/>
    <w:p>
      <w:pPr>
        <w:pStyle w:val="Heading2"/>
      </w:pPr>
      <w:r>
        <w:rPr>
          <w:rFonts w:hint="eastAsia"/>
        </w:rPr>
        <w:t xml:space="preserve">users（表）</w:t>
      </w:r>
    </w:p>
    <w:p>
      <w:pPr>
        <w:pStyle w:val="FirstParagraph"/>
      </w:pPr>
      <w:r>
        <w:rPr>
          <w:rFonts w:hint="eastAsia"/>
        </w:rPr>
        <w:t xml:space="preserve">基础用户信息表</w:t>
      </w:r>
    </w:p>
    <w:bookmarkStart w:id="100" w:name="字段列表-21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u_openid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用户OpenID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u_nickname</w:t>
            </w:r>
          </w:p>
        </w:tc>
        <w:tc>
          <w:tcPr/>
          <w:p>
            <w:pPr>
              <w:pStyle w:val="Compact"/>
            </w:pPr>
            <w:r>
              <w:t xml:space="preserve">varchar(32)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u_avatar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头像资源ID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u_pass</w:t>
            </w:r>
          </w:p>
        </w:tc>
        <w:tc>
          <w:tcPr/>
          <w:p>
            <w:pPr>
              <w:pStyle w:val="Compact"/>
            </w:pPr>
            <w:r>
              <w:t xml:space="preserve">varchar(64)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u_status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1正常0封禁</w:t>
            </w:r>
          </w:p>
        </w:tc>
      </w:tr>
      <w:tr>
        <w:tc>
          <w:tcPr/>
          <w:p>
            <w:pPr>
              <w:pStyle w:val="Compact"/>
            </w:pPr>
            <w:r>
              <w:t xml:space="preserve">u_ip</w:t>
            </w:r>
          </w:p>
        </w:tc>
        <w:tc>
          <w:tcPr/>
          <w:p>
            <w:pPr>
              <w:pStyle w:val="Compact"/>
            </w:pPr>
            <w:r>
              <w:t xml:space="preserve">inet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u_phone</w:t>
            </w:r>
          </w:p>
        </w:tc>
        <w:tc>
          <w:tcPr/>
          <w:p>
            <w:pPr>
              <w:pStyle w:val="Compact"/>
            </w:pPr>
            <w:r>
              <w:t xml:space="preserve">varchar(11)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手机号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u_permission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权限</w:t>
            </w:r>
          </w:p>
        </w:tc>
      </w:tr>
      <w:tr>
        <w:tc>
          <w:tcPr/>
          <w:p>
            <w:pPr>
              <w:pStyle w:val="Compact"/>
            </w:pPr>
            <w:r>
              <w:t xml:space="preserve">u_associations</w:t>
            </w:r>
          </w:p>
        </w:tc>
        <w:tc>
          <w:tcPr/>
          <w:p>
            <w:pPr>
              <w:pStyle w:val="Compact"/>
            </w:pPr>
            <w:r>
              <w:t xml:space="preserve">hstore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关联账户信息，格式为“关联账号ID=&gt;备注”，如1=&gt;儿子</w:t>
            </w:r>
          </w:p>
        </w:tc>
      </w:tr>
      <w:tr>
        <w:tc>
          <w:tcPr/>
          <w:p>
            <w:pPr>
              <w:pStyle w:val="Compact"/>
            </w:pPr>
            <w:r>
              <w:t xml:space="preserve">u_created_at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注册时间</w:t>
            </w:r>
          </w:p>
        </w:tc>
      </w:tr>
    </w:tbl>
    <w:bookmarkEnd w:id="100"/>
    <w:bookmarkStart w:id="101" w:name="主键-21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u_id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users_pkey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1"/>
    <w:bookmarkEnd w:id="102"/>
    <w:bookmarkStart w:id="106" w:name="addresses表"/>
    <w:p>
      <w:pPr>
        <w:pStyle w:val="Heading2"/>
      </w:pPr>
      <w:r>
        <w:rPr>
          <w:rFonts w:hint="eastAsia"/>
        </w:rPr>
        <w:t xml:space="preserve">addresses（表）</w:t>
      </w:r>
    </w:p>
    <w:p>
      <w:pPr>
        <w:pStyle w:val="FirstParagraph"/>
      </w:pPr>
      <w:r>
        <w:rPr>
          <w:rFonts w:hint="eastAsia"/>
        </w:rPr>
        <w:t xml:space="preserve">用户收货地址表</w:t>
      </w:r>
    </w:p>
    <w:bookmarkStart w:id="103" w:name="字段列表-22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addr_location</w:t>
            </w:r>
          </w:p>
        </w:tc>
        <w:tc>
          <w:tcPr/>
          <w:p>
            <w:pPr>
              <w:pStyle w:val="Compact"/>
            </w:pPr>
            <w:r>
              <w:t xml:space="preserve">geometry(Point)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地址的经纬坐标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addr_province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省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addr_city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addr_district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区（可能为空）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addr_detailed_address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详细地址，包含建筑/小区名和房号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addr_aoi_id</w:t>
            </w:r>
          </w:p>
        </w:tc>
        <w:tc>
          <w:tcPr/>
          <w:p>
            <w:pPr>
              <w:pStyle w:val="Compact"/>
            </w:pPr>
            <w:r>
              <w:t xml:space="preserve">varchar(60)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地址的AOI（POI）在地图服务提供商里的ID，用于对接地图提供商的API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addr_aoi_type</w:t>
            </w:r>
          </w:p>
        </w:tc>
        <w:tc>
          <w:tcPr/>
          <w:p>
            <w:pPr>
              <w:pStyle w:val="Compact"/>
            </w:pPr>
            <w:r>
              <w:t xml:space="preserve">smallint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地址的AOI（POI）ID的地图提供商类型，目前为[腾讯地图</w:t>
            </w:r>
            <w:r>
              <w:t xml:space="preserve"> = 0]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addr_phone</w:t>
            </w:r>
          </w:p>
        </w:tc>
        <w:tc>
          <w:tcPr/>
          <w:p>
            <w:pPr>
              <w:pStyle w:val="Compact"/>
            </w:pPr>
            <w:r>
              <w:t xml:space="preserve">varchar(40)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地址联系人电话/联系电话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addr_recipient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地址联系人姓名</w:t>
            </w:r>
          </w:p>
        </w:tc>
      </w:tr>
    </w:tbl>
    <w:bookmarkEnd w:id="103"/>
    <w:bookmarkStart w:id="104" w:name="主键-22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addresses_pkey</w:t>
            </w:r>
          </w:p>
        </w:tc>
      </w:tr>
    </w:tbl>
    <w:bookmarkEnd w:id="104"/>
    <w:bookmarkStart w:id="105" w:name="外键-17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users(u_id)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5"/>
    <w:bookmarkEnd w:id="106"/>
    <w:bookmarkStart w:id="109" w:name="announce表"/>
    <w:p>
      <w:pPr>
        <w:pStyle w:val="Heading2"/>
      </w:pPr>
      <w:r>
        <w:rPr>
          <w:rFonts w:hint="eastAsia"/>
        </w:rPr>
        <w:t xml:space="preserve">announce（表）</w:t>
      </w:r>
    </w:p>
    <w:p>
      <w:pPr>
        <w:pStyle w:val="FirstParagraph"/>
      </w:pPr>
      <w:r>
        <w:rPr>
          <w:rFonts w:hint="eastAsia"/>
        </w:rPr>
        <w:t xml:space="preserve">公告表</w:t>
      </w:r>
    </w:p>
    <w:bookmarkStart w:id="107" w:name="字段列表-23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公告ID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公告内容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 with time zone(3)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top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07"/>
    <w:bookmarkStart w:id="108" w:name="主键-23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announce_pkey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8"/>
    <w:bookmarkEnd w:id="109"/>
    <w:bookmarkStart w:id="113" w:name="shop_staff表"/>
    <w:p>
      <w:pPr>
        <w:pStyle w:val="Heading2"/>
      </w:pPr>
      <w:r>
        <w:rPr>
          <w:rFonts w:hint="eastAsia"/>
        </w:rPr>
        <w:t xml:space="preserve">shop_staff（表）</w:t>
      </w:r>
    </w:p>
    <w:p>
      <w:pPr>
        <w:pStyle w:val="FirstParagraph"/>
      </w:pPr>
      <w:r>
        <w:rPr>
          <w:rFonts w:hint="eastAsia"/>
        </w:rPr>
        <w:t xml:space="preserve">店铺员工关联表</w:t>
      </w:r>
    </w:p>
    <w:bookmarkStart w:id="110" w:name="字段列表-24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company_staff_id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10"/>
    <w:bookmarkStart w:id="111" w:name="主键-24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shop_staff_pkey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company_staff_id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shop_staff_pkey</w:t>
            </w:r>
          </w:p>
        </w:tc>
      </w:tr>
    </w:tbl>
    <w:bookmarkEnd w:id="111"/>
    <w:bookmarkStart w:id="112" w:name="外键-18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shops(id)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company_staff_id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company_staff(id)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ON DELETE CASCADE</w:t>
            </w:r>
            <w:r>
              <w:br/>
            </w:r>
            <w:r>
              <w:rPr>
                <w:rStyle w:val="VerbatimChar"/>
              </w:rPr>
              <w:t xml:space="preserve">ON UPDATE CASCADE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2"/>
    <w:bookmarkEnd w:id="113"/>
    <w:bookmarkStart w:id="117" w:name="shop_staff关联表"/>
    <w:p>
      <w:pPr>
        <w:pStyle w:val="Heading2"/>
      </w:pPr>
      <w:r>
        <w:rPr>
          <w:rFonts w:hint="eastAsia"/>
        </w:rPr>
        <w:t xml:space="preserve">shop_staff（关联表）</w:t>
      </w:r>
    </w:p>
    <w:bookmarkStart w:id="114" w:name="字段列表-25"/>
    <w:p>
      <w:pPr>
        <w:pStyle w:val="Heading3"/>
      </w:pPr>
      <w:r>
        <w:rPr>
          <w:rFonts w:hint="eastAsia"/>
        </w:rPr>
        <w:t xml:space="preserve">字段列表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company_staff_id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14"/>
    <w:bookmarkStart w:id="115" w:name="主键-25"/>
    <w:p>
      <w:pPr>
        <w:pStyle w:val="Heading3"/>
      </w:pPr>
      <w:r>
        <w:rPr>
          <w:rFonts w:hint="eastAsia"/>
        </w:rPr>
        <w:t xml:space="preserve">主键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主键约束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company_staff_id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15"/>
    <w:bookmarkStart w:id="116" w:name="外键-19"/>
    <w:p>
      <w:pPr>
        <w:pStyle w:val="Heading3"/>
      </w:pPr>
      <w:r>
        <w:rPr>
          <w:rFonts w:hint="eastAsia"/>
        </w:rPr>
        <w:t xml:space="preserve">外键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可空？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唯一？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关联操作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shops(id)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company_staff_id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company_staff(id)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多对多</w:t>
            </w:r>
          </w:p>
        </w:tc>
        <w:tc>
          <w:tcPr/>
          <w:p>
            <w:pPr>
              <w:pStyle w:val="Compact"/>
            </w:pPr>
          </w:p>
        </w:tc>
      </w:tr>
    </w:tbl>
    <w:bookmarkEnd w:id="116"/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database-doc</dc:title>
  <dc:creator/>
  <cp:keywords/>
  <dcterms:created xsi:type="dcterms:W3CDTF">2024-11-26T03:29:07Z</dcterms:created>
  <dcterms:modified xsi:type="dcterms:W3CDTF">2024-11-26T03:29:07Z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