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双子守护者游戏设计方案</w:t>
      </w:r>
    </w:p>
    <w:p>
      <w:pPr>
        <w:pStyle w:val="Subtitle"/>
      </w:pPr>
      <w:r>
        <w:t>Twin Guardians  完善版  v0.2  2026年10月4日</w:t>
      </w:r>
    </w:p>
    <w:p>
      <w:pPr>
        <w:pStyle w:val="Heading1"/>
      </w:pPr>
      <w:r>
        <w:t>1 项目定位与设计目标</w:t>
      </w:r>
    </w:p>
    <w:p>
      <w:r>
        <w:t>双子守护者是一款面向 PC 的局域网双人合作塔防游戏。两名玩家分别建设防线并操控英雄，在交叉路线中接力处理敌人，通过元素连锁和共同决策守护同一座双子水晶。方案目标是让两人的操作产生可感知的配合收益，并将首个版本收敛到可以完成、可以测试的单局体验。</w:t>
      </w:r>
    </w:p>
    <w:p>
      <w:pPr>
        <w:pStyle w:val="Heading2"/>
      </w:pPr>
      <w:r>
        <w:t>核心体验</w:t>
      </w:r>
    </w:p>
    <w:p>
      <w:r>
        <w:t>玩家的主要决策依次是选塔应对敌人、在交叉区组织连锁、移动英雄补漏，以及在危机时协调机关和共鸣大招。合作应创造更多可选战术；每名玩家仍须具备独立处理普通敌人的基础能力，避免一侧操作失误立即让另一侧失去游戏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类型与视角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2D 斜 45 度视角；固定路线与固定建塔节点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玩家与连接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恰好 2 人；Host 为 P1，Client 为 P2；局域网发现并支持手动输入地址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目标平台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Windows 与 macOS；原型优先 Windows，双平台完成前不宣称完整支持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单局目标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首图 10 波，目标 20 至 25 分钟；后续地图可扩展至 15 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胜负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两个出口均连接同一水晶，合计 20 HP；HP 归零失败；最后一波结束且场上无敌人时胜利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叙事框架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两名守护者保护维持结界的双子水晶；每张地图是一处被入侵的结界节点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本轮修订要点</w:t>
      </w:r>
    </w:p>
    <w:p>
      <w:r>
        <w:t>统一时空魔法塔与冰霜塔的命名及状态定义；补齐炼金塔；明确双出口与共享生命的关系；补充普通赏金、共享节点、机关投票、伤害公式、波次、断线处理和开发验收。原有交叉路线、元素连锁、协同赏金和同步大招保留。</w:t>
      </w:r>
    </w:p>
    <w:p>
      <w:r>
        <w:t>本文中的新增数值是原型调参起点，需经双人试玩验证。研发排期以阶段产物和通过条件表达，实际工期取决于团队人数、引擎经验和美术资源。</w:t>
      </w:r>
    </w:p>
    <w:p>
      <w:r>
        <w:br w:type="page"/>
      </w:r>
    </w:p>
    <w:p>
      <w:pPr>
        <w:pStyle w:val="Heading1"/>
      </w:pPr>
      <w:r>
        <w:t>2 单局流程与玩家操作</w:t>
      </w:r>
    </w:p>
    <w:p>
      <w:pPr>
        <w:pStyle w:val="Heading2"/>
      </w:pPr>
      <w:r>
        <w:t>大厅与准备</w:t>
      </w:r>
    </w:p>
    <w:p>
      <w:r>
        <w:t>一人创建房间，另一人通过局域网列表或 IP 加端口加入。双方选择英雄、交换地图侧别并确认准备；角色不绑定 P1 或 P2。房主选择地图与难度后开始。进入关卡时每人获得 300 金币，首次准备时间 60 秒。</w:t>
      </w:r>
    </w:p>
    <w:p>
      <w:pPr>
        <w:pStyle w:val="Heading2"/>
      </w:pPr>
      <w:r>
        <w:t>战斗循环</w:t>
      </w:r>
    </w:p>
    <w:p>
      <w:r>
        <w:t>每波开始前显示两侧敌人类型、数量、抗性和预估到达时间。玩家建塔、升级或调整英雄位置；波次进入战斗后继续允许建造与升级。消灭敌人获得金币，连锁和协同击杀产生共鸣。两侧本波敌人全部消失后结算奖励，进入 25 秒准备期。</w:t>
      </w:r>
    </w:p>
    <w:p>
      <w:r>
        <w:t>准备期可由双方确认提前结束；任意一方未准备则按倒计时开始。敌人尚未清空时不能触发下一波。剧情说明与教学期间暂停倒计时，所有倒计时以房主模拟时间为准。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WASD／左键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WASD 移动英雄；左键选择节点、塔、敌人和界面按钮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右键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下达移动目标；自动攻击射程内敌人；手动选中敌人可指定优先目标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Q／E／R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英雄技能 1、技能 2、共鸣大招响应；按键可重新绑定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空格／鼠标中键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回到英雄位置／拖动镜头；滚轮缩放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G／Tab／Esc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发送位置提示／展开队友状态／菜单与共同暂停请求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胜负与复盘</w:t>
      </w:r>
    </w:p>
    <w:p>
      <w:r>
        <w:t>普通地面兵、刺客和飞行兵抵达出口扣除 1 HP，重装兵与精英扣除 2 HP，首领扣除 5 HP。抵达出口的敌人立即移除，不发放金币。战斗中若水晶归零即结束；同一模拟步内水晶归零优先判定失败，不能被最后一击覆盖。</w:t>
      </w:r>
    </w:p>
    <w:p>
      <w:r>
        <w:t>结算显示每人伤害、控制时长、协同击杀、连锁次数、援助金额和各出口漏怪数。以团队成功为主，不设置最后一击排名。支持原队伍重开，重新初始化金币、共鸣、机关和敌人状态。</w:t>
      </w:r>
    </w:p>
    <w:p>
      <w:pPr>
        <w:pStyle w:val="Heading2"/>
      </w:pPr>
      <w:r>
        <w:t>教学安排</w:t>
      </w:r>
    </w:p>
    <w:p>
      <w:r>
        <w:t>第 1 波学习建塔与英雄移动；第 2 波展示两条路线流向；第 3 波提示冰碎；第 4 波提示油污点燃；第 5 波教学分流请求；第 6 波首次介绍防空。提示可跳过，不强制消费玩家金币完成教学。</w:t>
      </w:r>
    </w:p>
    <w:p>
      <w:r>
        <w:br w:type="page"/>
      </w:r>
    </w:p>
    <w:p>
      <w:pPr>
        <w:pStyle w:val="Heading1"/>
      </w:pPr>
      <w:r>
        <w:t>3 首张地图与协作空间</w:t>
      </w:r>
    </w:p>
    <w:p>
      <w:pPr>
        <w:pStyle w:val="Heading2"/>
      </w:pPr>
      <w:r>
        <w:t>地图结构</w:t>
      </w:r>
    </w:p>
    <w:p>
      <w:r>
        <w:t>首图命名为交汇庭院，逻辑尺寸 32 × 24 格。A 入口位于左上，默认经中央交叉区到右下出口，由 P1 负责前段、P2 负责后段；B 入口位于左下，经中央到右上出口，由 P2 负责前段、P1 负责后段。入口命名使用 A 和 B，避免与玩家出生点混淆。</w:t>
      </w:r>
    </w:p>
    <w:p>
      <w:r>
        <w:t>两条地面路线各约 36 格，中央共用段长 6 格。普通敌人基础速度 1 格每秒，约 36 秒到达出口；快敌约 20 秒。两条路线默认始终连通，防御塔不能堵路。英雄在出口附近出生，可以穿过敌人但不能穿过地图障碍。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节点与用途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P1 区域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 个蓝色专属节点，分别覆盖 A 前段和 B 后段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P2 区域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 个红色专属节点，分别覆盖 B 前段和 A 后段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中央交叉区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 个紫色共享节点，允许两条路线的敌人进入同一组塔的射程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机关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两侧入口后各 1 个分流闸门；中央各出口方向各 1 个喷火机关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空中通道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独立航线经过中央防空覆盖区，随后进入对应出口；不受地面闸门与兵营阻挡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分流闸门</w:t>
      </w:r>
    </w:p>
    <w:p>
      <w:r>
        <w:t>保留 50 金币、持续 10 秒的设置。发起方支付费用，队友在 3 秒内同意后生效；拒绝或超时不扣费，界面显示新流向。玩家每次只能有一个待确认请求。每扇闸门关闭后冷却 30 秒，两侧闸门不能同时开启。</w:t>
      </w:r>
    </w:p>
    <w:p>
      <w:r>
        <w:t>开启后，仅尚未越过该闸门决策点的地面敌人改道，从当前侧进入另一条出口支路；已通过决策点的敌人保持路线。每个敌人最多被改道一次，路线不得产生回环；首领与空军不可改道。实际路径、到达时间和目标出口由 Host 更新。</w:t>
      </w:r>
    </w:p>
    <w:p>
      <w:pPr>
        <w:pStyle w:val="Heading2"/>
      </w:pPr>
      <w:r>
        <w:t>喷火机关</w:t>
      </w:r>
    </w:p>
    <w:p>
      <w:r>
        <w:t>保留 75 金币、持续 5 秒；原型伤害设为每秒 30 魔法伤害，长度 4 格、宽度 1.5 格，仅作用于地面单位。每个机关冷却 40 秒。扣发起者金币，无需队友确认；两人同时激活时只成功一次。可点燃油污，不触发冰碎。</w:t>
      </w:r>
    </w:p>
    <w:p>
      <w:pPr>
        <w:pStyle w:val="Heading2"/>
      </w:pPr>
      <w:r>
        <w:t>节点归属与出售</w:t>
      </w:r>
    </w:p>
    <w:p>
      <w:r>
        <w:t>专属节点只有所属玩家可操作；共享节点由首次建造成功者管理，出售后重新开放。成功前只显示待处理标记，扣款由 Host 原子完成；失败不扣款。共享节点出现争用时，以 Host 收到并验证请求的顺序为准。准备期可免费转交共享塔管理权，需接收方同意，不转移金币。</w:t>
      </w:r>
    </w:p>
    <w:p>
      <w:r>
        <w:br w:type="page"/>
      </w:r>
    </w:p>
    <w:p>
      <w:pPr>
        <w:pStyle w:val="Heading1"/>
      </w:pPr>
      <w:r>
        <w:t>4 防御塔与升级设计</w:t>
      </w:r>
    </w:p>
    <w:p>
      <w:r>
        <w:t>所有玩家均可购买全部塔型，英雄和入口敌人的差异引导分工，不限制搭配。原型包含 5 种塔，每塔三级，等级提高沿用同一外观主题。1 格是逻辑距离，斜视美术不改变射程计算。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544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塔型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造价／范围／间隔</w:t>
            </w:r>
          </w:p>
        </w:tc>
        <w:tc>
          <w:tcPr>
            <w:tcW w:type="dxa" w:w="54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一级效果及目标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游侠弓箭塔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100g／4.5 格／0.6 秒</w:t>
            </w:r>
          </w:p>
        </w:tc>
        <w:tc>
          <w:tcPr>
            <w:tcW w:type="dxa" w:w="54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18 物理伤害；对地对空；15% 概率施加 5 秒标记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圣骑士兵营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110g／集结 3 格</w:t>
            </w:r>
          </w:p>
        </w:tc>
        <w:tc>
          <w:tcPr>
            <w:tcW w:type="dxa" w:w="54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 名士兵；每人 80 HP、8 物理伤害／秒；仅地面拦截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冰霜塔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120g／4 格／1.2 秒</w:t>
            </w:r>
          </w:p>
        </w:tc>
        <w:tc>
          <w:tcPr>
            <w:tcW w:type="dxa" w:w="54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16 魔法伤害；对地对空；施加 40% 减速，持续 3 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重型火炮塔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125g／3.5 格／2 秒</w:t>
            </w:r>
          </w:p>
        </w:tc>
        <w:tc>
          <w:tcPr>
            <w:tcW w:type="dxa" w:w="54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40 物理伤害，半径 1.2 格；仅地面；可触发冰碎与点燃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炼金塔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115g／3.5 格／2 秒</w:t>
            </w:r>
          </w:p>
        </w:tc>
        <w:tc>
          <w:tcPr>
            <w:tcW w:type="dxa" w:w="54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落点半径 1.5 格油污，持续 4 秒；仅地面；30% 减速，无直接伤害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升级与出售</w:t>
      </w:r>
    </w:p>
    <w:p>
      <w:r>
        <w:t>二级升级费用为基础造价的 80%，三级为 120%，均向上取整；升二级和三级分别使直接伤害乘以 1.5 和 2.0，相对于一级计算。射程、间隔和状态概率默认不变，避免升级同时放大多个属性。出售返还累计投入的 70%，向下取整。</w:t>
      </w:r>
    </w:p>
    <w:p>
      <w:r>
        <w:t>兵营升级使士兵生命与攻击同步乘以 1.5／2.0；炼金塔升级仅将油污持续时间提升至 5／6 秒，点燃伤害提升至每秒 50／60。冰霜塔升级不提升减速比例。原型不实现分支进化，后续再增加各塔两种三级专精。</w:t>
      </w:r>
    </w:p>
    <w:p>
      <w:pPr>
        <w:pStyle w:val="Heading2"/>
      </w:pPr>
      <w:r>
        <w:t>士兵与索敌</w:t>
      </w:r>
    </w:p>
    <w:p>
      <w:r>
        <w:t>每名士兵只能阻挡一名普通地面敌人；首领占用三名士兵的阻挡额度，空军不可拦截。士兵死亡 10 秒后在兵营重生；阻挡对象死亡后立即选择最近目标。集结点必须在兵营 3 格可行走范围内。</w:t>
      </w:r>
    </w:p>
    <w:p>
      <w:r>
        <w:t>塔默认攻击距离出口剩余路径最短且在射程内的可攻击目标；同距离按敌人 ID 排序。玩家可切换最强、最快或优先标记目标。火炮投射物命中时在落点结算范围效果；冰碎只由主目标触发一次。</w:t>
      </w:r>
    </w:p>
    <w:p>
      <w:pPr>
        <w:pStyle w:val="Heading2"/>
      </w:pPr>
      <w:r>
        <w:t>建造反馈</w:t>
      </w:r>
    </w:p>
    <w:p>
      <w:r>
        <w:t>节点菜单必须同时显示价格、射程、伤害类型、对空能力和配合提示。建造即时完成，升级耗时 2 秒，升级中停止攻击；金币不足、节点已占用或权限不足时显示具体原因。战斗中可以出售，但兵营出售立即移除士兵并释放被阻挡敌人。</w:t>
      </w:r>
    </w:p>
    <w:p>
      <w:r>
        <w:br w:type="page"/>
      </w:r>
    </w:p>
    <w:p>
      <w:pPr>
        <w:pStyle w:val="Heading1"/>
      </w:pPr>
      <w:r>
        <w:t>5 状态连锁与伤害规则</w:t>
      </w:r>
    </w:p>
    <w:p>
      <w:pPr>
        <w:pStyle w:val="Heading2"/>
      </w:pPr>
      <w:r>
        <w:t>统一状态定义</w:t>
      </w:r>
    </w:p>
    <w:p>
      <w:r>
        <w:t>原文 Frozen 同时表示冻结与减速，现统一为冰霜标记 Frosted：普通单位减速 40%，持续 3 秒，但不停止行动；冰碎消耗该标记。油污减速与冰霜减速取较高值，不相加。重复施加状态刷新剩余时间，不叠加倍率。标记与冰霜图标须显示施加者颜色。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835"/>
        <w:gridCol w:w="5272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连锁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5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结算与限制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冰碎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一人施加冰霜，另一人的火炮命中</w:t>
            </w:r>
          </w:p>
        </w:tc>
        <w:tc>
          <w:tcPr>
            <w:tcW w:type="dxa" w:w="5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该次主目标攻击替换为火炮当前伤害的 300% 真实伤害；半径 2 格附加该冰碎伤害 50% 的真实伤害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点燃油污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一人布置油污，另一人的火炮、喷火机关或火系技能命中</w:t>
            </w:r>
          </w:p>
        </w:tc>
        <w:tc>
          <w:tcPr>
            <w:tcW w:type="dxa" w:w="5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消耗油污，形成 4 秒火海；一级每秒 40 魔法伤害，半径沿用油污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集火标记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一人施加标记，另一人的直接伤害命中</w:t>
            </w:r>
          </w:p>
        </w:tc>
        <w:tc>
          <w:tcPr>
            <w:tcW w:type="dxa" w:w="5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暴击率增加 50 个百分点，上限 100%；暴击为 200% 伤害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兵营配合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一人兵营正在阻挡敌人，另一人范围攻击命中</w:t>
            </w:r>
          </w:p>
        </w:tc>
        <w:tc>
          <w:tcPr>
            <w:tcW w:type="dxa" w:w="5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该范围伤害提高 15%；不加成真实伤害，不增强状态概率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触发边界</w:t>
      </w:r>
    </w:p>
    <w:p>
      <w:r>
        <w:t>同一玩家可以自行施加状态并输出，但不会获得上述跨玩家连锁增益；自有火系伤害可点燃油污，伤害为跨玩家点燃的 50%，且不增加连锁共鸣。这样独立防守仍可用，合作收益明确。</w:t>
      </w:r>
    </w:p>
    <w:p>
      <w:r>
        <w:t>同一次火炮命中可分别触发主目标冰碎与落点油污点燃，但两个状态都要消耗。范围碎裂、火海持续伤害及连锁派生伤害不能再次触发连锁或暴击。火海每 0.5 秒结算一次伤害，同一敌人同时处于多个火海只承受当前最高伤害。喷火机关与火海取最高持续灼烧伤害。</w:t>
      </w:r>
    </w:p>
    <w:p>
      <w:r>
        <w:t>普通与精英敌人被冰碎后 2 秒内不能再次触发冰碎；首领间隔为 4 秒，主目标冰碎倍率降为 150%。首领减速最多 20%。冰碎冷却仅限制触发，不阻止重新施加冰霜。</w:t>
      </w:r>
    </w:p>
    <w:p>
      <w:pPr>
        <w:pStyle w:val="Heading2"/>
      </w:pPr>
      <w:r>
        <w:t>伤害与归属</w:t>
      </w:r>
    </w:p>
    <w:p>
      <w:r>
        <w:t>物理与魔法伤害分别按 D ×（1 − 对应抗性）计算，抗性使用 0 至 80% 的百分比；真实伤害忽略抗性。增伤先乘算，再处理暴击，最后处理抗性。减速不降低攻速。服务器内部保留小数，仅界面四舍五入显示。</w:t>
      </w:r>
    </w:p>
    <w:p>
      <w:r>
        <w:t>冰碎由火炮所有者造成伤害，同时给冰霜施加者记协作贡献；火海由点燃者造成伤害，给油污施加者记贡献。有效连锁将双方写入 3 秒协作记录，因此无直接伤害的炼金塔仍可获得协同赏金。</w:t>
      </w:r>
    </w:p>
    <w:p>
      <w:r>
        <w:br w:type="page"/>
      </w:r>
    </w:p>
    <w:p>
      <w:pPr>
        <w:pStyle w:val="Heading1"/>
      </w:pPr>
      <w:r>
        <w:t>6 英雄与共鸣大招</w:t>
      </w:r>
    </w:p>
    <w:p>
      <w:r>
        <w:t>每人操控一名英雄，开局选择指挥官或突进者，允许两人选同一角色。英雄不消耗金币，不永久阻挡敌人；普通攻击自动释放，玩家主要负责移动、目标选择与技能时机。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77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属性与技能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指挥官</w:t>
            </w:r>
          </w:p>
        </w:tc>
        <w:tc>
          <w:tcPr>
            <w:tcW w:type="dxa" w:w="77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240 HP，移动 3 格／秒；普攻 12 魔法伤害，每秒一次，射程 3 格，对地对空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战术光环</w:t>
            </w:r>
          </w:p>
        </w:tc>
        <w:tc>
          <w:tcPr>
            <w:tcW w:type="dxa" w:w="77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半径 3 格内队友塔直接伤害 +20%、射程 +15%；不作用于自己的塔、士兵、机关与连锁伤害；相同光环不叠加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 集结命令</w:t>
            </w:r>
          </w:p>
        </w:tc>
        <w:tc>
          <w:tcPr>
            <w:tcW w:type="dxa" w:w="77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指定半径 2 格区域，友方士兵恢复 30 HP；冷却 18 秒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 寒霜脉冲</w:t>
            </w:r>
          </w:p>
        </w:tc>
        <w:tc>
          <w:tcPr>
            <w:tcW w:type="dxa" w:w="77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半径 2 格内敌人获得冰霜标记 3 秒；冷却 16 秒，可作用空军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突进者</w:t>
            </w:r>
          </w:p>
        </w:tc>
        <w:tc>
          <w:tcPr>
            <w:tcW w:type="dxa" w:w="77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180 HP，移动 4 格／秒；普攻 18 物理伤害，每 0.8 秒一次，射程 1.2 格，仅地面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 闪现</w:t>
            </w:r>
          </w:p>
        </w:tc>
        <w:tc>
          <w:tcPr>
            <w:tcW w:type="dxa" w:w="77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沿指定方向移动至 4 格内可行走落点；冷却 8 秒；不能跨出地图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 炎刃</w:t>
            </w:r>
          </w:p>
        </w:tc>
        <w:tc>
          <w:tcPr>
            <w:tcW w:type="dxa" w:w="77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前方 3 格、宽 1.5 格造成 60 魔法伤害；冷却 12 秒；可点燃油污，仅地面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受伤与倒地</w:t>
      </w:r>
    </w:p>
    <w:p>
      <w:r>
        <w:t>敌人不因英雄靠近改变路径。被士兵阻挡时，普通兵、刺客每 2 秒攻击阻挡者，分别造成 10／15 物理伤害；重装、精英及首领按敌人表的伤害每 2 秒攻击。未被阻挡的后三类可攻击 1.5 格内最近英雄。友军默认物抗与魔抗为 0。英雄倒地 12 秒后在出口满血复活；队友在 1 格内持续互动 3 秒可救起，恢复 50% HP，移动或受伤中断救援。倒地仍可建塔。</w:t>
      </w:r>
    </w:p>
    <w:p>
      <w:pPr>
        <w:pStyle w:val="Heading2"/>
      </w:pPr>
      <w:r>
        <w:t>共鸣积累</w:t>
      </w:r>
    </w:p>
    <w:p>
      <w:r>
        <w:t>共用能量上限 100。协同击杀增加 2 点，有效跨玩家连锁增加 3 点；同一敌人的连锁共鸣每 2 秒最多计一次，首领每 4 秒一次。普通击杀、空放技能和自有点燃不产能。能量不会跨关继承，满能量时停止累积。</w:t>
      </w:r>
    </w:p>
    <w:p>
      <w:pPr>
        <w:pStyle w:val="Heading2"/>
      </w:pPr>
      <w:r>
        <w:t>同步释放</w:t>
      </w:r>
    </w:p>
    <w:p>
      <w:r>
        <w:t>原型采用时空停滞一种大招：双方确认后，普通与精英敌人的移动和攻击暂停 5 秒，首领暂停 2 秒；友军仍可攻击。状态持续时间、灼烧和波次出怪时间照常推进，飞行敌人同样受影响。</w:t>
      </w:r>
    </w:p>
    <w:p>
      <w:r>
        <w:t>能量满时，一人按 R 发起，队友在 Host 记录的 3 秒窗口内按 R 响应。成功后扣除 100 能量，并进入 60 秒团队冷却；超时不扣能量，发起者 5 秒后可重试。窗口显示队友头像、倒计时与音效；任意英雄倒地或断线期间禁止发起。神圣风暴留作后续可选大招，原型不同时实现。</w:t>
      </w:r>
    </w:p>
    <w:p>
      <w:r>
        <w:br w:type="page"/>
      </w:r>
    </w:p>
    <w:p>
      <w:pPr>
        <w:pStyle w:val="Heading1"/>
      </w:pPr>
      <w:r>
        <w:t>7 金币与团队援助</w:t>
      </w:r>
    </w:p>
    <w:p>
      <w:pPr>
        <w:pStyle w:val="Heading2"/>
      </w:pPr>
      <w:r>
        <w:t>普通赏金与协同赏金</w:t>
      </w:r>
    </w:p>
    <w:p>
      <w:r>
        <w:t>每名敌人定义基础赏金 B。普通击杀不按最后一击分配，双方各得 B 的 50%；若死亡前 3 秒内有双方有效贡献，则双方各得 B 的 75%，总额为 150%。有效贡献包括实际伤害、跨玩家连锁，以及尚在起效的减速、标记或阻挡，不接受空放技能。</w:t>
      </w:r>
    </w:p>
    <w:p>
      <w:r>
        <w:t>金币以整数保存。单敌结算使用双方累计余数补偿：例如 B 为 5，普通击杀每人先入账 2，并各保留 0.5，之后凑足 1 入账。界面只显示整数；重开清空余数。环境伤害由机关激活者归属，没有玩家贡献的系统击杀按普通赏金处理。每个敌人 ID 只允许结算一次。</w:t>
      </w:r>
    </w:p>
    <w:p>
      <w:pPr>
        <w:pStyle w:val="Heading2"/>
      </w:pPr>
      <w:r>
        <w:t>收入与支出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原型规则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初始金币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每人 300g，可以建立约 2 至 3 座一级塔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波次奖励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第 1 至 10 波各为 30、35、40、45、50、55、60、65、70、75g；每人独立获得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转账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发送者选择 50／100g 或自定义整数；扣除发送额，接收者获得向下取整的 90%；每人冷却 30 秒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出售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累计投入的 70%，向下取整；卖出与升级不能同时提交成功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失败与重开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单局收入不带入重开；不采用局外属性购买来掩盖关卡失衡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首图经济预算</w:t>
      </w:r>
    </w:p>
    <w:p>
      <w:r>
        <w:t>按首图波次表的 206 名敌人与基础赏金，满击杀总基础赏金为 1513g。全程无协同时每人累计收入为 300 + 525 + 756.5 = 1581.5g，整数入账 1581g；全部符合协同时为 1959.75g，整数入账 1959g。理论差额为每人 378.25g，约等于三座一级塔，小数按前述余数规则保留。该预算未计漏怪损失、出售返还、机关与转账费用。</w:t>
      </w:r>
    </w:p>
    <w:p>
      <w:r>
        <w:t>16 个节点使双方后期必须在升级、机关与补位之间取舍。兵营负责拦截，炼金塔承担团队增益，不能仅用直接每秒伤害评价性价比。调参先验证首 3 波在基础防守下可通过，再检查第 8 至 10 波是否需要合作；不要同时调整敌人生命、塔伤害与赏金。</w:t>
      </w:r>
    </w:p>
    <w:p>
      <w:pPr>
        <w:pStyle w:val="Heading2"/>
      </w:pPr>
      <w:r>
        <w:t>防止合作压力失控</w:t>
      </w:r>
    </w:p>
    <w:p>
      <w:r>
        <w:t>波次固定收入与普通赏金均分保障每人能继续建造；协同奖励提供正向收益，不惩罚单侧提前消灭敌人。队友金币、塔权限和转账结果可见。玩家可通过提示提出支援，无自动扣取队友金币的功能。若手续费导致转账始终无人使用，先测试降低至 5% 或取消手续费，再决定最终规则。</w:t>
      </w:r>
    </w:p>
    <w:p>
      <w:r>
        <w:br w:type="page"/>
      </w:r>
    </w:p>
    <w:p>
      <w:pPr>
        <w:pStyle w:val="Heading1"/>
      </w:pPr>
      <w:r>
        <w:t>8 敌人类型与首领机制</w:t>
      </w:r>
    </w:p>
    <w:p>
      <w:r>
        <w:t>下表为一级基准。第 n 波生命乘以 1 + 0.08 ×（n − 1），四舍五入到整数；速度、抗性、赏金与漏怪扣血不随波次增长。首领固定 2400 HP，不再叠加波次系数。A 路侧重重装，B 路侧重快敌与空军，但两侧都要保留基础单位。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701"/>
        <w:gridCol w:w="1871"/>
        <w:gridCol w:w="1417"/>
        <w:gridCol w:w="32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HP／速度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物抗／魔抗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赏金／漏血</w:t>
            </w:r>
          </w:p>
        </w:tc>
        <w:tc>
          <w:tcPr>
            <w:tcW w:type="dxa" w:w="32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应对方式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步兵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100／1.0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10%／0%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5／1</w:t>
            </w:r>
          </w:p>
        </w:tc>
        <w:tc>
          <w:tcPr>
            <w:tcW w:type="dxa" w:w="32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基础火力；会被阻挡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重装兵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240／0.65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60%／10%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10／2</w:t>
            </w:r>
          </w:p>
        </w:tc>
        <w:tc>
          <w:tcPr>
            <w:tcW w:type="dxa" w:w="32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魔法与冰碎；近身攻击 20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疾行刺客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80／1.8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0%／0%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6／1</w:t>
            </w:r>
          </w:p>
        </w:tc>
        <w:tc>
          <w:tcPr>
            <w:tcW w:type="dxa" w:w="32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减速、英雄补漏；不隐形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飞行兵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90／1.5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0%／20%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7／1</w:t>
            </w:r>
          </w:p>
        </w:tc>
        <w:tc>
          <w:tcPr>
            <w:tcW w:type="dxa" w:w="32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弓箭塔与冰霜塔；不被阻挡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破阵精英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450／0.8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30%／30%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18／2</w:t>
            </w:r>
          </w:p>
        </w:tc>
        <w:tc>
          <w:tcPr>
            <w:tcW w:type="dxa" w:w="32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集中火力；近身攻击 30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裂隙巨像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2400／0.55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35%／25%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100／5</w:t>
            </w:r>
          </w:p>
        </w:tc>
        <w:tc>
          <w:tcPr>
            <w:tcW w:type="dxa" w:w="32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冰碎受限；近身攻击 45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首领战</w:t>
      </w:r>
    </w:p>
    <w:p>
      <w:r>
        <w:t>第 10 波首领从 A 入口出现；B 路同时出现混合兵。首领 70% 和 35% 生命时各触发一次震荡，预警 2 秒后击退半径 2 格内英雄并对士兵造成 40 伤害，不损毁防御塔。震荡不与移动同时进行，释放时暂停路径推进 2 秒。</w:t>
      </w:r>
    </w:p>
    <w:p>
      <w:r>
        <w:t>首领允许兵营拦截，但会持续攻击士兵；不能被闸门改道。首领战要求 P2 处理 B 路快敌与空军，同时把英雄或中央火力投入 A 路。血量、阶段预警、减速上限和冰碎抗性必须提前显示，避免玩家将规则限制误判为失效。</w:t>
      </w:r>
    </w:p>
    <w:p>
      <w:pPr>
        <w:pStyle w:val="Heading2"/>
      </w:pPr>
      <w:r>
        <w:t>后续扩展</w:t>
      </w:r>
    </w:p>
    <w:p>
      <w:r>
        <w:t>原文隐形敌人延后到第二张地图：需先完成侦测范围、显形提示、锁定丢失和重新索敌等完整规则。不要在首图放入没有任何侦测工具的隐形兵。后续可加入治疗兵、护盾兵及地图专属敌人，每次只引入一种新决策。</w:t>
      </w:r>
    </w:p>
    <w:p>
      <w:pPr>
        <w:pStyle w:val="Heading2"/>
      </w:pPr>
      <w:r>
        <w:t>难度模式</w:t>
      </w:r>
    </w:p>
    <w:p>
      <w:r>
        <w:t>原型只验收普通难度。通过后再增加轻松模式，敌人生命为普通的 80%、水晶 30 HP；挑战模式敌人生命为 120%、水晶仍 20 HP。所有倍率只应用一次，奖励不变；难度在开局前由双方确认，关卡中不能切换。</w:t>
      </w:r>
    </w:p>
    <w:p>
      <w:r>
        <w:br w:type="page"/>
      </w:r>
    </w:p>
    <w:p>
      <w:pPr>
        <w:pStyle w:val="Heading1"/>
      </w:pPr>
      <w:r>
        <w:t>9 首图波次配置与验收</w:t>
      </w:r>
    </w:p>
    <w:p>
      <w:r>
        <w:t>下表为普通难度完整出怪表。数量列中的单位同时适用前页生命系数。各入口独立按列表顺序出怪；常规间隔 1.5 秒。准备时间与清场时间额外计算。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665"/>
        <w:gridCol w:w="2665"/>
        <w:gridCol w:w="794"/>
        <w:gridCol w:w="2948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波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A 入口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B 入口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总数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教学或压力点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步兵 6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步兵 6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建造与英雄操作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步兵 8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步兵 6＋刺客 2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观察快敌与交叉补位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重装 4＋步兵 6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步兵 6＋刺客 4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冰霜与火炮协作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重装 4＋步兵 8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刺客 6＋步兵 6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油污与范围伤害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精英 1＋重装 4＋步兵 6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刺客 6＋步兵 6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机关与第一次集中支援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重装 5＋步兵 6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飞行 6＋刺客 6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防空；提前一波预告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重装 6＋步兵 6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飞行 6＋刺客 8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持续混合压力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精英 2＋重装 6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飞行 8＋刺客 8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升级与大招时机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精英 2＋重装 6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飞行 6＋刺客 8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最终防线检查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首领 1＋重装 4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飞行 5＋刺客 5＋精英 1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双线首领战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出怪与节奏</w:t>
      </w:r>
    </w:p>
    <w:p>
      <w:r>
        <w:t>第 4 波将各入口队列分成两组，中间间隔 6 秒；第 8、9 波间隔缩至 1.2 秒。第 10 波首领在战斗开始 8 秒后独立出现，其余敌人从第 0 秒按常规间隔出现。入口队列完成后仍需等待敌人全清才结束本波。出怪表配置必须包含入口、类型、数量、间隔及延迟。</w:t>
      </w:r>
    </w:p>
    <w:p>
      <w:r>
        <w:t>本配置可能因阻挡、清场速度与教学暂停达不到 20 至 25 分钟目标。首次试玩记录每波清场时间后，优先调整每波分组间隔和准备时长；必要时扩展至 12 波。不可单纯提高敌人生命拖长对局。</w:t>
      </w:r>
    </w:p>
    <w:p>
      <w:pPr>
        <w:pStyle w:val="Heading2"/>
      </w:pPr>
      <w:r>
        <w:t>试玩验收起点</w:t>
      </w:r>
    </w:p>
    <w:p>
      <w:r>
        <w:t>邀请 6 对玩家进行观察，尽量覆盖塔防新手与熟悉者。目标是第 3 波前能主动理解交叉补漏，第 6 波前能完成至少一次连锁，最终复盘能说出双方配合发生在哪里。通关率先记录不预设结论；若新手重复卡在同一波，定位是信息不足、配置错误还是数值门槛。</w:t>
      </w:r>
    </w:p>
    <w:p>
      <w:r>
        <w:t>记录双人通关时间、各出口漏怪、金币闲置、各塔使用率、连锁触发率、机关请求拒绝率及大招超时次数。观察共享节点是否总被房主抢占、炼金塔是否无人选择、空军是否迫使玩家盲目补同一种塔，并据此迭代。</w:t>
      </w:r>
    </w:p>
    <w:p>
      <w:r>
        <w:br w:type="page"/>
      </w:r>
    </w:p>
    <w:p>
      <w:pPr>
        <w:pStyle w:val="Heading1"/>
      </w:pPr>
      <w:r>
        <w:t>10 联机规则与信息呈现</w:t>
      </w:r>
    </w:p>
    <w:p>
      <w:pPr>
        <w:pStyle w:val="Heading2"/>
      </w:pPr>
      <w:r>
        <w:t>Host 权威与同步边界</w:t>
      </w:r>
    </w:p>
    <w:p>
      <w:r>
        <w:t>保留 Host–Client 架构。UDP 广播只用于房间发现；加入、版本校验与可靠控制消息使用独立通道。原型可采用 TCP 传递建造、扣款、准备、机关与大招命令，UDP 传递快照。具体传输层在引擎选定后落实，不把 UDP 广播当作完整游戏同步协议。</w:t>
      </w:r>
    </w:p>
    <w:p>
      <w:r>
        <w:t>Host 以固定 20 次／秒推进敌人、塔、英雄、伤害、状态、金币与胜负；每秒发送 10 次状态快照。Client 发送输入序号和命令 ID，本地预测英雄移动并按权威位置平滑校正，敌人使用插值显示。塔攻击与技能特效可以先反馈，但结算必须以 Host 确认为准。</w:t>
      </w:r>
    </w:p>
    <w:p>
      <w:pPr>
        <w:pStyle w:val="Heading2"/>
      </w:pPr>
      <w:r>
        <w:t>一致性与冲突</w:t>
      </w:r>
    </w:p>
    <w:p>
      <w:r>
        <w:t>所有单位、节点、投射物、状态与交易具有稳定 ID。Host 对同一命令 ID 去重，并缓存结果供重试；检查归属、距离、余额、冷却和当前阶段，再完成扣款与状态改变。共享节点请求失败不能产生扣款，重复转账不能二次入账。随机暴击和标记均由 Host 使用对局随机种子计算。</w:t>
      </w:r>
    </w:p>
    <w:p>
      <w:r>
        <w:t>同一模拟步依次处理输入与交易、移动和出怪、攻击命中、状态与持续伤害、死亡及赏金、漏怪扣血、胜负与波次结算。攻击命中先于漏怪判定，因此在出口最后一刻被击杀的敌人不扣血。流程与日志保持一致，防止双方画面出现互相矛盾的事件。</w:t>
      </w:r>
    </w:p>
    <w:p>
      <w:pPr>
        <w:pStyle w:val="Heading2"/>
      </w:pPr>
      <w:r>
        <w:t>断线与暂停</w:t>
      </w:r>
    </w:p>
    <w:p>
      <w:r>
        <w:t>客机掉线后 Host 自动暂停模拟，保留 60 秒重连窗口；使用房间令牌重新认领 P2 并获取完整状态，重连完成再继续。超时可结束并返回大厅。Host 退出则本局终止，原型不做房主迁移。主动暂停需双方同意，断线暂停自动生效。暂停期间禁止消耗金币和提交战斗指令。</w:t>
      </w:r>
    </w:p>
    <w:p>
      <w:pPr>
        <w:pStyle w:val="Heading2"/>
      </w:pPr>
      <w:r>
        <w:t>界面与可读性</w:t>
      </w:r>
    </w:p>
    <w:p>
      <w:r>
        <w:t>HUD 显示共享 HP、双方金币、波次、下一波预告和共鸣；机关标出作用区、费用和当前流向。战斗提示显示敌人抗性、对空需求、状态来源与剩余时间。颜色同时配合 P1／P2 标识、节点纹理和图标，确保不只依赖红蓝紫区分。</w:t>
      </w:r>
    </w:p>
    <w:p>
      <w:r>
        <w:t>交叉区敌人密集时优先显示漏怪风险、首领技能和队友提示，限制重复伤害数字与连锁音效。支持特效强度、震屏、音量和键位设置。目标性能为中端开发机 1080p 下稳定 60 FPS；最低硬件要求待实测后填写。</w:t>
      </w:r>
    </w:p>
    <w:p>
      <w:r>
        <w:br w:type="page"/>
      </w:r>
    </w:p>
    <w:p>
      <w:pPr>
        <w:pStyle w:val="Heading1"/>
      </w:pPr>
      <w:r>
        <w:t>11 开发范围与交付标准</w:t>
      </w:r>
    </w:p>
    <w:p>
      <w:pPr>
        <w:pStyle w:val="Heading2"/>
      </w:pPr>
      <w:r>
        <w:t>原型范围</w:t>
      </w:r>
    </w:p>
    <w:p>
      <w:r>
        <w:t>首个可玩版本包括 1 张地图、10 波、5 种塔、2 名英雄、6 类敌人、2 种机关、3 种元素连锁和 1 种共鸣大招，完成双人局域网大厅、战斗、重连与结算。美术先用可区分的占位资源，统一斜视角与逻辑碰撞，再制作正式资源。</w:t>
      </w:r>
    </w:p>
    <w:p>
      <w:r>
        <w:t>后续版本再评估 3 张地图、12 至 15 波、三级分支、隐形与侦测、额外大招及角色外观。在线匹配、房主迁移、单人 AI 队友、局外战斗成长和商店不进入原型范围。引擎按团队经验选择；先用两台电脑验证联网与大量单位表现，再冻结技术路线。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855"/>
        <w:gridCol w:w="4195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可交付成果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 战斗骨架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单机灰盒地图、路径、塔、波次、水晶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可从大厅入口完整打完 10 波；漏怪与胜负正确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 双人联机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发现、加入、权威命令、快照与结算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两台机器同局运行；共享节点、扣款、赏金一致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 合作机制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连锁、英雄、机关、共鸣与转账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每个机制可观察与复现；无重复结算与无限连锁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 稳定性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掉线暂停与重连、日志、性能优化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重连恢复所有关键状态；压力场景无持续帧率下跌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 体验验证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教学、界面、首图数值和音效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完成 6 对试玩记录；修复阻断体验的问题再扩内容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必要验证场景</w:t>
      </w:r>
    </w:p>
    <w:p>
      <w:r>
        <w:t>两人同时购买最后一个共享节点；客户端重发建造与转账；火炮同时命中冰霜与油污；首领连续承受控制；火海交叠；英雄倒地时仍可建造；敌人临近出口被击杀；最后一波同时出现最后击杀与水晶归零；大招响应超时；机关开启中重连。以上场景均需核对 Host 与 Client 的状态和交易记录。</w:t>
      </w:r>
    </w:p>
    <w:p>
      <w:pPr>
        <w:pStyle w:val="Heading2"/>
      </w:pPr>
      <w:r>
        <w:t>配置与日志</w:t>
      </w:r>
    </w:p>
    <w:p>
      <w:r>
        <w:t>将塔、敌人、状态、波次、地图节点和难度倍率分别做成配置资源，至少包含唯一 ID、显示名、属性、归属、触发条件与版本号。单位测试重点覆盖伤害公式、奖励去重、共享节点事务与路径无环；联机测试使用两台机器，并加入延迟、丢包与重发情境。</w:t>
      </w:r>
    </w:p>
    <w:p>
      <w:r>
        <w:t>对局日志记录随机种子、命令 ID、交易结果、状态触发、波次耗时、漏怪与断线事件。阶段 E 后冻结首图数值表，再决定扩展内容；先证明交叉接力和连锁确实使两人愿意配合。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双子守护者  v0.2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4" w:lineRule="auto"/>
      <w:outlineLvl w:val="0"/>
    </w:pPr>
    <w:rPr>
      <w:rFonts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4" w:lineRule="auto"/>
      <w:outlineLvl w:val="1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64" w:lineRule="auto"/>
      <w:outlineLvl w:val="2"/>
    </w:pPr>
    <w:rPr>
      <w:rFonts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4" w:lineRule="auto"/>
    </w:pPr>
    <w:rPr>
      <w:rFonts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双子守护者游戏设计方案</dc:title>
  <dc:subject>双人合作塔防玩法与原型开发方案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