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hanging="0"/>
        <w:spacing w:after="319" w:before="319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3"/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Identification</w:t>
      </w:r>
      <w:r/>
    </w:p>
    <w:tbl>
      <w:tblPr>
        <w:tblStyle w:val="193"/>
        <w:tblW w:w="0" w:type="auto"/>
        <w:tblInd w:w="0" w:type="dxa"/>
        <w:tbl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579"/>
        <w:gridCol w:w="7775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79" w:type="dxa"/>
            <w:textDirection w:val="lrTb"/>
            <w:noWrap w:val="false"/>
          </w:tcPr>
          <w:p>
            <w:pPr>
              <w:ind w:left="0" w:right="0" w:hanging="0"/>
              <w:spacing w:after="24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</w:rPr>
              <w:t xml:space="preserve">Numéro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775" w:type="dxa"/>
            <w:textDirection w:val="lrTb"/>
            <w:noWrap w:val="false"/>
          </w:tcPr>
          <w:p>
            <w:pPr>
              <w:ind w:left="0" w:right="0" w:hanging="0"/>
              <w:spacing w:after="24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</w:t>
            </w:r>
            <w:r/>
          </w:p>
        </w:tc>
      </w:tr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79" w:type="dxa"/>
            <w:textDirection w:val="lrTb"/>
            <w:noWrap w:val="false"/>
          </w:tcPr>
          <w:p>
            <w:pPr>
              <w:ind w:left="0" w:right="0" w:hanging="0"/>
              <w:spacing w:after="24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</w:rPr>
              <w:t xml:space="preserve">Nom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775" w:type="dxa"/>
            <w:textDirection w:val="lrTb"/>
            <w:noWrap w:val="false"/>
          </w:tcPr>
          <w:p>
            <w:pPr>
              <w:ind w:left="0" w:right="0" w:hanging="0"/>
              <w:spacing w:after="24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Consulter catalogue produit &amp; Enregistrer un achat (package « Gestion des achats »)</w:t>
            </w:r>
            <w:r/>
          </w:p>
        </w:tc>
      </w:tr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79" w:type="dxa"/>
            <w:textDirection w:val="lrTb"/>
            <w:noWrap w:val="false"/>
          </w:tcPr>
          <w:p>
            <w:pPr>
              <w:ind w:left="0" w:right="0" w:hanging="0"/>
              <w:spacing w:after="24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</w:rPr>
              <w:t xml:space="preserve">Auteur(s)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775" w:type="dxa"/>
            <w:textDirection w:val="lrTb"/>
            <w:noWrap w:val="false"/>
          </w:tcPr>
          <w:p>
            <w:pPr>
              <w:ind w:left="0" w:right="0" w:hanging="0"/>
              <w:spacing w:after="24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Acheteur (client ou visiteur)</w:t>
            </w:r>
            <w:r/>
          </w:p>
        </w:tc>
      </w:tr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79" w:type="dxa"/>
            <w:textDirection w:val="lrTb"/>
            <w:noWrap w:val="false"/>
          </w:tcPr>
          <w:p>
            <w:pPr>
              <w:ind w:left="0" w:right="0" w:hanging="0"/>
              <w:spacing w:after="240" w:before="240"/>
              <w:rPr>
                <w:rFonts w:ascii="Times New Roman" w:hAnsi="Times New Roman" w:cs="Times New Roman" w:eastAsia="Times New Roman"/>
                <w:b/>
                <w:color w:val="000000"/>
                <w:sz w:val="24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</w:rPr>
              <w:t xml:space="preserve">Description</w:t>
            </w:r>
            <w:r/>
          </w:p>
          <w:p>
            <w:pPr>
              <w:ind w:left="0" w:right="0" w:hanging="0"/>
              <w:spacing w:after="240" w:before="240"/>
              <w:rPr>
                <w:rFonts w:ascii="Times New Roman" w:hAnsi="Times New Roman" w:cs="Times New Roman" w:eastAsia="Times New Roman"/>
                <w:sz w:val="24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</w:rPr>
              <w:t xml:space="preserve">succincte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775" w:type="dxa"/>
            <w:textDirection w:val="lrTb"/>
            <w:noWrap w:val="false"/>
          </w:tcPr>
          <w:p>
            <w:pPr>
              <w:ind w:left="0" w:right="0" w:hanging="0"/>
              <w:spacing w:after="24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La consultation du catalogue doit être possible pour un client ainsi que pour les visiteurs.</w:t>
            </w:r>
            <w:r/>
          </w:p>
        </w:tc>
      </w:tr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79" w:type="dxa"/>
            <w:textDirection w:val="lrTb"/>
            <w:noWrap w:val="false"/>
          </w:tcPr>
          <w:p>
            <w:pPr>
              <w:ind w:left="0" w:right="0" w:hanging="0"/>
              <w:spacing w:after="24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</w:rPr>
              <w:t xml:space="preserve">Auteur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775" w:type="dxa"/>
            <w:textDirection w:val="lrTb"/>
            <w:noWrap w:val="false"/>
          </w:tcPr>
          <w:p>
            <w:pPr>
              <w:ind w:left="0" w:right="0" w:hanging="0"/>
              <w:spacing w:after="24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Thibaut Van Dorp</w:t>
            </w:r>
            <w:r/>
          </w:p>
        </w:tc>
      </w:tr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79" w:type="dxa"/>
            <w:textDirection w:val="lrTb"/>
            <w:noWrap w:val="false"/>
          </w:tcPr>
          <w:p>
            <w:pPr>
              <w:ind w:left="0" w:right="0" w:hanging="0"/>
              <w:spacing w:after="24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</w:rPr>
              <w:t xml:space="preserve">Date(s)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775" w:type="dxa"/>
            <w:textDirection w:val="lrTb"/>
            <w:noWrap w:val="false"/>
          </w:tcPr>
          <w:p>
            <w:pPr>
              <w:ind w:left="0" w:right="0" w:hanging="0"/>
              <w:spacing w:after="24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24/05/2019</w:t>
            </w:r>
            <w:r/>
          </w:p>
        </w:tc>
      </w:tr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79" w:type="dxa"/>
            <w:textDirection w:val="lrTb"/>
            <w:noWrap w:val="false"/>
          </w:tcPr>
          <w:p>
            <w:pPr>
              <w:ind w:left="0" w:right="0" w:hanging="0"/>
              <w:spacing w:after="24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</w:rPr>
              <w:t xml:space="preserve">Pré-conditions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775" w:type="dxa"/>
            <w:textDirection w:val="lrTb"/>
            <w:noWrap w:val="false"/>
          </w:tcPr>
          <w:p>
            <w:pPr>
              <w:ind w:left="0" w:right="0" w:hanging="0"/>
              <w:spacing w:after="24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L’utilisateur doit être authentifié en tant que client</w:t>
            </w:r>
            <w:r/>
          </w:p>
        </w:tc>
      </w:tr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79" w:type="dxa"/>
            <w:textDirection w:val="lrTb"/>
            <w:noWrap w:val="false"/>
          </w:tcPr>
          <w:p>
            <w:pPr>
              <w:ind w:left="0" w:right="0" w:hanging="0"/>
              <w:spacing w:after="24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</w:rPr>
              <w:t xml:space="preserve">Démarrage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775" w:type="dxa"/>
            <w:textDirection w:val="lrTb"/>
            <w:noWrap w:val="false"/>
          </w:tcPr>
          <w:p>
            <w:pPr>
              <w:ind w:left="0" w:right="0" w:hanging="0"/>
              <w:spacing w:after="24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l’utilisateur a demandé la page ‘catalogue pizza’</w:t>
            </w:r>
            <w:r/>
          </w:p>
        </w:tc>
      </w:tr>
    </w:tbl>
    <w:p>
      <w:pPr>
        <w:ind w:left="0" w:right="0" w:hanging="0"/>
        <w:spacing w:after="319" w:before="319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3"/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Le dialogue : le scénario nominal</w:t>
      </w:r>
      <w:r/>
    </w:p>
    <w:tbl>
      <w:tblPr>
        <w:tblStyle w:val="193"/>
        <w:tblW w:w="0" w:type="auto"/>
        <w:tblInd w:w="0" w:type="dxa"/>
        <w:tbl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321"/>
        <w:gridCol w:w="3115"/>
        <w:gridCol w:w="4919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21" w:type="dxa"/>
            <w:textDirection w:val="lrTb"/>
            <w:noWrap w:val="false"/>
          </w:tcPr>
          <w:p>
            <w:pPr>
              <w:ind w:left="0" w:right="0" w:hanging="0"/>
              <w:spacing w:after="24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</w:rPr>
              <w:t xml:space="preserve">Étape du scénario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115" w:type="dxa"/>
            <w:textDirection w:val="lrTb"/>
            <w:noWrap w:val="false"/>
          </w:tcPr>
          <w:p>
            <w:pPr>
              <w:ind w:left="0" w:right="0" w:hanging="0"/>
              <w:spacing w:after="24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</w:rPr>
              <w:t xml:space="preserve">Utilisateur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919" w:type="dxa"/>
            <w:textDirection w:val="lrTb"/>
            <w:noWrap w:val="false"/>
          </w:tcPr>
          <w:p>
            <w:pPr>
              <w:ind w:left="0" w:right="0" w:hanging="0"/>
              <w:spacing w:after="24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</w:rPr>
              <w:t xml:space="preserve">Système</w:t>
            </w:r>
            <w:r/>
          </w:p>
        </w:tc>
      </w:tr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21" w:type="dxa"/>
            <w:textDirection w:val="lrTb"/>
            <w:noWrap w:val="false"/>
          </w:tcPr>
          <w:p>
            <w:pPr>
              <w:ind w:left="0" w:right="0" w:hanging="0"/>
              <w:spacing w:after="24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1.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115" w:type="dxa"/>
            <w:textDirection w:val="lrTb"/>
            <w:noWrap w:val="false"/>
          </w:tcPr>
          <w:p>
            <w:pPr>
              <w:ind w:left="0" w:right="0" w:hanging="0"/>
              <w:spacing w:after="24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919" w:type="dxa"/>
            <w:textDirection w:val="lrTb"/>
            <w:noWrap w:val="false"/>
          </w:tcPr>
          <w:p>
            <w:pPr>
              <w:ind w:left="0" w:right="0" w:hanging="0"/>
              <w:spacing w:after="24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Il affiche une page contenant la liste des catégories de pizza (Base tomates, crème fraîche ou barbecue).</w:t>
            </w:r>
            <w:r/>
          </w:p>
        </w:tc>
      </w:tr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21" w:type="dxa"/>
            <w:textDirection w:val="lrTb"/>
            <w:noWrap w:val="false"/>
          </w:tcPr>
          <w:p>
            <w:pPr>
              <w:ind w:left="0" w:right="0" w:hanging="0"/>
              <w:spacing w:after="24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2.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115" w:type="dxa"/>
            <w:textDirection w:val="lrTb"/>
            <w:noWrap w:val="false"/>
          </w:tcPr>
          <w:p>
            <w:pPr>
              <w:ind w:left="0" w:right="0" w:hanging="0"/>
              <w:spacing w:after="24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Il sélectionne une des catégories.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919" w:type="dxa"/>
            <w:textDirection w:val="lrTb"/>
            <w:noWrap w:val="false"/>
          </w:tcPr>
          <w:p>
            <w:pPr>
              <w:ind w:left="0" w:right="0" w:hanging="0"/>
              <w:spacing w:after="24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 </w:t>
            </w:r>
            <w:r/>
          </w:p>
        </w:tc>
      </w:tr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21" w:type="dxa"/>
            <w:textDirection w:val="lrTb"/>
            <w:noWrap w:val="false"/>
          </w:tcPr>
          <w:p>
            <w:pPr>
              <w:ind w:left="0" w:right="0" w:hanging="0"/>
              <w:spacing w:after="24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3.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115" w:type="dxa"/>
            <w:textDirection w:val="lrTb"/>
            <w:noWrap w:val="false"/>
          </w:tcPr>
          <w:p>
            <w:pPr>
              <w:ind w:left="0" w:right="0" w:hanging="0"/>
              <w:spacing w:after="24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919" w:type="dxa"/>
            <w:textDirection w:val="lrTb"/>
            <w:noWrap w:val="false"/>
          </w:tcPr>
          <w:p>
            <w:pPr>
              <w:ind w:left="0" w:right="0" w:hanging="0"/>
              <w:spacing w:after="24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Il recherche les produits qui appartiennent à cette catégorie.</w:t>
            </w:r>
            <w:r/>
          </w:p>
        </w:tc>
      </w:tr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21" w:type="dxa"/>
            <w:textDirection w:val="lrTb"/>
            <w:noWrap w:val="false"/>
          </w:tcPr>
          <w:p>
            <w:pPr>
              <w:ind w:left="0" w:right="0" w:hanging="0"/>
              <w:spacing w:after="24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4.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115" w:type="dxa"/>
            <w:textDirection w:val="lrTb"/>
            <w:noWrap w:val="false"/>
          </w:tcPr>
          <w:p>
            <w:pPr>
              <w:ind w:left="0" w:right="0" w:hanging="0"/>
              <w:spacing w:after="24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919" w:type="dxa"/>
            <w:textDirection w:val="lrTb"/>
            <w:noWrap w:val="false"/>
          </w:tcPr>
          <w:p>
            <w:pPr>
              <w:ind w:left="0" w:right="0" w:hanging="0"/>
              <w:spacing w:after="24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Il affiche une description et une photo pour chaque produit trouvé.</w:t>
            </w:r>
            <w:r/>
          </w:p>
        </w:tc>
      </w:tr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21" w:type="dxa"/>
            <w:textDirection w:val="lrTb"/>
            <w:noWrap w:val="false"/>
          </w:tcPr>
          <w:p>
            <w:pPr>
              <w:ind w:left="0" w:right="0" w:hanging="0"/>
              <w:spacing w:after="24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5.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115" w:type="dxa"/>
            <w:textDirection w:val="lrTb"/>
            <w:noWrap w:val="false"/>
          </w:tcPr>
          <w:p>
            <w:pPr>
              <w:ind w:left="0" w:right="0" w:hanging="0"/>
              <w:spacing w:after="24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Il sélectionne un produit parmi ceux affichés.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919" w:type="dxa"/>
            <w:textDirection w:val="lrTb"/>
            <w:noWrap w:val="false"/>
          </w:tcPr>
          <w:p>
            <w:pPr>
              <w:ind w:left="0" w:right="0" w:hanging="0"/>
              <w:spacing w:after="24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 </w:t>
            </w:r>
            <w:r/>
          </w:p>
        </w:tc>
      </w:tr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21" w:type="dxa"/>
            <w:textDirection w:val="lrTb"/>
            <w:noWrap w:val="false"/>
          </w:tcPr>
          <w:p>
            <w:pPr>
              <w:ind w:left="0" w:right="0" w:hanging="0"/>
              <w:spacing w:after="24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6.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115" w:type="dxa"/>
            <w:textDirection w:val="lrTb"/>
            <w:noWrap w:val="false"/>
          </w:tcPr>
          <w:p>
            <w:pPr>
              <w:ind w:left="0" w:right="0" w:hanging="0"/>
              <w:spacing w:after="24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919" w:type="dxa"/>
            <w:textDirection w:val="lrTb"/>
            <w:noWrap w:val="false"/>
          </w:tcPr>
          <w:p>
            <w:pPr>
              <w:ind w:left="0" w:right="0" w:hanging="0"/>
              <w:spacing w:after="24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Il affiche les informations détaillées du produit choisi.</w:t>
            </w:r>
            <w:r/>
          </w:p>
        </w:tc>
      </w:tr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21" w:type="dxa"/>
            <w:textDirection w:val="lrTb"/>
            <w:noWrap w:val="false"/>
          </w:tcPr>
          <w:p>
            <w:pPr>
              <w:ind w:left="0" w:right="0" w:hanging="0"/>
              <w:spacing w:after="24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7.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115" w:type="dxa"/>
            <w:textDirection w:val="lrTb"/>
            <w:noWrap w:val="false"/>
          </w:tcPr>
          <w:p>
            <w:pPr>
              <w:ind w:left="0" w:right="0" w:hanging="0"/>
              <w:spacing w:after="24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Il quitte la description détaillée du produit.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919" w:type="dxa"/>
            <w:textDirection w:val="lrTb"/>
            <w:noWrap w:val="false"/>
          </w:tcPr>
          <w:p>
            <w:pPr>
              <w:ind w:left="0" w:right="0" w:hanging="0"/>
              <w:spacing w:after="24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 </w:t>
            </w:r>
            <w:r/>
          </w:p>
        </w:tc>
      </w:tr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21" w:type="dxa"/>
            <w:textDirection w:val="lrTb"/>
            <w:noWrap w:val="false"/>
          </w:tcPr>
          <w:p>
            <w:pPr>
              <w:ind w:left="0" w:right="0" w:hanging="0"/>
              <w:spacing w:after="24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8.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115" w:type="dxa"/>
            <w:textDirection w:val="lrTb"/>
            <w:noWrap w:val="false"/>
          </w:tcPr>
          <w:p>
            <w:pPr>
              <w:ind w:left="0" w:right="0" w:hanging="0"/>
              <w:spacing w:after="24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919" w:type="dxa"/>
            <w:textDirection w:val="lrTb"/>
            <w:noWrap w:val="false"/>
          </w:tcPr>
          <w:p>
            <w:pPr>
              <w:ind w:left="0" w:right="0" w:hanging="0"/>
              <w:spacing w:after="240" w:before="240"/>
              <w:rPr>
                <w:rFonts w:ascii="Times New Roman" w:hAnsi="Times New Roman" w:cs="Times New Roman" w:eastAsia="Times New Roman"/>
                <w:color w:val="000000"/>
                <w:sz w:val="24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Il retourne à l’affichage des produits de la catégorie (retour à l’étape 4).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  <w:r/>
          </w:p>
        </w:tc>
      </w:tr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21" w:type="dxa"/>
            <w:vMerge w:val="restart"/>
            <w:textDirection w:val="lrTb"/>
            <w:noWrap w:val="false"/>
          </w:tcPr>
          <w:p>
            <w:pPr>
              <w:ind w:left="0" w:right="0" w:hanging="0"/>
              <w:spacing w:after="240" w:before="240"/>
              <w:rPr>
                <w:rFonts w:ascii="Times New Roman" w:hAnsi="Times New Roman" w:cs="Times New Roman" w:eastAsia="Times New Roman"/>
                <w:color w:val="000000"/>
                <w:sz w:val="24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9.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115" w:type="dxa"/>
            <w:vMerge w:val="restart"/>
            <w:textDirection w:val="lrTb"/>
            <w:noWrap w:val="false"/>
          </w:tcPr>
          <w:p>
            <w:pPr>
              <w:ind w:left="0" w:right="0" w:hanging="0"/>
              <w:spacing w:after="240" w:before="240"/>
              <w:rPr>
                <w:rFonts w:ascii="Times New Roman" w:hAnsi="Times New Roman" w:cs="Times New Roman" w:eastAsia="Times New Roman"/>
                <w:color w:val="000000"/>
                <w:sz w:val="24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Il sélectionne un produit parmi ceux affichés.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919" w:type="dxa"/>
            <w:vMerge w:val="restart"/>
            <w:textDirection w:val="lrTb"/>
            <w:noWrap w:val="false"/>
          </w:tcPr>
          <w:p>
            <w:pPr>
              <w:ind w:left="0" w:right="0" w:hanging="0"/>
              <w:spacing w:after="240" w:before="240"/>
              <w:rPr>
                <w:rFonts w:ascii="Times New Roman" w:hAnsi="Times New Roman" w:cs="Times New Roman" w:eastAsia="Times New Roman"/>
                <w:color w:val="000000"/>
                <w:sz w:val="24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  <w:r/>
          </w:p>
        </w:tc>
      </w:tr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21" w:type="dxa"/>
            <w:vMerge w:val="restart"/>
            <w:textDirection w:val="lrTb"/>
            <w:noWrap w:val="false"/>
          </w:tcPr>
          <w:p>
            <w:pPr>
              <w:ind w:left="0" w:right="0" w:hanging="0"/>
              <w:spacing w:after="240" w:before="240"/>
              <w:rPr>
                <w:rFonts w:ascii="Times New Roman" w:hAnsi="Times New Roman" w:cs="Times New Roman" w:eastAsia="Times New Roman"/>
                <w:color w:val="000000"/>
                <w:sz w:val="24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10.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115" w:type="dxa"/>
            <w:vMerge w:val="restart"/>
            <w:textDirection w:val="lrTb"/>
            <w:noWrap w:val="false"/>
          </w:tcPr>
          <w:p>
            <w:pPr>
              <w:ind w:left="0" w:right="0" w:hanging="0"/>
              <w:spacing w:after="240" w:before="240"/>
              <w:rPr>
                <w:rFonts w:ascii="Times New Roman" w:hAnsi="Times New Roman" w:cs="Times New Roman" w:eastAsia="Times New Roman"/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Il valide le panier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919" w:type="dxa"/>
            <w:vMerge w:val="restart"/>
            <w:textDirection w:val="lrTb"/>
            <w:noWrap w:val="false"/>
          </w:tcPr>
          <w:p>
            <w:pPr>
              <w:ind w:left="0" w:right="0" w:hanging="0"/>
              <w:spacing w:after="240" w:before="240"/>
              <w:rPr>
                <w:rFonts w:ascii="Times New Roman" w:hAnsi="Times New Roman" w:cs="Times New Roman" w:eastAsia="Times New Roman"/>
                <w:color w:val="000000"/>
                <w:sz w:val="24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  <w:r/>
          </w:p>
        </w:tc>
      </w:tr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21" w:type="dxa"/>
            <w:vMerge w:val="restart"/>
            <w:textDirection w:val="lrTb"/>
            <w:noWrap w:val="false"/>
          </w:tcPr>
          <w:p>
            <w:pPr>
              <w:ind w:left="0" w:right="0" w:hanging="0"/>
              <w:spacing w:after="240" w:before="240"/>
              <w:rPr>
                <w:rFonts w:ascii="Times New Roman" w:hAnsi="Times New Roman" w:cs="Times New Roman" w:eastAsia="Times New Roman"/>
                <w:color w:val="000000"/>
                <w:sz w:val="24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11.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115" w:type="dxa"/>
            <w:vMerge w:val="restart"/>
            <w:textDirection w:val="lrTb"/>
            <w:noWrap w:val="false"/>
          </w:tcPr>
          <w:p>
            <w:pPr>
              <w:ind w:left="0" w:right="0" w:hanging="0"/>
              <w:spacing w:after="240" w:before="240"/>
              <w:rPr>
                <w:rFonts w:ascii="Times New Roman" w:hAnsi="Times New Roman" w:cs="Times New Roman" w:eastAsia="Times New Roman"/>
                <w:color w:val="000000"/>
                <w:sz w:val="24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919" w:type="dxa"/>
            <w:vMerge w:val="restart"/>
            <w:textDirection w:val="lrTb"/>
            <w:noWrap w:val="false"/>
          </w:tcPr>
          <w:p>
            <w:pPr>
              <w:ind w:left="0" w:right="0" w:hanging="0"/>
              <w:spacing w:after="240" w:before="240"/>
              <w:rPr>
                <w:rFonts w:ascii="Times New Roman" w:hAnsi="Times New Roman" w:cs="Times New Roman" w:eastAsia="Times New Roman"/>
                <w:color w:val="000000"/>
                <w:sz w:val="24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Il affiche les informations nécessaire pour la commande (Adresse, Coordonnée bancaire, etc).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  <w:r/>
          </w:p>
        </w:tc>
      </w:tr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21" w:type="dxa"/>
            <w:vMerge w:val="restart"/>
            <w:textDirection w:val="lrTb"/>
            <w:noWrap w:val="false"/>
          </w:tcPr>
          <w:p>
            <w:pPr>
              <w:ind w:left="0" w:right="0" w:hanging="0"/>
              <w:spacing w:after="240" w:before="240"/>
              <w:rPr>
                <w:rFonts w:ascii="Times New Roman" w:hAnsi="Times New Roman" w:cs="Times New Roman" w:eastAsia="Times New Roman"/>
                <w:color w:val="000000"/>
                <w:sz w:val="24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12.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115" w:type="dxa"/>
            <w:vMerge w:val="restart"/>
            <w:textDirection w:val="lrTb"/>
            <w:noWrap w:val="false"/>
          </w:tcPr>
          <w:p>
            <w:pPr>
              <w:ind w:left="0" w:right="0" w:hanging="0"/>
              <w:spacing w:after="240" w:before="240"/>
              <w:rPr>
                <w:rFonts w:ascii="Times New Roman" w:hAnsi="Times New Roman" w:cs="Times New Roman" w:eastAsia="Times New Roman"/>
                <w:color w:val="000000"/>
                <w:sz w:val="24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Il choisit si il veut payer en ligne ou à la livraison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919" w:type="dxa"/>
            <w:vMerge w:val="restart"/>
            <w:textDirection w:val="lrTb"/>
            <w:noWrap w:val="false"/>
          </w:tcPr>
          <w:p>
            <w:pPr>
              <w:ind w:left="0" w:right="0" w:hanging="0"/>
              <w:spacing w:after="240" w:before="240"/>
              <w:rPr>
                <w:rFonts w:ascii="Times New Roman" w:hAnsi="Times New Roman" w:cs="Times New Roman" w:eastAsia="Times New Roman"/>
                <w:color w:val="000000"/>
                <w:sz w:val="24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  <w:r/>
          </w:p>
        </w:tc>
      </w:tr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21" w:type="dxa"/>
            <w:vMerge w:val="restart"/>
            <w:textDirection w:val="lrTb"/>
            <w:noWrap w:val="false"/>
          </w:tcPr>
          <w:p>
            <w:pPr>
              <w:ind w:left="0" w:right="0" w:hanging="0"/>
              <w:spacing w:after="240" w:before="240"/>
              <w:rPr>
                <w:rFonts w:ascii="Times New Roman" w:hAnsi="Times New Roman" w:cs="Times New Roman" w:eastAsia="Times New Roman"/>
                <w:color w:val="000000"/>
                <w:sz w:val="24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13.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115" w:type="dxa"/>
            <w:vMerge w:val="restart"/>
            <w:textDirection w:val="lrTb"/>
            <w:noWrap w:val="false"/>
          </w:tcPr>
          <w:p>
            <w:pPr>
              <w:ind w:left="0" w:right="0" w:hanging="0"/>
              <w:spacing w:after="240" w:before="240"/>
              <w:rPr>
                <w:rFonts w:ascii="Times New Roman" w:hAnsi="Times New Roman" w:cs="Times New Roman" w:eastAsia="Times New Roman"/>
                <w:color w:val="000000"/>
                <w:sz w:val="24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919" w:type="dxa"/>
            <w:vMerge w:val="restart"/>
            <w:textDirection w:val="lrTb"/>
            <w:noWrap w:val="false"/>
          </w:tcPr>
          <w:p>
            <w:pPr>
              <w:ind w:left="0" w:right="0" w:hanging="0"/>
              <w:spacing w:after="240" w:before="240"/>
              <w:rPr>
                <w:rFonts w:ascii="Times New Roman" w:hAnsi="Times New Roman" w:cs="Times New Roman" w:eastAsia="Times New Roman"/>
                <w:color w:val="000000"/>
                <w:sz w:val="24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Il affiche la page de réalisation du paiement en ligne.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  <w:r/>
          </w:p>
        </w:tc>
      </w:tr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21" w:type="dxa"/>
            <w:vMerge w:val="restart"/>
            <w:textDirection w:val="lrTb"/>
            <w:noWrap w:val="false"/>
          </w:tcPr>
          <w:p>
            <w:pPr>
              <w:ind w:left="0" w:right="0" w:hanging="0"/>
              <w:spacing w:after="240" w:before="240"/>
              <w:rPr>
                <w:rFonts w:ascii="Times New Roman" w:hAnsi="Times New Roman" w:cs="Times New Roman" w:eastAsia="Times New Roman"/>
                <w:color w:val="000000"/>
                <w:sz w:val="24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14.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115" w:type="dxa"/>
            <w:vMerge w:val="restart"/>
            <w:textDirection w:val="lrTb"/>
            <w:noWrap w:val="false"/>
          </w:tcPr>
          <w:p>
            <w:pPr>
              <w:ind w:left="0" w:right="0" w:hanging="0"/>
              <w:spacing w:after="240" w:before="240"/>
              <w:rPr>
                <w:rFonts w:ascii="Times New Roman" w:hAnsi="Times New Roman" w:cs="Times New Roman" w:eastAsia="Times New Roman"/>
                <w:color w:val="000000"/>
                <w:sz w:val="24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919" w:type="dxa"/>
            <w:vMerge w:val="restart"/>
            <w:textDirection w:val="lrTb"/>
            <w:noWrap w:val="false"/>
          </w:tcPr>
          <w:p>
            <w:pPr>
              <w:ind w:left="0" w:right="0" w:hanging="0"/>
              <w:spacing w:after="240" w:before="240"/>
              <w:rPr>
                <w:rFonts w:ascii="Times New Roman" w:hAnsi="Times New Roman" w:cs="Times New Roman" w:eastAsia="Times New Roman"/>
                <w:color w:val="000000"/>
                <w:sz w:val="24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La commande est en attente de validation.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  <w:r/>
          </w:p>
        </w:tc>
      </w:tr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21" w:type="dxa"/>
            <w:vMerge w:val="restart"/>
            <w:textDirection w:val="lrTb"/>
            <w:noWrap w:val="false"/>
          </w:tcPr>
          <w:p>
            <w:pPr>
              <w:ind w:left="0" w:right="0" w:hanging="0"/>
              <w:spacing w:after="240" w:before="240"/>
              <w:rPr>
                <w:rFonts w:ascii="Times New Roman" w:hAnsi="Times New Roman" w:cs="Times New Roman" w:eastAsia="Times New Roman"/>
                <w:color w:val="000000"/>
                <w:sz w:val="24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15.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115" w:type="dxa"/>
            <w:vMerge w:val="restart"/>
            <w:textDirection w:val="lrTb"/>
            <w:noWrap w:val="false"/>
          </w:tcPr>
          <w:p>
            <w:pPr>
              <w:ind w:left="0" w:right="0" w:hanging="0"/>
              <w:spacing w:after="240" w:before="240"/>
              <w:rPr>
                <w:rFonts w:ascii="Times New Roman" w:hAnsi="Times New Roman" w:cs="Times New Roman" w:eastAsia="Times New Roman"/>
                <w:color w:val="000000"/>
                <w:sz w:val="24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919" w:type="dxa"/>
            <w:vMerge w:val="restart"/>
            <w:textDirection w:val="lrTb"/>
            <w:noWrap w:val="false"/>
          </w:tcPr>
          <w:p>
            <w:pPr>
              <w:ind w:left="0" w:right="0" w:hanging="0"/>
              <w:spacing w:after="240" w:before="240"/>
              <w:rPr>
                <w:rFonts w:ascii="Times New Roman" w:hAnsi="Times New Roman" w:cs="Times New Roman" w:eastAsia="Times New Roman"/>
                <w:color w:val="000000"/>
                <w:sz w:val="24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La commande est validé.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  <w:r/>
          </w:p>
        </w:tc>
      </w:tr>
    </w:tbl>
    <w:p>
      <w:pPr>
        <w:ind w:left="0" w:right="0" w:hanging="0"/>
        <w:spacing w:after="319" w:before="319"/>
        <w:rPr>
          <w:rFonts w:ascii="Times New Roman" w:hAnsi="Times New Roman" w:cs="Times New Roman" w:eastAsia="Times New Roman"/>
          <w:b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3"/>
      </w:pPr>
      <w:r>
        <w:rPr>
          <w:rFonts w:ascii="Times New Roman" w:hAnsi="Times New Roman" w:cs="Times New Roman" w:eastAsia="Times New Roman"/>
          <w:b/>
          <w:color w:val="000000"/>
          <w:sz w:val="24"/>
        </w:rPr>
      </w:r>
      <w:r/>
    </w:p>
    <w:p>
      <w:pPr>
        <w:ind w:left="0" w:right="0" w:hanging="0"/>
        <w:spacing w:after="319" w:before="319"/>
        <w:rPr>
          <w:rFonts w:ascii="Times New Roman" w:hAnsi="Times New Roman" w:cs="Times New Roman" w:eastAsia="Times New Roman"/>
          <w:b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3"/>
      </w:pPr>
      <w:r>
        <w:rPr>
          <w:rFonts w:ascii="Times New Roman" w:hAnsi="Times New Roman" w:cs="Times New Roman" w:eastAsia="Times New Roman"/>
          <w:b/>
          <w:color w:val="000000"/>
          <w:sz w:val="24"/>
        </w:rPr>
      </w:r>
      <w:r/>
    </w:p>
    <w:p>
      <w:pPr>
        <w:ind w:left="0" w:right="0" w:hanging="0"/>
        <w:spacing w:after="319" w:before="319"/>
        <w:rPr>
          <w:rFonts w:ascii="Times New Roman" w:hAnsi="Times New Roman" w:cs="Times New Roman" w:eastAsia="Times New Roman"/>
          <w:b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3"/>
      </w:pPr>
      <w:r>
        <w:rPr>
          <w:rFonts w:ascii="Times New Roman" w:hAnsi="Times New Roman" w:cs="Times New Roman" w:eastAsia="Times New Roman"/>
          <w:b/>
          <w:color w:val="000000"/>
          <w:sz w:val="24"/>
        </w:rPr>
      </w:r>
      <w:r/>
    </w:p>
    <w:p>
      <w:pPr>
        <w:ind w:left="0" w:right="0" w:hanging="0"/>
        <w:spacing w:after="319" w:before="319"/>
        <w:rPr>
          <w:rFonts w:ascii="Times New Roman" w:hAnsi="Times New Roman" w:cs="Times New Roman" w:eastAsia="Times New Roman"/>
          <w:b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3"/>
      </w:pPr>
      <w:r>
        <w:rPr>
          <w:rFonts w:ascii="Times New Roman" w:hAnsi="Times New Roman" w:cs="Times New Roman" w:eastAsia="Times New Roman"/>
          <w:b/>
          <w:color w:val="000000"/>
          <w:sz w:val="24"/>
        </w:rPr>
      </w:r>
      <w:r/>
    </w:p>
    <w:p>
      <w:pPr>
        <w:ind w:left="0" w:right="0" w:hanging="0"/>
        <w:spacing w:after="319" w:before="319"/>
        <w:rPr>
          <w:rFonts w:ascii="Times New Roman" w:hAnsi="Times New Roman" w:cs="Times New Roman" w:eastAsia="Times New Roman"/>
          <w:b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3"/>
      </w:pPr>
      <w:r>
        <w:rPr>
          <w:rFonts w:ascii="Times New Roman" w:hAnsi="Times New Roman" w:cs="Times New Roman" w:eastAsia="Times New Roman"/>
          <w:b/>
          <w:color w:val="000000"/>
          <w:sz w:val="24"/>
        </w:rPr>
      </w:r>
      <w:r/>
    </w:p>
    <w:p>
      <w:pPr>
        <w:ind w:left="0" w:right="0" w:hanging="0"/>
        <w:spacing w:after="319" w:before="319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3"/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Le dialogue : les scénarios alternatifs</w:t>
      </w:r>
      <w:r/>
    </w:p>
    <w:tbl>
      <w:tblPr>
        <w:tblStyle w:val="193"/>
        <w:tblW w:w="0" w:type="auto"/>
        <w:tblInd w:w="0" w:type="dxa"/>
        <w:tbl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45"/>
        <w:gridCol w:w="6525"/>
        <w:gridCol w:w="840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45" w:type="dxa"/>
            <w:textDirection w:val="lrTb"/>
            <w:noWrap w:val="false"/>
          </w:tcPr>
          <w:p>
            <w:pPr>
              <w:ind w:left="0" w:right="0" w:hanging="0"/>
              <w:spacing w:after="24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</w:rPr>
              <w:t xml:space="preserve">Étape du scénario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525" w:type="dxa"/>
            <w:textDirection w:val="lrTb"/>
            <w:noWrap w:val="false"/>
          </w:tcPr>
          <w:p>
            <w:pPr>
              <w:ind w:left="0" w:right="0" w:hanging="0"/>
              <w:spacing w:after="24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</w:rPr>
              <w:t xml:space="preserve">Utilisateur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40" w:type="dxa"/>
            <w:textDirection w:val="lrTb"/>
            <w:noWrap w:val="false"/>
          </w:tcPr>
          <w:p>
            <w:pPr>
              <w:ind w:left="0" w:right="0" w:hanging="0"/>
              <w:spacing w:after="24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</w:rPr>
              <w:t xml:space="preserve">Système</w:t>
            </w:r>
            <w:r/>
          </w:p>
        </w:tc>
      </w:tr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45" w:type="dxa"/>
            <w:textDirection w:val="lrTb"/>
            <w:noWrap w:val="false"/>
          </w:tcPr>
          <w:p>
            <w:pPr>
              <w:ind w:left="0" w:right="0" w:hanging="0"/>
              <w:spacing w:after="24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2.a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525" w:type="dxa"/>
            <w:textDirection w:val="lrTb"/>
            <w:noWrap w:val="false"/>
          </w:tcPr>
          <w:p>
            <w:pPr>
              <w:ind w:left="0" w:right="0" w:hanging="0"/>
              <w:spacing w:after="24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Il peut décider de quitter la consultation de la catégorie choisie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40" w:type="dxa"/>
            <w:textDirection w:val="lrTb"/>
            <w:noWrap w:val="false"/>
          </w:tcPr>
          <w:p>
            <w:pPr>
              <w:ind w:left="0" w:right="0" w:hanging="0"/>
              <w:spacing w:after="24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 </w:t>
            </w:r>
            <w:r/>
          </w:p>
        </w:tc>
      </w:tr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45" w:type="dxa"/>
            <w:textDirection w:val="lrTb"/>
            <w:noWrap w:val="false"/>
          </w:tcPr>
          <w:p>
            <w:pPr>
              <w:ind w:left="0" w:right="0" w:hanging="0"/>
              <w:spacing w:after="24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2.b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525" w:type="dxa"/>
            <w:textDirection w:val="lrTb"/>
            <w:noWrap w:val="false"/>
          </w:tcPr>
          <w:p>
            <w:pPr>
              <w:ind w:left="0" w:right="0" w:hanging="0"/>
              <w:spacing w:after="24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Il peut décider de quitter la consultation du catalogue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40" w:type="dxa"/>
            <w:textDirection w:val="lrTb"/>
            <w:noWrap w:val="false"/>
          </w:tcPr>
          <w:p>
            <w:pPr>
              <w:ind w:left="0" w:right="0" w:hanging="0"/>
              <w:spacing w:after="24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 </w:t>
            </w:r>
            <w:r/>
          </w:p>
        </w:tc>
      </w:tr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45" w:type="dxa"/>
            <w:textDirection w:val="lrTb"/>
            <w:noWrap w:val="false"/>
          </w:tcPr>
          <w:p>
            <w:pPr>
              <w:ind w:left="0" w:right="0" w:hanging="0"/>
              <w:spacing w:after="24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5.a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525" w:type="dxa"/>
            <w:textDirection w:val="lrTb"/>
            <w:noWrap w:val="false"/>
          </w:tcPr>
          <w:p>
            <w:pPr>
              <w:ind w:left="0" w:right="0" w:hanging="0"/>
              <w:spacing w:after="24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Il peut décider de quitter la consultation des produits de la catégorie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40" w:type="dxa"/>
            <w:textDirection w:val="lrTb"/>
            <w:noWrap w:val="false"/>
          </w:tcPr>
          <w:p>
            <w:pPr>
              <w:ind w:left="0" w:right="0" w:hanging="0"/>
              <w:spacing w:after="24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 </w:t>
            </w:r>
            <w:r/>
          </w:p>
        </w:tc>
      </w:tr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45" w:type="dxa"/>
            <w:textDirection w:val="lrTb"/>
            <w:noWrap w:val="false"/>
          </w:tcPr>
          <w:p>
            <w:pPr>
              <w:ind w:left="0" w:right="0" w:hanging="0"/>
              <w:spacing w:after="24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5.b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525" w:type="dxa"/>
            <w:textDirection w:val="lrTb"/>
            <w:noWrap w:val="false"/>
          </w:tcPr>
          <w:p>
            <w:pPr>
              <w:ind w:left="0" w:right="0" w:hanging="0"/>
              <w:spacing w:after="24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Il peut décider de quitter la consultation du catalogue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40" w:type="dxa"/>
            <w:textDirection w:val="lrTb"/>
            <w:noWrap w:val="false"/>
          </w:tcPr>
          <w:p>
            <w:pPr>
              <w:ind w:left="0" w:right="0" w:hanging="0"/>
              <w:spacing w:after="24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 </w:t>
            </w:r>
            <w:r/>
          </w:p>
        </w:tc>
      </w:tr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45" w:type="dxa"/>
            <w:textDirection w:val="lrTb"/>
            <w:noWrap w:val="false"/>
          </w:tcPr>
          <w:p>
            <w:pPr>
              <w:ind w:left="0" w:right="0" w:hanging="0"/>
              <w:spacing w:after="24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7.a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525" w:type="dxa"/>
            <w:textDirection w:val="lrTb"/>
            <w:noWrap w:val="false"/>
          </w:tcPr>
          <w:p>
            <w:pPr>
              <w:ind w:left="0" w:right="0" w:hanging="0"/>
              <w:spacing w:after="24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Il peut décider de quitter la consultation des produits de la catégorie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40" w:type="dxa"/>
            <w:textDirection w:val="lrTb"/>
            <w:noWrap w:val="false"/>
          </w:tcPr>
          <w:p>
            <w:pPr>
              <w:ind w:left="0" w:right="0" w:hanging="0"/>
              <w:spacing w:after="24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 </w:t>
            </w:r>
            <w:r/>
          </w:p>
        </w:tc>
      </w:tr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45" w:type="dxa"/>
            <w:textDirection w:val="lrTb"/>
            <w:noWrap w:val="false"/>
          </w:tcPr>
          <w:p>
            <w:pPr>
              <w:ind w:left="0" w:right="0" w:hanging="0"/>
              <w:spacing w:after="24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7.b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525" w:type="dxa"/>
            <w:textDirection w:val="lrTb"/>
            <w:noWrap w:val="false"/>
          </w:tcPr>
          <w:p>
            <w:pPr>
              <w:ind w:left="0" w:right="0" w:hanging="0"/>
              <w:spacing w:after="24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Il peut décider de quitter la consultation du catalogue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40" w:type="dxa"/>
            <w:textDirection w:val="lrTb"/>
            <w:noWrap w:val="false"/>
          </w:tcPr>
          <w:p>
            <w:pPr>
              <w:ind w:left="0" w:right="0" w:hanging="0"/>
              <w:spacing w:after="240" w:before="240"/>
              <w:rPr>
                <w:rFonts w:ascii="Times New Roman" w:hAnsi="Times New Roman" w:cs="Times New Roman" w:eastAsia="Times New Roman"/>
                <w:color w:val="000000"/>
                <w:sz w:val="24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 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  <w:r/>
          </w:p>
        </w:tc>
      </w:tr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45" w:type="dxa"/>
            <w:vMerge w:val="restart"/>
            <w:textDirection w:val="lrTb"/>
            <w:noWrap w:val="false"/>
          </w:tcPr>
          <w:p>
            <w:pPr>
              <w:ind w:left="0" w:right="0" w:hanging="0"/>
              <w:spacing w:after="240" w:before="240"/>
              <w:rPr>
                <w:rFonts w:ascii="Times New Roman" w:hAnsi="Times New Roman" w:cs="Times New Roman" w:eastAsia="Times New Roman"/>
                <w:color w:val="000000"/>
                <w:sz w:val="24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12.a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525" w:type="dxa"/>
            <w:vMerge w:val="restart"/>
            <w:textDirection w:val="lrTb"/>
            <w:noWrap w:val="false"/>
          </w:tcPr>
          <w:p>
            <w:pPr>
              <w:ind w:left="0" w:right="0" w:hanging="0"/>
              <w:spacing w:after="240" w:before="240"/>
              <w:rPr>
                <w:rFonts w:ascii="Times New Roman" w:hAnsi="Times New Roman" w:cs="Times New Roman" w:eastAsia="Times New Roman"/>
                <w:color w:val="000000"/>
                <w:sz w:val="24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Il peut décider de quitter la page de règlement des achats et revenir au panier.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40" w:type="dxa"/>
            <w:vMerge w:val="restart"/>
            <w:textDirection w:val="lrTb"/>
            <w:noWrap w:val="false"/>
          </w:tcPr>
          <w:p>
            <w:pPr>
              <w:ind w:left="0" w:right="0" w:hanging="0"/>
              <w:spacing w:after="240" w:before="240"/>
              <w:rPr>
                <w:rFonts w:ascii="Times New Roman" w:hAnsi="Times New Roman" w:cs="Times New Roman" w:eastAsia="Times New Roman"/>
                <w:color w:val="000000"/>
                <w:sz w:val="24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  <w:r/>
          </w:p>
        </w:tc>
      </w:tr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45" w:type="dxa"/>
            <w:vMerge w:val="restart"/>
            <w:textDirection w:val="lrTb"/>
            <w:noWrap w:val="false"/>
          </w:tcPr>
          <w:p>
            <w:pPr>
              <w:ind w:left="0" w:right="0" w:hanging="0"/>
              <w:spacing w:after="240" w:before="240"/>
              <w:rPr>
                <w:rFonts w:ascii="Times New Roman" w:hAnsi="Times New Roman" w:cs="Times New Roman" w:eastAsia="Times New Roman"/>
                <w:color w:val="000000"/>
                <w:sz w:val="24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12.b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525" w:type="dxa"/>
            <w:vMerge w:val="restart"/>
            <w:textDirection w:val="lrTb"/>
            <w:noWrap w:val="false"/>
          </w:tcPr>
          <w:p>
            <w:pPr>
              <w:ind w:left="0" w:right="0" w:hanging="0"/>
              <w:spacing w:after="240" w:before="240"/>
              <w:rPr>
                <w:rFonts w:ascii="Times New Roman" w:hAnsi="Times New Roman" w:cs="Times New Roman" w:eastAsia="Times New Roman"/>
                <w:color w:val="000000"/>
                <w:sz w:val="24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Il peut décider de payer une fois la pizza livré à domicile.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40" w:type="dxa"/>
            <w:vMerge w:val="restart"/>
            <w:textDirection w:val="lrTb"/>
            <w:noWrap w:val="false"/>
          </w:tcPr>
          <w:p>
            <w:pPr>
              <w:ind w:left="0" w:right="0" w:hanging="0"/>
              <w:spacing w:after="240" w:before="240"/>
              <w:rPr>
                <w:rFonts w:ascii="Times New Roman" w:hAnsi="Times New Roman" w:cs="Times New Roman" w:eastAsia="Times New Roman"/>
                <w:color w:val="000000"/>
                <w:sz w:val="24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  <w:r/>
          </w:p>
        </w:tc>
      </w:tr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45" w:type="dxa"/>
            <w:vMerge w:val="restart"/>
            <w:textDirection w:val="lrTb"/>
            <w:noWrap w:val="false"/>
          </w:tcPr>
          <w:p>
            <w:pPr>
              <w:ind w:left="0" w:right="0" w:hanging="0"/>
              <w:spacing w:after="240" w:before="240"/>
              <w:rPr>
                <w:rFonts w:ascii="Times New Roman" w:hAnsi="Times New Roman" w:cs="Times New Roman" w:eastAsia="Times New Roman"/>
                <w:color w:val="000000"/>
                <w:sz w:val="24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14.a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525" w:type="dxa"/>
            <w:vMerge w:val="restart"/>
            <w:textDirection w:val="lrTb"/>
            <w:noWrap w:val="false"/>
          </w:tcPr>
          <w:p>
            <w:pPr>
              <w:ind w:left="0" w:right="0" w:hanging="0"/>
              <w:spacing w:after="240" w:before="240"/>
              <w:rPr>
                <w:rFonts w:ascii="Times New Roman" w:hAnsi="Times New Roman" w:cs="Times New Roman" w:eastAsia="Times New Roman"/>
                <w:color w:val="000000"/>
                <w:sz w:val="24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Il peut décider de quitter la page d’attente de validation de commande.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40" w:type="dxa"/>
            <w:vMerge w:val="restart"/>
            <w:textDirection w:val="lrTb"/>
            <w:noWrap w:val="false"/>
          </w:tcPr>
          <w:p>
            <w:pPr>
              <w:ind w:left="0" w:right="0" w:hanging="0"/>
              <w:spacing w:after="240" w:before="240"/>
              <w:rPr>
                <w:rFonts w:ascii="Times New Roman" w:hAnsi="Times New Roman" w:cs="Times New Roman" w:eastAsia="Times New Roman"/>
                <w:color w:val="000000"/>
                <w:sz w:val="24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  <w:r/>
          </w:p>
        </w:tc>
      </w:tr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45" w:type="dxa"/>
            <w:vMerge w:val="restart"/>
            <w:textDirection w:val="lrTb"/>
            <w:noWrap w:val="false"/>
          </w:tcPr>
          <w:p>
            <w:pPr>
              <w:ind w:left="0" w:right="0" w:hanging="0"/>
              <w:spacing w:after="240" w:before="240"/>
              <w:rPr>
                <w:rFonts w:ascii="Times New Roman" w:hAnsi="Times New Roman" w:cs="Times New Roman" w:eastAsia="Times New Roman"/>
                <w:color w:val="000000"/>
                <w:sz w:val="24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14.b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525" w:type="dxa"/>
            <w:vMerge w:val="restart"/>
            <w:textDirection w:val="lrTb"/>
            <w:noWrap w:val="false"/>
          </w:tcPr>
          <w:p>
            <w:pPr>
              <w:ind w:left="0" w:right="0" w:hanging="0"/>
              <w:spacing w:after="240" w:before="240"/>
              <w:rPr>
                <w:rFonts w:ascii="Times New Roman" w:hAnsi="Times New Roman" w:cs="Times New Roman" w:eastAsia="Times New Roman"/>
                <w:color w:val="000000"/>
                <w:sz w:val="24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Il peut décider d’annuler la commande en cours de validation.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40" w:type="dxa"/>
            <w:vMerge w:val="restart"/>
            <w:textDirection w:val="lrTb"/>
            <w:noWrap w:val="false"/>
          </w:tcPr>
          <w:p>
            <w:pPr>
              <w:ind w:left="0" w:right="0" w:hanging="0"/>
              <w:spacing w:after="240" w:before="240"/>
              <w:rPr>
                <w:rFonts w:ascii="Times New Roman" w:hAnsi="Times New Roman" w:cs="Times New Roman" w:eastAsia="Times New Roman"/>
                <w:color w:val="000000"/>
                <w:sz w:val="24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  <w:r/>
          </w:p>
        </w:tc>
      </w:tr>
    </w:tbl>
    <w:tbl>
      <w:tblPr>
        <w:tblStyle w:val="193"/>
        <w:tblW w:w="0" w:type="auto"/>
        <w:tblInd w:w="0" w:type="dxa"/>
        <w:tbl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575"/>
        <w:gridCol w:w="6495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75" w:type="dxa"/>
            <w:textDirection w:val="lrTb"/>
            <w:noWrap w:val="false"/>
          </w:tcPr>
          <w:p>
            <w:pPr>
              <w:ind w:left="0" w:right="0" w:hanging="0"/>
              <w:spacing w:after="24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</w:rPr>
              <w:t xml:space="preserve">Fin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495" w:type="dxa"/>
            <w:textDirection w:val="lrTb"/>
            <w:noWrap w:val="false"/>
          </w:tcPr>
          <w:p>
            <w:pPr>
              <w:ind w:left="0" w:right="0" w:hanging="0"/>
              <w:spacing w:after="24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Scénario nominal : aux points 2, 5 , 7, 12, 14 sur décision de l’utilisateur</w:t>
            </w:r>
            <w:r/>
          </w:p>
        </w:tc>
      </w:tr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75" w:type="dxa"/>
            <w:textDirection w:val="lrTb"/>
            <w:noWrap w:val="false"/>
          </w:tcPr>
          <w:p>
            <w:pPr>
              <w:ind w:left="0" w:right="0" w:hanging="0"/>
              <w:spacing w:after="24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</w:rPr>
              <w:t xml:space="preserve">Post-conditions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495" w:type="dxa"/>
            <w:textDirection w:val="lrTb"/>
            <w:noWrap w:val="false"/>
          </w:tcPr>
          <w:p>
            <w:pPr>
              <w:ind w:left="0" w:right="0" w:hanging="0"/>
              <w:spacing w:after="24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Aucun</w:t>
            </w:r>
            <w:r/>
          </w:p>
        </w:tc>
      </w:tr>
    </w:tbl>
    <w:p>
      <w:pPr>
        <w:ind w:left="0" w:right="0" w:hanging="0"/>
        <w:spacing w:after="319" w:before="319"/>
        <w:rPr>
          <w:rFonts w:ascii="Times New Roman" w:hAnsi="Times New Roman" w:cs="Times New Roman" w:eastAsia="Times New Roman"/>
          <w:b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3"/>
      </w:pPr>
      <w:r>
        <w:rPr>
          <w:rFonts w:ascii="Times New Roman" w:hAnsi="Times New Roman" w:cs="Times New Roman" w:eastAsia="Times New Roman"/>
          <w:b/>
          <w:color w:val="000000"/>
          <w:sz w:val="24"/>
        </w:rPr>
      </w:r>
      <w:r/>
    </w:p>
    <w:p>
      <w:pPr>
        <w:ind w:left="0" w:right="0" w:hanging="0"/>
        <w:spacing w:after="319" w:before="319"/>
        <w:rPr>
          <w:rFonts w:ascii="Times New Roman" w:hAnsi="Times New Roman" w:cs="Times New Roman" w:eastAsia="Times New Roman"/>
          <w:b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3"/>
      </w:pPr>
      <w:r>
        <w:rPr>
          <w:rFonts w:ascii="Times New Roman" w:hAnsi="Times New Roman" w:cs="Times New Roman" w:eastAsia="Times New Roman"/>
          <w:b/>
          <w:color w:val="000000"/>
          <w:sz w:val="24"/>
        </w:rPr>
      </w:r>
      <w:r/>
    </w:p>
    <w:p>
      <w:pPr>
        <w:ind w:left="0" w:right="0" w:hanging="0"/>
        <w:spacing w:after="319" w:before="319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3"/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Compléments</w:t>
      </w:r>
      <w:r/>
    </w:p>
    <w:tbl>
      <w:tblPr>
        <w:tblStyle w:val="193"/>
        <w:tblW w:w="0" w:type="auto"/>
        <w:tblInd w:w="0" w:type="dxa"/>
        <w:tbl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862"/>
        <w:gridCol w:w="8493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62" w:type="dxa"/>
            <w:textDirection w:val="lrTb"/>
            <w:noWrap w:val="false"/>
          </w:tcPr>
          <w:p>
            <w:pPr>
              <w:ind w:left="0" w:right="0" w:hanging="0"/>
              <w:spacing w:after="24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Ergonomie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493" w:type="dxa"/>
            <w:textDirection w:val="lrTb"/>
            <w:noWrap w:val="false"/>
          </w:tcPr>
          <w:p>
            <w:pPr>
              <w:ind w:left="0" w:right="0" w:hanging="0"/>
              <w:spacing w:after="24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L’affichage des produits d’une catégorie devra se faire par groupe de 15 produits. Toutefois, afin d’éviter à l’utilisateur d’avoir à demander trop de pages, il devra être possible de choisir des pages avec 30, 45 ou 60 produits.</w:t>
            </w:r>
            <w:r/>
          </w:p>
        </w:tc>
      </w:tr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62" w:type="dxa"/>
            <w:textDirection w:val="lrTb"/>
            <w:noWrap w:val="false"/>
          </w:tcPr>
          <w:p>
            <w:pPr>
              <w:ind w:left="0" w:right="0" w:hanging="0"/>
              <w:spacing w:after="24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Performance attendue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493" w:type="dxa"/>
            <w:textDirection w:val="lrTb"/>
            <w:noWrap w:val="false"/>
          </w:tcPr>
          <w:p>
            <w:pPr>
              <w:ind w:left="0" w:right="0" w:hanging="0"/>
              <w:spacing w:after="24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La recherche des produits, après sélection de la catégorie, doit se faire de façon à afficher la page des produits en moins de 10 secondes.</w:t>
            </w:r>
            <w:r/>
          </w:p>
        </w:tc>
      </w:tr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62" w:type="dxa"/>
            <w:textDirection w:val="lrTb"/>
            <w:noWrap w:val="false"/>
          </w:tcPr>
          <w:p>
            <w:pPr>
              <w:ind w:left="0" w:right="0" w:hanging="0"/>
              <w:spacing w:after="24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Problèmes non résolus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493" w:type="dxa"/>
            <w:textDirection w:val="lrTb"/>
            <w:noWrap w:val="false"/>
          </w:tcPr>
          <w:p>
            <w:pPr>
              <w:ind w:left="0" w:right="0" w:hanging="0"/>
              <w:spacing w:after="24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Nous avons fait la description basée sur l’information que les produits appartiennent à une catégorie. Est-ce qu’il existe des sous-catégories ?</w:t>
              <w:br/>
              <w:t xml:space="preserve">Si tel est le cas, la description devra être revue.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  <w:r/>
          </w:p>
          <w:p>
            <w:pPr>
              <w:ind w:left="0" w:right="0" w:hanging="0"/>
              <w:spacing w:after="24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Doit-on prévoir un affichage trié sur des critères choisis par l’utilisateur (par exemple : par tranche de prix, par disponibilité, etc) ?</w:t>
            </w:r>
            <w:r/>
          </w:p>
        </w:tc>
      </w:tr>
    </w:tbl>
    <w:p>
      <w:pPr>
        <w:ind w:left="0" w:right="0" w:hanging="0"/>
        <w:spacing w:after="24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- Exception E1 : après point 6, l’enregistrement du règlement n’a pas réussi</w:t>
      </w:r>
      <w:r/>
    </w:p>
    <w:tbl>
      <w:tblPr>
        <w:tblStyle w:val="193"/>
        <w:tblW w:w="0" w:type="auto"/>
        <w:tblInd w:w="0" w:type="dxa"/>
        <w:tbl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375"/>
        <w:gridCol w:w="816"/>
        <w:gridCol w:w="7164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75" w:type="dxa"/>
            <w:textDirection w:val="lrTb"/>
            <w:noWrap w:val="false"/>
          </w:tcPr>
          <w:p>
            <w:pPr>
              <w:ind w:left="0" w:right="0" w:hanging="0"/>
              <w:spacing w:after="24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</w:rPr>
              <w:t xml:space="preserve">Étape du scénario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16" w:type="dxa"/>
            <w:textDirection w:val="lrTb"/>
            <w:noWrap w:val="false"/>
          </w:tcPr>
          <w:p>
            <w:pPr>
              <w:ind w:left="0" w:right="0" w:hanging="0"/>
              <w:spacing w:after="24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</w:rPr>
              <w:t xml:space="preserve">Utilisateur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164" w:type="dxa"/>
            <w:textDirection w:val="lrTb"/>
            <w:noWrap w:val="false"/>
          </w:tcPr>
          <w:p>
            <w:pPr>
              <w:ind w:left="0" w:right="0" w:hanging="0"/>
              <w:spacing w:after="24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</w:rPr>
              <w:t xml:space="preserve">Système</w:t>
            </w:r>
            <w:r/>
          </w:p>
        </w:tc>
      </w:tr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75" w:type="dxa"/>
            <w:textDirection w:val="lrTb"/>
            <w:noWrap w:val="false"/>
          </w:tcPr>
          <w:p>
            <w:pPr>
              <w:ind w:left="0" w:right="0" w:hanging="0"/>
              <w:spacing w:after="24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6.1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16" w:type="dxa"/>
            <w:textDirection w:val="lrTb"/>
            <w:noWrap w:val="false"/>
          </w:tcPr>
          <w:p>
            <w:pPr>
              <w:ind w:left="0" w:right="0" w:hanging="0"/>
              <w:spacing w:after="24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164" w:type="dxa"/>
            <w:textDirection w:val="lrTb"/>
            <w:noWrap w:val="false"/>
          </w:tcPr>
          <w:p>
            <w:pPr>
              <w:ind w:left="0" w:right="0" w:hanging="0"/>
              <w:spacing w:after="24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Le système récapitule les informations dans un message qui est envoyé au département commercial.</w:t>
            </w:r>
            <w:r/>
          </w:p>
        </w:tc>
      </w:tr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75" w:type="dxa"/>
            <w:textDirection w:val="lrTb"/>
            <w:noWrap w:val="false"/>
          </w:tcPr>
          <w:p>
            <w:pPr>
              <w:ind w:left="0" w:right="0" w:hanging="0"/>
              <w:spacing w:after="24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6.2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16" w:type="dxa"/>
            <w:textDirection w:val="lrTb"/>
            <w:noWrap w:val="false"/>
          </w:tcPr>
          <w:p>
            <w:pPr>
              <w:ind w:left="0" w:right="0" w:hanging="0"/>
              <w:spacing w:after="24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164" w:type="dxa"/>
            <w:textDirection w:val="lrTb"/>
            <w:noWrap w:val="false"/>
          </w:tcPr>
          <w:p>
            <w:pPr>
              <w:ind w:left="0" w:right="0" w:hanging="0"/>
              <w:spacing w:after="24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Arrêt du cas d’utilisation</w:t>
            </w:r>
            <w:r/>
          </w:p>
        </w:tc>
      </w:tr>
    </w:tbl>
    <w:p>
      <w:pPr>
        <w:ind w:left="0" w:right="0" w:hanging="0"/>
        <w:spacing w:after="24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- Exception E2 : après point 7, l’enregistrement définitif de l’achat n’a pas réussi</w:t>
      </w:r>
      <w:r/>
    </w:p>
    <w:tbl>
      <w:tblPr>
        <w:tblStyle w:val="193"/>
        <w:tblW w:w="0" w:type="auto"/>
        <w:tblInd w:w="0" w:type="dxa"/>
        <w:tbl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375"/>
        <w:gridCol w:w="816"/>
        <w:gridCol w:w="7164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75" w:type="dxa"/>
            <w:textDirection w:val="lrTb"/>
            <w:noWrap w:val="false"/>
          </w:tcPr>
          <w:p>
            <w:pPr>
              <w:ind w:left="0" w:right="0" w:hanging="0"/>
              <w:spacing w:after="24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</w:rPr>
              <w:t xml:space="preserve">Étape du scénario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16" w:type="dxa"/>
            <w:textDirection w:val="lrTb"/>
            <w:noWrap w:val="false"/>
          </w:tcPr>
          <w:p>
            <w:pPr>
              <w:ind w:left="0" w:right="0" w:hanging="0"/>
              <w:spacing w:after="24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</w:rPr>
              <w:t xml:space="preserve">Utilisateur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164" w:type="dxa"/>
            <w:textDirection w:val="lrTb"/>
            <w:noWrap w:val="false"/>
          </w:tcPr>
          <w:p>
            <w:pPr>
              <w:ind w:left="0" w:right="0" w:hanging="0"/>
              <w:spacing w:after="24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</w:rPr>
              <w:t xml:space="preserve">Système</w:t>
            </w:r>
            <w:r/>
          </w:p>
        </w:tc>
      </w:tr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75" w:type="dxa"/>
            <w:textDirection w:val="lrTb"/>
            <w:noWrap w:val="false"/>
          </w:tcPr>
          <w:p>
            <w:pPr>
              <w:ind w:left="0" w:right="0" w:hanging="0"/>
              <w:spacing w:after="24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7.1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16" w:type="dxa"/>
            <w:textDirection w:val="lrTb"/>
            <w:noWrap w:val="false"/>
          </w:tcPr>
          <w:p>
            <w:pPr>
              <w:ind w:left="0" w:right="0" w:hanging="0"/>
              <w:spacing w:after="24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164" w:type="dxa"/>
            <w:textDirection w:val="lrTb"/>
            <w:noWrap w:val="false"/>
          </w:tcPr>
          <w:p>
            <w:pPr>
              <w:ind w:left="0" w:right="0" w:hanging="0"/>
              <w:spacing w:after="24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Le système récapitule les informations dans un message qui est envoyé au département commercial.</w:t>
            </w:r>
            <w:r/>
          </w:p>
        </w:tc>
      </w:tr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75" w:type="dxa"/>
            <w:textDirection w:val="lrTb"/>
            <w:noWrap w:val="false"/>
          </w:tcPr>
          <w:p>
            <w:pPr>
              <w:ind w:left="0" w:right="0" w:hanging="0"/>
              <w:spacing w:after="24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7.2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16" w:type="dxa"/>
            <w:textDirection w:val="lrTb"/>
            <w:noWrap w:val="false"/>
          </w:tcPr>
          <w:p>
            <w:pPr>
              <w:ind w:left="0" w:right="0" w:hanging="0"/>
              <w:spacing w:after="24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164" w:type="dxa"/>
            <w:textDirection w:val="lrTb"/>
            <w:noWrap w:val="false"/>
          </w:tcPr>
          <w:p>
            <w:pPr>
              <w:ind w:left="0" w:right="0" w:hanging="0"/>
              <w:spacing w:after="24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Arrêt du cas d’utilisation</w:t>
            </w:r>
            <w:r/>
          </w:p>
        </w:tc>
      </w:tr>
    </w:tbl>
    <w:p>
      <w:pPr>
        <w:ind w:left="0" w:right="0" w:hanging="0"/>
        <w:spacing w:after="24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</w:r>
      <w:r/>
    </w:p>
    <w:p>
      <w:pPr>
        <w:ind w:left="0" w:right="0" w:hanging="0"/>
        <w:spacing w:after="240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tbl>
      <w:tblPr>
        <w:tblStyle w:val="193"/>
        <w:tblW w:w="0" w:type="auto"/>
        <w:tblInd w:w="0" w:type="dxa"/>
        <w:tbl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146"/>
        <w:gridCol w:w="8208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46" w:type="dxa"/>
            <w:textDirection w:val="lrTb"/>
            <w:noWrap w:val="false"/>
          </w:tcPr>
          <w:p>
            <w:pPr>
              <w:ind w:left="0" w:right="0" w:hanging="0"/>
              <w:spacing w:after="24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</w:rPr>
              <w:t xml:space="preserve">Fin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208" w:type="dxa"/>
            <w:textDirection w:val="lrTb"/>
            <w:noWrap w:val="false"/>
          </w:tcPr>
          <w:p>
            <w:pPr>
              <w:ind w:left="0" w:right="0" w:hanging="0"/>
              <w:spacing w:after="24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Scénario nominal : après le point 8 (affichage du récapitulatif de l’achat)</w:t>
            </w:r>
            <w:r/>
          </w:p>
          <w:p>
            <w:pPr>
              <w:ind w:left="0" w:right="0" w:hanging="0"/>
              <w:spacing w:after="24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Scénario d’exception : après le point 6 ou 7, si l’enregistrement du règlement ou de l’achat définitif ne réussit pas.</w:t>
            </w:r>
            <w:r/>
          </w:p>
        </w:tc>
      </w:tr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46" w:type="dxa"/>
            <w:textDirection w:val="lrTb"/>
            <w:noWrap w:val="false"/>
          </w:tcPr>
          <w:p>
            <w:pPr>
              <w:ind w:left="0" w:right="0" w:hanging="0"/>
              <w:spacing w:after="24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</w:rPr>
              <w:t xml:space="preserve">Post-conditions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208" w:type="dxa"/>
            <w:textDirection w:val="lrTb"/>
            <w:noWrap w:val="false"/>
          </w:tcPr>
          <w:p>
            <w:pPr>
              <w:ind w:left="0" w:right="0" w:hanging="0"/>
              <w:spacing w:after="24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Scénario nominal : l’achat et son règlement ont été enregistrés en base de données.</w:t>
            </w:r>
            <w:r/>
          </w:p>
          <w:p>
            <w:pPr>
              <w:ind w:left="0" w:right="0" w:hanging="0"/>
              <w:spacing w:after="24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Scénario d’exception : l’achat a été récapitulé dans un message et a été envoyé au service commercial de l’entreprise.</w:t>
            </w:r>
            <w:r/>
          </w:p>
        </w:tc>
      </w:tr>
    </w:tbl>
    <w:p>
      <w:pPr>
        <w:ind w:left="0" w:right="0" w:hanging="0"/>
        <w:spacing w:after="319" w:before="319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3"/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Compléments</w:t>
      </w:r>
      <w:r/>
    </w:p>
    <w:tbl>
      <w:tblPr>
        <w:tblStyle w:val="193"/>
        <w:tblW w:w="0" w:type="auto"/>
        <w:tblInd w:w="0" w:type="dxa"/>
        <w:tbl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111"/>
        <w:gridCol w:w="8243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11" w:type="dxa"/>
            <w:textDirection w:val="lrTb"/>
            <w:noWrap w:val="false"/>
          </w:tcPr>
          <w:p>
            <w:pPr>
              <w:ind w:left="0" w:right="0" w:hanging="0"/>
              <w:spacing w:after="24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Ergonomie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243" w:type="dxa"/>
            <w:textDirection w:val="lrTb"/>
            <w:noWrap w:val="false"/>
          </w:tcPr>
          <w:p>
            <w:pPr>
              <w:ind w:left="0" w:right="0" w:hanging="0"/>
              <w:spacing w:after="24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L’enregistrement d’un achat doit pouvoir se faire avec un maximum de 3 pages. Les éventuels messages aux utilisateurs doivent être fournis à l’aide de fenêtres pop-up.</w:t>
            </w:r>
            <w:r/>
          </w:p>
        </w:tc>
      </w:tr>
    </w:tbl>
    <w:p>
      <w:r/>
      <w:r/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fr-FR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78">
    <w:name w:val="Heading 1 Char"/>
    <w:link w:val="230"/>
    <w:uiPriority w:val="9"/>
    <w:rPr>
      <w:rFonts w:ascii="Arial" w:hAnsi="Arial" w:cs="Arial" w:eastAsia="Arial"/>
      <w:sz w:val="40"/>
      <w:szCs w:val="40"/>
    </w:rPr>
  </w:style>
  <w:style w:type="character" w:styleId="179">
    <w:name w:val="Heading 2 Char"/>
    <w:link w:val="231"/>
    <w:uiPriority w:val="9"/>
    <w:rPr>
      <w:rFonts w:ascii="Arial" w:hAnsi="Arial" w:cs="Arial" w:eastAsia="Arial"/>
      <w:sz w:val="34"/>
    </w:rPr>
  </w:style>
  <w:style w:type="character" w:styleId="180">
    <w:name w:val="Heading 3 Char"/>
    <w:link w:val="232"/>
    <w:uiPriority w:val="9"/>
    <w:rPr>
      <w:rFonts w:ascii="Arial" w:hAnsi="Arial" w:cs="Arial" w:eastAsia="Arial"/>
      <w:sz w:val="30"/>
      <w:szCs w:val="30"/>
    </w:rPr>
  </w:style>
  <w:style w:type="character" w:styleId="181">
    <w:name w:val="Heading 4 Char"/>
    <w:link w:val="233"/>
    <w:uiPriority w:val="9"/>
    <w:rPr>
      <w:rFonts w:ascii="Arial" w:hAnsi="Arial" w:cs="Arial" w:eastAsia="Arial"/>
      <w:b/>
      <w:bCs/>
      <w:sz w:val="26"/>
      <w:szCs w:val="26"/>
    </w:rPr>
  </w:style>
  <w:style w:type="character" w:styleId="182">
    <w:name w:val="Heading 5 Char"/>
    <w:link w:val="234"/>
    <w:uiPriority w:val="9"/>
    <w:rPr>
      <w:rFonts w:ascii="Arial" w:hAnsi="Arial" w:cs="Arial" w:eastAsia="Arial"/>
      <w:b/>
      <w:bCs/>
      <w:sz w:val="24"/>
      <w:szCs w:val="24"/>
    </w:rPr>
  </w:style>
  <w:style w:type="character" w:styleId="183">
    <w:name w:val="Heading 6 Char"/>
    <w:link w:val="235"/>
    <w:uiPriority w:val="9"/>
    <w:rPr>
      <w:rFonts w:ascii="Arial" w:hAnsi="Arial" w:cs="Arial" w:eastAsia="Arial"/>
      <w:b/>
      <w:bCs/>
      <w:sz w:val="22"/>
      <w:szCs w:val="22"/>
    </w:rPr>
  </w:style>
  <w:style w:type="character" w:styleId="184">
    <w:name w:val="Heading 7 Char"/>
    <w:link w:val="23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185">
    <w:name w:val="Heading 8 Char"/>
    <w:link w:val="237"/>
    <w:uiPriority w:val="9"/>
    <w:rPr>
      <w:rFonts w:ascii="Arial" w:hAnsi="Arial" w:cs="Arial" w:eastAsia="Arial"/>
      <w:i/>
      <w:iCs/>
      <w:sz w:val="22"/>
      <w:szCs w:val="22"/>
    </w:rPr>
  </w:style>
  <w:style w:type="character" w:styleId="186">
    <w:name w:val="Heading 9 Char"/>
    <w:link w:val="238"/>
    <w:uiPriority w:val="9"/>
    <w:rPr>
      <w:rFonts w:ascii="Arial" w:hAnsi="Arial" w:cs="Arial" w:eastAsia="Arial"/>
      <w:i/>
      <w:iCs/>
      <w:sz w:val="21"/>
      <w:szCs w:val="21"/>
    </w:rPr>
  </w:style>
  <w:style w:type="character" w:styleId="187">
    <w:name w:val="Title Char"/>
    <w:link w:val="247"/>
    <w:uiPriority w:val="10"/>
    <w:rPr>
      <w:sz w:val="48"/>
      <w:szCs w:val="48"/>
    </w:rPr>
  </w:style>
  <w:style w:type="character" w:styleId="188">
    <w:name w:val="Subtitle Char"/>
    <w:link w:val="245"/>
    <w:uiPriority w:val="11"/>
    <w:rPr>
      <w:sz w:val="24"/>
      <w:szCs w:val="24"/>
    </w:rPr>
  </w:style>
  <w:style w:type="character" w:styleId="189">
    <w:name w:val="Quote Char"/>
    <w:link w:val="244"/>
    <w:uiPriority w:val="29"/>
    <w:rPr>
      <w:i/>
    </w:rPr>
  </w:style>
  <w:style w:type="character" w:styleId="190">
    <w:name w:val="Intense Quote Char"/>
    <w:link w:val="246"/>
    <w:uiPriority w:val="30"/>
    <w:rPr>
      <w:i/>
    </w:rPr>
  </w:style>
  <w:style w:type="character" w:styleId="191">
    <w:name w:val="Header Char"/>
    <w:link w:val="242"/>
    <w:uiPriority w:val="99"/>
  </w:style>
  <w:style w:type="character" w:styleId="192">
    <w:name w:val="Footer Char"/>
    <w:link w:val="241"/>
    <w:uiPriority w:val="99"/>
  </w:style>
  <w:style w:type="table" w:styleId="193">
    <w:name w:val="Table Grid"/>
    <w:basedOn w:val="23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94">
    <w:name w:val="Lined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95">
    <w:name w:val="Lined - Accent 1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96">
    <w:name w:val="Lined - Accent 2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97">
    <w:name w:val="Lined - Accent 3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198">
    <w:name w:val="Lined - Accent 4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99">
    <w:name w:val="Lined - Accent 5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00">
    <w:name w:val="Lined - Accent 6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201">
    <w:name w:val="Bordered"/>
    <w:basedOn w:val="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202">
    <w:name w:val="Bordered - Accent 1"/>
    <w:basedOn w:val="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203">
    <w:name w:val="Bordered - Accent 2"/>
    <w:basedOn w:val="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204">
    <w:name w:val="Bordered - Accent 3"/>
    <w:basedOn w:val="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205">
    <w:name w:val="Bordered - Accent 4"/>
    <w:basedOn w:val="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206">
    <w:name w:val="Bordered - Accent 5"/>
    <w:basedOn w:val="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207">
    <w:name w:val="Bordered - Accent 6"/>
    <w:basedOn w:val="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208">
    <w:name w:val="Bordered &amp; Lined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09">
    <w:name w:val="Bordered &amp; Lined - Accent 1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10">
    <w:name w:val="Bordered &amp; Lined - Accent 2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11">
    <w:name w:val="Bordered &amp; Lined - Accent 3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212">
    <w:name w:val="Bordered &amp; Lined - Accent 4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13">
    <w:name w:val="Bordered &amp; Lined - Accent 5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14">
    <w:name w:val="Bordered &amp; Lined - Accent 6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215">
    <w:name w:val="Hyperlink"/>
    <w:uiPriority w:val="99"/>
    <w:unhideWhenUsed/>
    <w:rPr>
      <w:color w:val="0000FF" w:themeColor="hyperlink"/>
      <w:u w:val="single"/>
    </w:rPr>
  </w:style>
  <w:style w:type="paragraph" w:styleId="216">
    <w:name w:val="footnote text"/>
    <w:basedOn w:val="229"/>
    <w:link w:val="217"/>
    <w:uiPriority w:val="99"/>
    <w:semiHidden/>
    <w:unhideWhenUsed/>
    <w:rPr>
      <w:sz w:val="18"/>
    </w:rPr>
    <w:pPr>
      <w:spacing w:lineRule="auto" w:line="240" w:after="40"/>
    </w:pPr>
  </w:style>
  <w:style w:type="character" w:styleId="217">
    <w:name w:val="Footnote Text Char"/>
    <w:link w:val="216"/>
    <w:uiPriority w:val="99"/>
    <w:rPr>
      <w:sz w:val="18"/>
    </w:rPr>
  </w:style>
  <w:style w:type="character" w:styleId="218">
    <w:name w:val="footnote reference"/>
    <w:uiPriority w:val="99"/>
    <w:unhideWhenUsed/>
    <w:rPr>
      <w:vertAlign w:val="superscript"/>
    </w:rPr>
  </w:style>
  <w:style w:type="paragraph" w:styleId="219">
    <w:name w:val="toc 1"/>
    <w:basedOn w:val="229"/>
    <w:next w:val="229"/>
    <w:uiPriority w:val="39"/>
    <w:unhideWhenUsed/>
    <w:pPr>
      <w:ind w:left="0" w:right="0" w:hanging="0"/>
      <w:spacing w:after="57"/>
    </w:pPr>
  </w:style>
  <w:style w:type="paragraph" w:styleId="220">
    <w:name w:val="toc 2"/>
    <w:basedOn w:val="229"/>
    <w:next w:val="229"/>
    <w:uiPriority w:val="39"/>
    <w:unhideWhenUsed/>
    <w:pPr>
      <w:ind w:left="283" w:right="0" w:hanging="0"/>
      <w:spacing w:after="57"/>
    </w:pPr>
  </w:style>
  <w:style w:type="paragraph" w:styleId="221">
    <w:name w:val="toc 3"/>
    <w:basedOn w:val="229"/>
    <w:next w:val="229"/>
    <w:uiPriority w:val="39"/>
    <w:unhideWhenUsed/>
    <w:pPr>
      <w:ind w:left="567" w:right="0" w:hanging="0"/>
      <w:spacing w:after="57"/>
    </w:pPr>
  </w:style>
  <w:style w:type="paragraph" w:styleId="222">
    <w:name w:val="toc 4"/>
    <w:basedOn w:val="229"/>
    <w:next w:val="229"/>
    <w:uiPriority w:val="39"/>
    <w:unhideWhenUsed/>
    <w:pPr>
      <w:ind w:left="850" w:right="0" w:hanging="0"/>
      <w:spacing w:after="57"/>
    </w:pPr>
  </w:style>
  <w:style w:type="paragraph" w:styleId="223">
    <w:name w:val="toc 5"/>
    <w:basedOn w:val="229"/>
    <w:next w:val="229"/>
    <w:uiPriority w:val="39"/>
    <w:unhideWhenUsed/>
    <w:pPr>
      <w:ind w:left="1134" w:right="0" w:hanging="0"/>
      <w:spacing w:after="57"/>
    </w:pPr>
  </w:style>
  <w:style w:type="paragraph" w:styleId="224">
    <w:name w:val="toc 6"/>
    <w:basedOn w:val="229"/>
    <w:next w:val="229"/>
    <w:uiPriority w:val="39"/>
    <w:unhideWhenUsed/>
    <w:pPr>
      <w:ind w:left="1417" w:right="0" w:hanging="0"/>
      <w:spacing w:after="57"/>
    </w:pPr>
  </w:style>
  <w:style w:type="paragraph" w:styleId="225">
    <w:name w:val="toc 7"/>
    <w:basedOn w:val="229"/>
    <w:next w:val="229"/>
    <w:uiPriority w:val="39"/>
    <w:unhideWhenUsed/>
    <w:pPr>
      <w:ind w:left="1701" w:right="0" w:hanging="0"/>
      <w:spacing w:after="57"/>
    </w:pPr>
  </w:style>
  <w:style w:type="paragraph" w:styleId="226">
    <w:name w:val="toc 8"/>
    <w:basedOn w:val="229"/>
    <w:next w:val="229"/>
    <w:uiPriority w:val="39"/>
    <w:unhideWhenUsed/>
    <w:pPr>
      <w:ind w:left="1984" w:right="0" w:hanging="0"/>
      <w:spacing w:after="57"/>
    </w:pPr>
  </w:style>
  <w:style w:type="paragraph" w:styleId="227">
    <w:name w:val="toc 9"/>
    <w:basedOn w:val="229"/>
    <w:next w:val="229"/>
    <w:uiPriority w:val="39"/>
    <w:unhideWhenUsed/>
    <w:pPr>
      <w:ind w:left="2268" w:right="0" w:hanging="0"/>
      <w:spacing w:after="57"/>
    </w:pPr>
  </w:style>
  <w:style w:type="paragraph" w:styleId="228">
    <w:name w:val="TOC Heading"/>
    <w:uiPriority w:val="39"/>
    <w:unhideWhenUsed/>
  </w:style>
  <w:style w:type="paragraph" w:styleId="229" w:default="1">
    <w:name w:val="Normal"/>
    <w:qFormat/>
  </w:style>
  <w:style w:type="paragraph" w:styleId="230">
    <w:name w:val="Heading 1"/>
    <w:basedOn w:val="229"/>
    <w:next w:val="229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231">
    <w:name w:val="Heading 2"/>
    <w:basedOn w:val="229"/>
    <w:next w:val="229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232">
    <w:name w:val="Heading 3"/>
    <w:basedOn w:val="229"/>
    <w:next w:val="229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233">
    <w:name w:val="Heading 4"/>
    <w:basedOn w:val="229"/>
    <w:next w:val="229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234">
    <w:name w:val="Heading 5"/>
    <w:basedOn w:val="229"/>
    <w:next w:val="229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235">
    <w:name w:val="Heading 6"/>
    <w:basedOn w:val="229"/>
    <w:next w:val="229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236">
    <w:name w:val="Heading 7"/>
    <w:basedOn w:val="229"/>
    <w:next w:val="229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237">
    <w:name w:val="Heading 8"/>
    <w:basedOn w:val="229"/>
    <w:next w:val="229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238">
    <w:name w:val="Heading 9"/>
    <w:basedOn w:val="229"/>
    <w:next w:val="229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23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240" w:default="1">
    <w:name w:val="No List"/>
    <w:uiPriority w:val="99"/>
    <w:semiHidden/>
    <w:unhideWhenUsed/>
  </w:style>
  <w:style w:type="paragraph" w:styleId="241">
    <w:name w:val="Footer"/>
    <w:basedOn w:val="229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242">
    <w:name w:val="Header"/>
    <w:basedOn w:val="229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243">
    <w:name w:val="No Spacing"/>
    <w:basedOn w:val="229"/>
    <w:qFormat/>
    <w:uiPriority w:val="1"/>
    <w:pPr>
      <w:spacing w:lineRule="auto" w:line="240" w:after="0"/>
    </w:pPr>
  </w:style>
  <w:style w:type="paragraph" w:styleId="244">
    <w:name w:val="Quote"/>
    <w:basedOn w:val="229"/>
    <w:next w:val="229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245">
    <w:name w:val="Subtitle"/>
    <w:basedOn w:val="229"/>
    <w:next w:val="229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246">
    <w:name w:val="Intense Quote"/>
    <w:basedOn w:val="229"/>
    <w:next w:val="229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247">
    <w:name w:val="Title"/>
    <w:basedOn w:val="229"/>
    <w:next w:val="229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248">
    <w:name w:val="List Paragraph"/>
    <w:basedOn w:val="229"/>
    <w:qFormat/>
    <w:uiPriority w:val="34"/>
    <w:pPr>
      <w:contextualSpacing w:val="true"/>
      <w:ind w:left="720"/>
    </w:pPr>
  </w:style>
  <w:style w:type="character" w:styleId="24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ONLYOFFICE/5.2.8.9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