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992150" cy="10937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150" cy="1093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FEDERAL DO NORTE DE MINAS GERAIS</w:t>
      </w:r>
    </w:p>
    <w:p w:rsidR="00000000" w:rsidDel="00000000" w:rsidP="00000000" w:rsidRDefault="00000000" w:rsidRPr="00000000" w14:paraId="00000003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LUÍS FERNANDO FERREIRA DOS SANTOS</w:t>
      </w:r>
    </w:p>
    <w:p w:rsidR="00000000" w:rsidDel="00000000" w:rsidP="00000000" w:rsidRDefault="00000000" w:rsidRPr="00000000" w14:paraId="0000000D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16-02-23</w:t>
      </w:r>
    </w:p>
    <w:p w:rsidR="00000000" w:rsidDel="00000000" w:rsidP="00000000" w:rsidRDefault="00000000" w:rsidRPr="00000000" w14:paraId="00000012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Almenara/MG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LUÍS FERNANDO FERREIRA DOS SANTOS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16-02-23</w:t>
      </w:r>
    </w:p>
    <w:p w:rsidR="00000000" w:rsidDel="00000000" w:rsidP="00000000" w:rsidRDefault="00000000" w:rsidRPr="00000000" w14:paraId="0000002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0" w:before="3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after="0" w:before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16-02-23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39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39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Prof. Pablo.</w:t>
      </w:r>
    </w:p>
    <w:p w:rsidR="00000000" w:rsidDel="00000000" w:rsidP="00000000" w:rsidRDefault="00000000" w:rsidRPr="00000000" w14:paraId="00000036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Almenara/MG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45">
      <w:pPr>
        <w:shd w:fill="ffffff" w:val="clear"/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color w:val="11111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52"/>
          <w:szCs w:val="52"/>
          <w:rtl w:val="0"/>
        </w:rPr>
        <w:t xml:space="preserve">Histórias de Usuário</w:t>
      </w:r>
    </w:p>
    <w:p w:rsidR="00000000" w:rsidDel="00000000" w:rsidP="00000000" w:rsidRDefault="00000000" w:rsidRPr="00000000" w14:paraId="00000046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As histórias de usuário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podem ser entendidas como o conjunto de anseios que o cliente, ou as pessoas que vão utilizar o sistema, tem de desejo de poder utilizar, ou acerca da aparência, disposição dos itens, funcionalidades, etc.</w:t>
      </w:r>
    </w:p>
    <w:p w:rsidR="00000000" w:rsidDel="00000000" w:rsidP="00000000" w:rsidRDefault="00000000" w:rsidRPr="00000000" w14:paraId="00000047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Elas estão diretamente relacionados a um conceito um pouco mais abstrato, que é o caso de uso, que é um documento mais técnico, produzidos pelos desenvolvedores responsáveis pelo projeto, os quais, depois da conversa com os stakeholders, os usuários do sistema e as pessoas interessadas, eles vão fazer o diagrama de caso de uso, o qual vai ter os atores, que são as personas que vão utilizar o sistema propriamente dito.</w:t>
      </w:r>
    </w:p>
    <w:p w:rsidR="00000000" w:rsidDel="00000000" w:rsidP="00000000" w:rsidRDefault="00000000" w:rsidRPr="00000000" w14:paraId="00000048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Já sendo uma interpretação das histórias de usuário, as quais se forem bem feitas depois de uma reunião com os stakeholders, podem levar a um projeto mais simples de se pôr em prática, pois a partir do levantamento de requisitos, os desenvolvedores podem focar somente na parte da programação, já tendo a certeza de que estão conversando na mesma linguagem dos clientes, e fazendo o que eles esperam que seja feito.</w:t>
      </w:r>
    </w:p>
    <w:p w:rsidR="00000000" w:rsidDel="00000000" w:rsidP="00000000" w:rsidRDefault="00000000" w:rsidRPr="00000000" w14:paraId="00000049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Alguns pontos são bem interessantes de se ressaltar a respeito do caso de uso é a simplicidade que deve ser seguida, com o nome do ator, que é a pessoa que vai executar as ações, como ‘o cliente insere o cartão’. No caso do sistema, ele deve ser dessa maneira: ‘o sistema verifica o saldo do cartão’. Fazendo dessa forma, fica mais fácil identificar as ações, os responsáveis, identificar os erros quando o fluxo normal de ações não seguir, e até mesmo tratar as exceções dos erros de uma maneira muito mais fácil, pois ela já vai estar prevista como um desvio do fluxo normal do sistema.</w:t>
      </w:r>
    </w:p>
    <w:p w:rsidR="00000000" w:rsidDel="00000000" w:rsidP="00000000" w:rsidRDefault="00000000" w:rsidRPr="00000000" w14:paraId="0000004A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A partir do documento de caso de uso é onde se torna possível fazer o diagrama de caso de uso, o qual é uma representação gráfica dos requisitos acertados a partir do caso de uso de todos os usuários do sistema, em que os bonecos são os atores, e temos círculos com as ações descritas, como foi dito anteriormente, e as flechas apontando o fluxo do sistema, também tendo as exceções marcadas.</w:t>
      </w:r>
    </w:p>
    <w:p w:rsidR="00000000" w:rsidDel="00000000" w:rsidP="00000000" w:rsidRDefault="00000000" w:rsidRPr="00000000" w14:paraId="0000004B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Quanto mais detalhes acerca das histórias de usuários e mais bem elaborado for o documento a respeito dos casos de uso, que deve ser o foco, ao invés de perder muito tempo e energia fazendo os diagramas de caso de uso, os quais são sim importantes, mas não tanto quanto a parte textual, que precisa ser muito mais assertiva e bem-escrita, mais fácil vai se tornar o trabalho dos desenvolvedores em trazer para o software todas as características que os clientes/usuários esperam poder desfrutar quando eles tiverem o sistema/software em suas mãos.</w:t>
      </w:r>
    </w:p>
    <w:p w:rsidR="00000000" w:rsidDel="00000000" w:rsidP="00000000" w:rsidRDefault="00000000" w:rsidRPr="00000000" w14:paraId="0000004C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Uma vez que a conversa com esse pessoal é a metodologia mais rápida e eficiente para se fazer o levantamento de requisitos e garantir a satisfação dos usuários, deve-se ter um carinho a mais nessa parte inicial do processo de desenvolvimento, em que ainda não se lida com o código em si, mas todas as partes que envolvem o sistema.</w:t>
      </w:r>
    </w:p>
    <w:p w:rsidR="00000000" w:rsidDel="00000000" w:rsidP="00000000" w:rsidRDefault="00000000" w:rsidRPr="00000000" w14:paraId="0000004D">
      <w:pPr>
        <w:shd w:fill="ffffff" w:val="clear"/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color w:val="11111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52"/>
          <w:szCs w:val="52"/>
          <w:rtl w:val="0"/>
        </w:rPr>
        <w:t xml:space="preserve">Caso de Uso</w:t>
      </w:r>
    </w:p>
    <w:p w:rsidR="00000000" w:rsidDel="00000000" w:rsidP="00000000" w:rsidRDefault="00000000" w:rsidRPr="00000000" w14:paraId="0000004E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1º caso: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Verificar Abastecimentos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Cliente do Posto</w:t>
      </w:r>
    </w:p>
    <w:p w:rsidR="00000000" w:rsidDel="00000000" w:rsidP="00000000" w:rsidRDefault="00000000" w:rsidRPr="00000000" w14:paraId="00000050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Cliente informa data de início e data de fim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Cliente informa posto de combustível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Cliente informa valor mínimo e máximo de abastecimento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efetua pesquisa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permite cliente efetuar nova pesquisa</w:t>
      </w:r>
    </w:p>
    <w:p w:rsidR="00000000" w:rsidDel="00000000" w:rsidP="00000000" w:rsidRDefault="00000000" w:rsidRPr="00000000" w14:paraId="00000057">
      <w:pPr>
        <w:spacing w:after="200" w:before="200"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58">
      <w:pPr>
        <w:spacing w:after="200" w:before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cliente não informar data de início e data de fim, pegar data de 1º de Janeiro do ano atual até o dia de hoje, respectivamente</w:t>
      </w:r>
    </w:p>
    <w:p w:rsidR="00000000" w:rsidDel="00000000" w:rsidP="00000000" w:rsidRDefault="00000000" w:rsidRPr="00000000" w14:paraId="00000059">
      <w:pPr>
        <w:spacing w:after="200" w:before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3a) Listar todos os postos de combustíveis cadastrados e listados como ativos</w:t>
      </w:r>
    </w:p>
    <w:p w:rsidR="00000000" w:rsidDel="00000000" w:rsidP="00000000" w:rsidRDefault="00000000" w:rsidRPr="00000000" w14:paraId="0000005A">
      <w:pPr>
        <w:spacing w:after="200" w:before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3b) Permitir cliente escolher mais de um posto</w:t>
      </w:r>
    </w:p>
    <w:p w:rsidR="00000000" w:rsidDel="00000000" w:rsidP="00000000" w:rsidRDefault="00000000" w:rsidRPr="00000000" w14:paraId="0000005B">
      <w:pPr>
        <w:spacing w:after="200" w:before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3c) Caso cliente não escolha posto de combustível, listar todos os abastecimentos de todos os postos</w:t>
      </w:r>
    </w:p>
    <w:p w:rsidR="00000000" w:rsidDel="00000000" w:rsidP="00000000" w:rsidRDefault="00000000" w:rsidRPr="00000000" w14:paraId="0000005C">
      <w:pPr>
        <w:spacing w:after="200" w:before="200" w:line="276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4a) Permitir apenas valores numéricos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2º caso: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Gerar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Dono do posto</w:t>
      </w:r>
    </w:p>
    <w:p w:rsidR="00000000" w:rsidDel="00000000" w:rsidP="00000000" w:rsidRDefault="00000000" w:rsidRPr="00000000" w14:paraId="0000005F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Dono do 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informa data de início e data de fim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Dono informa posto de combustível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efetua pesquisa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gera relatório dos abastecimentos a partir da data inserida.</w:t>
      </w:r>
    </w:p>
    <w:p w:rsidR="00000000" w:rsidDel="00000000" w:rsidP="00000000" w:rsidRDefault="00000000" w:rsidRPr="00000000" w14:paraId="00000065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66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o dono não informar data de início e data de fim, pegar data de 1º de Janeiro do ano atual até o dia de hoje, respectivamente.</w:t>
      </w:r>
    </w:p>
    <w:p w:rsidR="00000000" w:rsidDel="00000000" w:rsidP="00000000" w:rsidRDefault="00000000" w:rsidRPr="00000000" w14:paraId="00000067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2b) Se o dono informar uma data errada, pedir novamente a inserção da data.</w:t>
      </w:r>
    </w:p>
    <w:p w:rsidR="00000000" w:rsidDel="00000000" w:rsidP="00000000" w:rsidRDefault="00000000" w:rsidRPr="00000000" w14:paraId="00000068">
      <w:pPr>
        <w:spacing w:after="200" w:before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3a) Listar todos os postos de combustíveis cadastrados e listados como 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3º caso: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Recuperação da senha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Cliente do posto</w:t>
      </w:r>
    </w:p>
    <w:p w:rsidR="00000000" w:rsidDel="00000000" w:rsidP="00000000" w:rsidRDefault="00000000" w:rsidRPr="00000000" w14:paraId="0000006B">
      <w:pPr>
        <w:spacing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0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cliente do posto com o 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00" w:before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cliente informa a última senha que se lembra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00" w:before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sistema permite a inserção de uma nova senha, com a verificação da mesma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00" w:before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sistema volta para a tela de login, permitindo o acesso do cliente</w:t>
      </w:r>
    </w:p>
    <w:p w:rsidR="00000000" w:rsidDel="00000000" w:rsidP="00000000" w:rsidRDefault="00000000" w:rsidRPr="00000000" w14:paraId="00000070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71">
      <w:pPr>
        <w:spacing w:after="200" w:before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o cliente não se lembrar da senha, deve ir até o posto pegar outra senha padrão</w:t>
      </w:r>
    </w:p>
    <w:p w:rsidR="00000000" w:rsidDel="00000000" w:rsidP="00000000" w:rsidRDefault="00000000" w:rsidRPr="00000000" w14:paraId="00000072">
      <w:pPr>
        <w:spacing w:after="200" w:before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3a) O sistema pede que as senhas sejam correspondentes, caso não sejam iguais.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4º caso: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Exclusão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Dono do posto</w:t>
      </w:r>
    </w:p>
    <w:p w:rsidR="00000000" w:rsidDel="00000000" w:rsidP="00000000" w:rsidRDefault="00000000" w:rsidRPr="00000000" w14:paraId="00000075">
      <w:pPr>
        <w:spacing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Dono do 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verifica o cliente pelo cpf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00" w:before="0" w:beforeAutospacing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exclui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7A">
      <w:pPr>
        <w:spacing w:after="200" w:before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o cliente já não existe, ele não pode ser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5º caso: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Atualização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: Dono do posto</w:t>
      </w:r>
    </w:p>
    <w:p w:rsidR="00000000" w:rsidDel="00000000" w:rsidP="00000000" w:rsidRDefault="00000000" w:rsidRPr="00000000" w14:paraId="0000007D">
      <w:pPr>
        <w:spacing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Fluxo normal: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0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Autenticar Dono do 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verifica o cliente pelo cpf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00" w:before="0" w:beforeAutospacing="0" w:line="360" w:lineRule="auto"/>
        <w:ind w:left="425.19685039370086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dono atualiza os dados do cliente ou de abastecimento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Extensões:</w:t>
      </w:r>
    </w:p>
    <w:p w:rsidR="00000000" w:rsidDel="00000000" w:rsidP="00000000" w:rsidRDefault="00000000" w:rsidRPr="00000000" w14:paraId="00000082">
      <w:pPr>
        <w:spacing w:after="200" w:before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2a) Se o cliente não existir, o sistema exige que seja cadastrado, ou outro CPF seja informado.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vhKFuTiq5wngQNqo2IB6ohXJ+w==">AMUW2mVK5LcxEUbNYucXL03+piYQytj+pPzY67HUM/lol0l5K4eKcFNBLb/3SjyDbAlb2AoqgZzS20XlvzYM/Jy2l9riX18Vvd9c0sJ7yo2UlGdsBj7P7c9Xn5r/r36XGcR3AMPPyU9wBSWvFTW76ekGYNcAjUsYVA==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