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ggplot.R</w:t>
      </w:r>
    </w:p>
    <w:p>
      <w:pPr>
        <w:pStyle w:val="Author"/>
      </w:pPr>
      <w:r>
        <w:t xml:space="preserve">lescobar</w:t>
      </w:r>
    </w:p>
    <w:p>
      <w:pPr>
        <w:pStyle w:val="Date"/>
      </w:pPr>
      <w:r>
        <w:t xml:space="preserve">2024-12-10</w:t>
      </w:r>
    </w:p>
    <w:p>
      <w:pPr>
        <w:pStyle w:val="SourceCode"/>
      </w:pPr>
      <w:r>
        <w:rPr>
          <w:rStyle w:val="CommentTok"/>
        </w:rPr>
        <w:t xml:space="preserve"># Ggplot: crear visualizaciones gráficas con los datos </w:t>
      </w:r>
      <w:r>
        <w:br/>
      </w:r>
      <w:r>
        <w:br/>
      </w:r>
      <w:r>
        <w:rPr>
          <w:rStyle w:val="CommentTok"/>
        </w:rPr>
        <w:t xml:space="preserve"># https://www.econjournals.com/index.php/ijeep/article/view/8037/4503</w:t>
      </w:r>
      <w:r>
        <w:br/>
      </w:r>
      <w:r>
        <w:br/>
      </w:r>
      <w:r>
        <w:rPr>
          <w:rStyle w:val="CommentTok"/>
        </w:rPr>
        <w:t xml:space="preserve"># Tengo que tener instalado y habilitado tidyverse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cargar base de datos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"https://raw.githubusercontent.com/Lufesc/ggplot/refs/heads/main/DatosSectorialesDptos.csv"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27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DEPTO</w:t>
      </w:r>
      <w:r>
        <w:br/>
      </w:r>
      <w:r>
        <w:rPr>
          <w:rStyle w:val="VerbatimChar"/>
        </w:rPr>
        <w:t xml:space="preserve">## dbl (8): PERIODO, PIB, AGRI, PetrMinas, MANUF, ELEC, CONSTR, COMER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27 × 9</w:t>
      </w:r>
      <w:r>
        <w:br/>
      </w:r>
      <w:r>
        <w:rPr>
          <w:rStyle w:val="VerbatimChar"/>
        </w:rPr>
        <w:t xml:space="preserve">##    DEPTO  PERIODO    PIB  AGRI PetrMinas  MANUF  ELEC CONSTR COMER</w:t>
      </w:r>
      <w:r>
        <w:br/>
      </w:r>
      <w:r>
        <w:rPr>
          <w:rStyle w:val="VerbatimChar"/>
        </w:rPr>
        <w:t xml:space="preserve">##    &lt;chr&gt;    &lt;dbl&gt;  &lt;dbl&gt; &lt;dbl&gt;     &lt;dbl&gt;  &lt;dbl&gt; &lt;dbl&gt;  &lt;dbl&gt; &lt;dbl&gt;</w:t>
      </w:r>
      <w:r>
        <w:br/>
      </w:r>
      <w:r>
        <w:rPr>
          <w:rStyle w:val="VerbatimChar"/>
        </w:rPr>
        <w:t xml:space="preserve">##  1 LA PAZ    2015   7.83  2.28     10.3    4.49  5.68   6.97  4.47</w:t>
      </w:r>
      <w:r>
        <w:br/>
      </w:r>
      <w:r>
        <w:rPr>
          <w:rStyle w:val="VerbatimChar"/>
        </w:rPr>
        <w:t xml:space="preserve">##  2 LA PAZ    2016   5.51  2.39     -0.49   6.55  4.85   6.81  4.82</w:t>
      </w:r>
      <w:r>
        <w:br/>
      </w:r>
      <w:r>
        <w:rPr>
          <w:rStyle w:val="VerbatimChar"/>
        </w:rPr>
        <w:t xml:space="preserve">##  3 LA PAZ    2017   6.1   3.76     29.5    2.32  3.75   8.16  7.26</w:t>
      </w:r>
      <w:r>
        <w:br/>
      </w:r>
      <w:r>
        <w:rPr>
          <w:rStyle w:val="VerbatimChar"/>
        </w:rPr>
        <w:t xml:space="preserve">##  4 LA PAZ    2018   4.52  3.74     -0.32   5.69  3.11   3.27  4.08</w:t>
      </w:r>
      <w:r>
        <w:br/>
      </w:r>
      <w:r>
        <w:rPr>
          <w:rStyle w:val="VerbatimChar"/>
        </w:rPr>
        <w:t xml:space="preserve">##  5 LA PAZ    2019   3.21  4.09      5.36   3.87  3.5   -2.76  3.21</w:t>
      </w:r>
      <w:r>
        <w:br/>
      </w:r>
      <w:r>
        <w:rPr>
          <w:rStyle w:val="VerbatimChar"/>
        </w:rPr>
        <w:t xml:space="preserve">##  6 LA PAZ    2020 -11.1   3.09    -24.3  -14.6  -4.73  -6.83 -9.08</w:t>
      </w:r>
      <w:r>
        <w:br/>
      </w:r>
      <w:r>
        <w:rPr>
          <w:rStyle w:val="VerbatimChar"/>
        </w:rPr>
        <w:t xml:space="preserve">##  7 LA PAZ    2021   5.29 -3.35     38.9    2.78  8.24  19.8   8.32</w:t>
      </w:r>
      <w:r>
        <w:br/>
      </w:r>
      <w:r>
        <w:rPr>
          <w:rStyle w:val="VerbatimChar"/>
        </w:rPr>
        <w:t xml:space="preserve">##  8 LA PAZ    2022   4.8   2.34      7.72   2.24  4.33   4.71  5.48</w:t>
      </w:r>
      <w:r>
        <w:br/>
      </w:r>
      <w:r>
        <w:rPr>
          <w:rStyle w:val="VerbatimChar"/>
        </w:rPr>
        <w:t xml:space="preserve">##  9 LA PAZ    2023   2.23 -4.84    -10.8    2.64  6.17   1.22  1.45</w:t>
      </w:r>
      <w:r>
        <w:br/>
      </w:r>
      <w:r>
        <w:rPr>
          <w:rStyle w:val="VerbatimChar"/>
        </w:rPr>
        <w:t xml:space="preserve">## 10 CBBA      2015   6.05  4.37     -6.3    5.1   7.01   4.75  4.57</w:t>
      </w:r>
      <w:r>
        <w:br/>
      </w:r>
      <w:r>
        <w:rPr>
          <w:rStyle w:val="VerbatimChar"/>
        </w:rPr>
        <w:t xml:space="preserve">## # ℹ 17 more rows</w:t>
      </w:r>
    </w:p>
    <w:p>
      <w:pPr>
        <w:pStyle w:val="SourceCode"/>
      </w:pPr>
      <w:r>
        <w:rPr>
          <w:rStyle w:val="CommentTok"/>
        </w:rPr>
        <w:t xml:space="preserve"># Exploración inicial gráfico de dispersión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gplo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una variable</w:t>
      </w:r>
      <w:r>
        <w:br/>
      </w:r>
      <w:r>
        <w:rPr>
          <w:rStyle w:val="CommentTok"/>
        </w:rPr>
        <w:t xml:space="preserve"># Gráfico de barras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gplo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ciclo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(PIB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"Recesion"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"Expansion"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ciclo))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gplo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líneas y puntos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DEPTO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PIB))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gplot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DEPTO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PIB))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gplot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PIB))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gplot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Personalización del histograma</w:t>
      </w:r>
      <w:r>
        <w:br/>
      </w:r>
      <w:r>
        <w:rPr>
          <w:rStyle w:val="CommentTok"/>
        </w:rPr>
        <w:t xml:space="preserve"># Cambiar el número de bins o el ancho de las barras: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PIB))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gplot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PIB))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especificar el ancho de los bins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ggplot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columnas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DEPTO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PIB))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gplot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DEPTO,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promedio))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ggplot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barras apiladas y proporciones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(DEPTO, ciclo)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DEPTO,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promedio,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ciclo))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'DEPTO'.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gplot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(DEPTO, ciclo)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ciclo,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promedio,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DEPTO))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'DEPTO'.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gplot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(DEPTO, ciclo)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ciclo,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DEPTO))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'DEPTO'.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ggplot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(DEPTO, ciclo)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ciclo,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DEPTO))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'DEPTO'.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ggplot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Gráficos de línea combinando diferentes atributos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DEPTO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PAZ"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"SCZ"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PIB,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DEPTO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ggplot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DEPTO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PAZ"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"SCZ"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PIB,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DEPTO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ggplot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Gráficos de dispersión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ggplot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ggplot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DEPTO))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ggplot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DEPTO))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ggplot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DEPTO))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ggplot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CONSTR))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ggplot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DEPTO,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CONSTR))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ggplot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DEPTO,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CONSTR))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ggplot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DEPTO,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CONSTR))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</w:t>
      </w:r>
      <w:r>
        <w:br/>
      </w:r>
      <w:r>
        <w:rPr>
          <w:rStyle w:val="VerbatimChar"/>
        </w:rPr>
        <w:t xml:space="preserve">## colour.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ggplot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Manipulación de gráficos</w:t>
      </w:r>
      <w:r>
        <w:br/>
      </w:r>
      <w:r>
        <w:rPr>
          <w:rStyle w:val="CommentTok"/>
        </w:rPr>
        <w:t xml:space="preserve"># Rotulación: es preciso rotular claramente cada elemento de un gráfico.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DEPTO))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ggplot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Una versión rotulada del mismo gráfico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MANUF,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PIB,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DEPTO))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"Actividad económica y producción industrial"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"Medidos en los departamentos del eje central, Bolivia"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"Fuente: Instituto Nacional de Estadística."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industrial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económica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"Departamentos"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ggplot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DEPTO,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promedio))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"Crecimiento económico promedio departamental"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"Departamemtos"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"Promedio, %"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(promedio,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ggplot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(DEPTO, ciclo)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DEPTO,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promedio,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ciclo))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"Crecimiento económico promedio departamental por ciclo"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"Departamemtos"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"Promedio, 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"Ciclo económico"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(promedio,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'DEPTO'.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ggplot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 puede realizar más ajustes: https://tidyverse.github.io/ggplot2-docs/reference/geom_text.html</w:t>
      </w:r>
      <w:r>
        <w:br/>
      </w:r>
      <w:r>
        <w:br/>
      </w:r>
      <w:r>
        <w:rPr>
          <w:rStyle w:val="CommentTok"/>
        </w:rPr>
        <w:t xml:space="preserve"># Cambiar el formato de números en ejes</w:t>
      </w:r>
      <w:r>
        <w:br/>
      </w:r>
      <w:r>
        <w:br/>
      </w:r>
      <w:r>
        <w:rPr>
          <w:rStyle w:val="NormalTok"/>
        </w:rPr>
        <w:t xml:space="preserve">datos_grandes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Nombre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2023889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5998300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3700112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datos_grandes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Nombre   Valor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Bob    2023889</w:t>
      </w:r>
      <w:r>
        <w:br/>
      </w:r>
      <w:r>
        <w:rPr>
          <w:rStyle w:val="VerbatimChar"/>
        </w:rPr>
        <w:t xml:space="preserve">## 2 Ana    5998300</w:t>
      </w:r>
      <w:r>
        <w:br/>
      </w:r>
      <w:r>
        <w:rPr>
          <w:rStyle w:val="VerbatimChar"/>
        </w:rPr>
        <w:t xml:space="preserve">## 3 Jes    3700112</w:t>
      </w:r>
    </w:p>
    <w:p>
      <w:pPr>
        <w:pStyle w:val="SourceCode"/>
      </w:pPr>
      <w:r>
        <w:rPr>
          <w:rStyle w:val="NormalTok"/>
        </w:rPr>
        <w:t xml:space="preserve">datos_grandes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Nombre,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ggplot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datos_grandes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Nombre,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ggplot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datos_grandes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Nombre,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(millones)"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ggplot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ggplot.R</dc:title>
  <dc:creator>lescobar</dc:creator>
  <cp:keywords/>
  <dcterms:created xsi:type="dcterms:W3CDTF">2024-12-10T18:54:01Z</dcterms:created>
  <dcterms:modified xsi:type="dcterms:W3CDTF">2024-12-10T18:54:01Z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2024-12-10</vt:lpwstr>
  </property>
</Properties>
</file>