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DD6DD" w14:textId="717C5470" w:rsidR="00A10D1D" w:rsidRDefault="000F0BC8" w:rsidP="00971F31">
      <w:pPr>
        <w:pStyle w:val="Title"/>
        <w:spacing w:after="120"/>
        <w:rPr>
          <w:b/>
          <w:bCs/>
          <w:sz w:val="36"/>
          <w:szCs w:val="36"/>
        </w:rPr>
      </w:pPr>
      <w:r>
        <w:rPr>
          <w:b/>
          <w:bCs/>
          <w:sz w:val="36"/>
          <w:szCs w:val="36"/>
        </w:rPr>
        <w:t>Introduction to Aerospace</w:t>
      </w:r>
    </w:p>
    <w:p w14:paraId="40E2F2F9" w14:textId="77777777" w:rsidR="000F0BC8" w:rsidRDefault="000F0BC8" w:rsidP="00971F31">
      <w:pPr>
        <w:pStyle w:val="Title"/>
        <w:spacing w:after="120"/>
        <w:rPr>
          <w:b/>
          <w:bCs/>
          <w:sz w:val="36"/>
          <w:szCs w:val="36"/>
        </w:rPr>
      </w:pPr>
      <w:r>
        <w:rPr>
          <w:b/>
          <w:bCs/>
          <w:sz w:val="36"/>
          <w:szCs w:val="36"/>
        </w:rPr>
        <w:t xml:space="preserve">Assessment of Aircraft Performance and </w:t>
      </w:r>
    </w:p>
    <w:p w14:paraId="49C02E05" w14:textId="7FECF794" w:rsidR="000F0BC8" w:rsidRDefault="000F0BC8" w:rsidP="00971F31">
      <w:pPr>
        <w:pStyle w:val="Title"/>
        <w:spacing w:after="120"/>
        <w:rPr>
          <w:b/>
          <w:bCs/>
          <w:sz w:val="36"/>
          <w:szCs w:val="36"/>
        </w:rPr>
      </w:pPr>
      <w:r>
        <w:rPr>
          <w:b/>
          <w:bCs/>
          <w:sz w:val="36"/>
          <w:szCs w:val="36"/>
        </w:rPr>
        <w:t>Stability through Wind-Tunnel and Flight testing</w:t>
      </w:r>
    </w:p>
    <w:p w14:paraId="6EB8A15E" w14:textId="125CB62D" w:rsidR="00120CDB" w:rsidRPr="007B18A4" w:rsidRDefault="00120CDB" w:rsidP="00971F31">
      <w:pPr>
        <w:pStyle w:val="Title"/>
        <w:spacing w:after="120"/>
        <w:rPr>
          <w:b/>
          <w:bCs/>
          <w:sz w:val="20"/>
          <w:szCs w:val="20"/>
        </w:rPr>
      </w:pPr>
    </w:p>
    <w:p w14:paraId="1C4A8B11" w14:textId="77777777" w:rsidR="007A5DCC" w:rsidRDefault="007A5DCC" w:rsidP="00485D3B">
      <w:pPr>
        <w:pStyle w:val="Title"/>
        <w:spacing w:after="120"/>
        <w:jc w:val="left"/>
        <w:rPr>
          <w:bCs/>
          <w:i w:val="0"/>
        </w:rPr>
        <w:sectPr w:rsidR="007A5DCC" w:rsidSect="00115178">
          <w:headerReference w:type="default" r:id="rId11"/>
          <w:footerReference w:type="default" r:id="rId12"/>
          <w:pgSz w:w="11906" w:h="16838" w:code="9"/>
          <w:pgMar w:top="720" w:right="720" w:bottom="720" w:left="720" w:header="709" w:footer="709" w:gutter="0"/>
          <w:cols w:space="708"/>
          <w:docGrid w:linePitch="360"/>
        </w:sect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701"/>
        <w:gridCol w:w="3402"/>
      </w:tblGrid>
      <w:tr w:rsidR="00485D3B" w:rsidRPr="000C06F8" w14:paraId="5955A3CB" w14:textId="77777777" w:rsidTr="00CD1024">
        <w:trPr>
          <w:trHeight w:val="1176"/>
        </w:trPr>
        <w:tc>
          <w:tcPr>
            <w:tcW w:w="1838" w:type="dxa"/>
            <w:vAlign w:val="center"/>
          </w:tcPr>
          <w:p w14:paraId="07A3BE1C" w14:textId="32C502B7" w:rsidR="00485D3B" w:rsidRPr="000C06F8" w:rsidRDefault="00CD1024" w:rsidP="00485D3B">
            <w:pPr>
              <w:pStyle w:val="Title"/>
              <w:spacing w:after="120"/>
              <w:jc w:val="left"/>
              <w:rPr>
                <w:bCs/>
                <w:i w:val="0"/>
              </w:rPr>
            </w:pPr>
            <w:permStart w:id="690690250" w:edGrp="everyone" w:colFirst="3" w:colLast="3"/>
            <w:permStart w:id="1758423453" w:edGrp="everyone" w:colFirst="1" w:colLast="1"/>
            <w:r>
              <w:rPr>
                <w:bCs/>
                <w:i w:val="0"/>
              </w:rPr>
              <w:t>Group Number</w:t>
            </w:r>
          </w:p>
        </w:tc>
        <w:tc>
          <w:tcPr>
            <w:tcW w:w="3544" w:type="dxa"/>
            <w:vAlign w:val="center"/>
          </w:tcPr>
          <w:p w14:paraId="2FC0E4FB" w14:textId="0536C864" w:rsidR="00CA4A3E" w:rsidRPr="00D156ED" w:rsidRDefault="00F31B4E" w:rsidP="00485D3B">
            <w:pPr>
              <w:pStyle w:val="Title"/>
              <w:spacing w:after="120"/>
              <w:jc w:val="left"/>
              <w:rPr>
                <w:bCs/>
                <w:i w:val="0"/>
                <w:sz w:val="22"/>
                <w:szCs w:val="22"/>
              </w:rPr>
            </w:pPr>
            <w:r w:rsidRPr="00D156ED">
              <w:rPr>
                <w:bCs/>
                <w:i w:val="0"/>
                <w:sz w:val="22"/>
                <w:szCs w:val="22"/>
              </w:rPr>
              <w:t>0</w:t>
            </w:r>
            <w:r w:rsidR="00050A91" w:rsidRPr="00D156ED">
              <w:rPr>
                <w:bCs/>
                <w:i w:val="0"/>
                <w:sz w:val="22"/>
                <w:szCs w:val="22"/>
              </w:rPr>
              <w:t>1</w:t>
            </w:r>
          </w:p>
        </w:tc>
        <w:tc>
          <w:tcPr>
            <w:tcW w:w="1701" w:type="dxa"/>
            <w:vAlign w:val="center"/>
          </w:tcPr>
          <w:p w14:paraId="161D3C7D" w14:textId="341DECC2" w:rsidR="00485D3B" w:rsidRPr="000C06F8" w:rsidRDefault="00CD1024" w:rsidP="00485D3B">
            <w:pPr>
              <w:pStyle w:val="Title"/>
              <w:spacing w:after="120"/>
              <w:jc w:val="left"/>
              <w:rPr>
                <w:bCs/>
                <w:i w:val="0"/>
              </w:rPr>
            </w:pPr>
            <w:r>
              <w:rPr>
                <w:bCs/>
                <w:i w:val="0"/>
              </w:rPr>
              <w:t>Student CIDs</w:t>
            </w:r>
          </w:p>
        </w:tc>
        <w:tc>
          <w:tcPr>
            <w:tcW w:w="3402" w:type="dxa"/>
            <w:vAlign w:val="center"/>
          </w:tcPr>
          <w:p w14:paraId="371EC010" w14:textId="77777777" w:rsidR="00414F28" w:rsidRPr="00D156ED" w:rsidRDefault="00414F28" w:rsidP="00414F28">
            <w:pPr>
              <w:pStyle w:val="Title"/>
              <w:spacing w:after="120"/>
              <w:jc w:val="left"/>
              <w:rPr>
                <w:i w:val="0"/>
                <w:iCs w:val="0"/>
                <w:sz w:val="22"/>
                <w:szCs w:val="22"/>
              </w:rPr>
            </w:pPr>
            <w:r w:rsidRPr="00D156ED">
              <w:rPr>
                <w:i w:val="0"/>
                <w:iCs w:val="0"/>
                <w:sz w:val="22"/>
                <w:szCs w:val="22"/>
              </w:rPr>
              <w:t>02390378, 02376242, 02388707</w:t>
            </w:r>
          </w:p>
          <w:p w14:paraId="7AA64FF0" w14:textId="31BB069F" w:rsidR="00CD1024" w:rsidRPr="00703364" w:rsidRDefault="00414F28" w:rsidP="00414F28">
            <w:pPr>
              <w:pStyle w:val="Title"/>
              <w:spacing w:after="120"/>
              <w:jc w:val="left"/>
              <w:rPr>
                <w:b/>
                <w:i w:val="0"/>
              </w:rPr>
            </w:pPr>
            <w:r w:rsidRPr="00D156ED">
              <w:rPr>
                <w:i w:val="0"/>
                <w:iCs w:val="0"/>
                <w:sz w:val="22"/>
                <w:szCs w:val="22"/>
              </w:rPr>
              <w:t>02376386, 02380688, 02380343</w:t>
            </w:r>
          </w:p>
        </w:tc>
      </w:tr>
    </w:tbl>
    <w:permEnd w:id="690690250"/>
    <w:permEnd w:id="1758423453"/>
    <w:p w14:paraId="654DA2E1" w14:textId="77777777" w:rsidR="00120CDB" w:rsidRPr="00324B13" w:rsidRDefault="00324B13" w:rsidP="00971F31">
      <w:pPr>
        <w:pStyle w:val="Header"/>
        <w:tabs>
          <w:tab w:val="clear" w:pos="4153"/>
          <w:tab w:val="clear" w:pos="8306"/>
        </w:tabs>
        <w:spacing w:after="120"/>
        <w:jc w:val="both"/>
        <w:rPr>
          <w:rFonts w:ascii="Arial" w:hAnsi="Arial" w:cs="Arial"/>
          <w:b/>
        </w:rPr>
      </w:pPr>
      <w:r w:rsidRPr="00324B13">
        <w:rPr>
          <w:rFonts w:ascii="Arial" w:hAnsi="Arial" w:cs="Arial"/>
          <w:b/>
        </w:rPr>
        <w:t>Answer the following questions within the space provided using 11pt Arial. Make sure tables and figures are properly formatted and readable. Marks will be deducted for bad formatting.</w:t>
      </w:r>
    </w:p>
    <w:p w14:paraId="6E6E8799" w14:textId="5EA9B1BC" w:rsidR="00324B13" w:rsidRPr="00E60E56" w:rsidRDefault="00324B13" w:rsidP="00971F31">
      <w:pPr>
        <w:pStyle w:val="Header"/>
        <w:tabs>
          <w:tab w:val="clear" w:pos="4153"/>
          <w:tab w:val="clear" w:pos="8306"/>
        </w:tabs>
        <w:spacing w:after="120"/>
        <w:jc w:val="both"/>
        <w:rPr>
          <w:rFonts w:ascii="Arial" w:hAnsi="Arial" w:cs="Arial"/>
          <w:sz w:val="10"/>
          <w:szCs w:val="10"/>
        </w:rPr>
      </w:pPr>
    </w:p>
    <w:p w14:paraId="2154EE12" w14:textId="0923F480" w:rsidR="00E60E56" w:rsidRPr="000B06E6" w:rsidRDefault="00375318" w:rsidP="000B06E6">
      <w:pPr>
        <w:pStyle w:val="Header"/>
        <w:tabs>
          <w:tab w:val="clear" w:pos="4153"/>
          <w:tab w:val="clear" w:pos="8306"/>
        </w:tabs>
        <w:spacing w:after="120"/>
        <w:ind w:left="567" w:hanging="567"/>
        <w:jc w:val="both"/>
        <w:rPr>
          <w:rFonts w:ascii="Arial" w:hAnsi="Arial" w:cs="Arial"/>
        </w:rPr>
      </w:pPr>
      <w:r w:rsidRPr="00E92C98">
        <w:rPr>
          <w:rFonts w:ascii="Arial" w:hAnsi="Arial" w:cs="Arial"/>
          <w:b/>
        </w:rPr>
        <w:t>Q1</w:t>
      </w:r>
      <w:r w:rsidR="000357AA">
        <w:rPr>
          <w:rFonts w:ascii="Arial" w:hAnsi="Arial" w:cs="Arial"/>
          <w:b/>
        </w:rPr>
        <w:t>.</w:t>
      </w:r>
      <w:r w:rsidRPr="00E92C98">
        <w:rPr>
          <w:rFonts w:ascii="Arial" w:hAnsi="Arial" w:cs="Arial"/>
          <w:b/>
        </w:rPr>
        <w:t xml:space="preserve"> </w:t>
      </w:r>
      <w:r w:rsidR="00615CBF">
        <w:rPr>
          <w:rFonts w:ascii="Arial" w:hAnsi="Arial" w:cs="Arial"/>
          <w:b/>
        </w:rPr>
        <w:t xml:space="preserve"> </w:t>
      </w:r>
      <w:r w:rsidR="00092100">
        <w:rPr>
          <w:rFonts w:ascii="Arial" w:hAnsi="Arial" w:cs="Arial"/>
        </w:rPr>
        <w:t>P</w:t>
      </w:r>
      <w:r w:rsidR="000B06E6">
        <w:rPr>
          <w:rFonts w:ascii="Arial" w:hAnsi="Arial" w:cs="Arial"/>
        </w:rPr>
        <w:t xml:space="preserve">lot your results for aircraft Lift Coefficient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e>
        </m:d>
      </m:oMath>
      <w:r w:rsidR="000B06E6">
        <w:rPr>
          <w:rFonts w:ascii="Arial" w:hAnsi="Arial" w:cs="Arial"/>
        </w:rPr>
        <w:t xml:space="preserve"> vs Angle of Attack </w:t>
      </w:r>
      <m:oMath>
        <m:d>
          <m:dPr>
            <m:ctrlPr>
              <w:rPr>
                <w:rFonts w:ascii="Cambria Math" w:hAnsi="Cambria Math" w:cs="Arial"/>
                <w:i/>
              </w:rPr>
            </m:ctrlPr>
          </m:dPr>
          <m:e>
            <m:r>
              <m:rPr>
                <m:sty m:val="p"/>
              </m:rPr>
              <w:rPr>
                <w:rFonts w:ascii="Cambria Math" w:hAnsi="Cambria Math" w:cs="Arial"/>
              </w:rPr>
              <m:t>α</m:t>
            </m:r>
          </m:e>
        </m:d>
      </m:oMath>
      <w:r w:rsidR="00CC67A4">
        <w:rPr>
          <w:rFonts w:ascii="Arial" w:hAnsi="Arial" w:cs="Arial"/>
        </w:rPr>
        <w:t xml:space="preserve"> obtained from both the wind tunnel and flight test</w:t>
      </w:r>
      <w:r w:rsidR="00350412">
        <w:rPr>
          <w:rFonts w:ascii="Arial" w:hAnsi="Arial" w:cs="Arial"/>
        </w:rPr>
        <w:t>s</w:t>
      </w:r>
      <w:r w:rsidR="000B06E6">
        <w:rPr>
          <w:rFonts w:ascii="Arial" w:hAnsi="Arial" w:cs="Arial"/>
        </w:rPr>
        <w:t xml:space="preserve">. </w:t>
      </w:r>
      <w:r w:rsidR="006E79EA">
        <w:rPr>
          <w:rFonts w:ascii="Arial" w:hAnsi="Arial" w:cs="Arial"/>
        </w:rPr>
        <w:t>Concentrate on the lift curve slope</w:t>
      </w:r>
      <w:r w:rsidR="006B10F3">
        <w:rPr>
          <w:rFonts w:ascii="Arial" w:hAnsi="Arial" w:cs="Arial"/>
        </w:rPr>
        <w:t xml:space="preserve"> </w:t>
      </w:r>
      <m:oMath>
        <m:r>
          <w:rPr>
            <w:rFonts w:ascii="Cambria Math" w:hAnsi="Cambria Math" w:cs="Arial"/>
          </w:rPr>
          <m:t>(a)</m:t>
        </m:r>
      </m:oMath>
      <w:r w:rsidR="006E79EA">
        <w:rPr>
          <w:rFonts w:ascii="Arial" w:hAnsi="Arial" w:cs="Arial"/>
        </w:rPr>
        <w:t xml:space="preserve">, zero-lift angle of attack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α</m:t>
                </m:r>
              </m:e>
              <m:sub>
                <m:r>
                  <w:rPr>
                    <w:rFonts w:ascii="Cambria Math" w:hAnsi="Cambria Math" w:cs="Arial"/>
                  </w:rPr>
                  <m:t>0</m:t>
                </m:r>
              </m:sub>
            </m:sSub>
          </m:e>
        </m:d>
      </m:oMath>
      <w:r w:rsidR="00FB3A4B">
        <w:rPr>
          <w:rFonts w:ascii="Arial" w:hAnsi="Arial" w:cs="Arial"/>
        </w:rPr>
        <w:t xml:space="preserve"> </w:t>
      </w:r>
      <w:r w:rsidR="006E79EA">
        <w:rPr>
          <w:rFonts w:ascii="Arial" w:hAnsi="Arial" w:cs="Arial"/>
        </w:rPr>
        <w:t>and max lift coef</w:t>
      </w:r>
      <w:r w:rsidR="00FB3A4B">
        <w:rPr>
          <w:rFonts w:ascii="Arial" w:hAnsi="Arial"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L</m:t>
                </m:r>
              </m:e>
              <m:sub>
                <m:r>
                  <w:rPr>
                    <w:rFonts w:ascii="Cambria Math" w:hAnsi="Cambria Math" w:cs="Arial"/>
                  </w:rPr>
                  <m:t>max</m:t>
                </m:r>
              </m:sub>
            </m:sSub>
          </m:sub>
        </m:sSub>
        <m:r>
          <w:rPr>
            <w:rFonts w:ascii="Cambria Math" w:hAnsi="Cambria Math" w:cs="Arial"/>
          </w:rPr>
          <m:t>)</m:t>
        </m:r>
      </m:oMath>
      <w:r w:rsidR="006E79EA">
        <w:rPr>
          <w:rFonts w:ascii="Arial" w:hAnsi="Arial" w:cs="Arial"/>
        </w:rPr>
        <w:t xml:space="preserve">. </w:t>
      </w:r>
      <w:r w:rsidR="008843D6">
        <w:rPr>
          <w:rFonts w:ascii="Arial" w:hAnsi="Arial" w:cs="Arial"/>
        </w:rPr>
        <w:t xml:space="preserve">Comment on </w:t>
      </w:r>
      <w:r w:rsidR="005D590F">
        <w:rPr>
          <w:rFonts w:ascii="Arial" w:hAnsi="Arial" w:cs="Arial"/>
        </w:rPr>
        <w:t xml:space="preserve">the impact of the tailplane on the lift curve. How do the </w:t>
      </w:r>
      <w:r w:rsidR="00FA473A">
        <w:rPr>
          <w:rFonts w:ascii="Arial" w:hAnsi="Arial" w:cs="Arial"/>
        </w:rPr>
        <w:t>tunnel and flight test results compare? What might be the cause of any discrepancies?</w:t>
      </w:r>
    </w:p>
    <w:p w14:paraId="11011E1C" w14:textId="77777777" w:rsidR="007A5DCC" w:rsidRDefault="007A5DCC" w:rsidP="00615CBF">
      <w:pPr>
        <w:pStyle w:val="Header"/>
        <w:tabs>
          <w:tab w:val="clear" w:pos="4153"/>
          <w:tab w:val="clear" w:pos="8306"/>
        </w:tabs>
        <w:spacing w:after="120"/>
        <w:jc w:val="both"/>
        <w:rPr>
          <w:rFonts w:ascii="Arial" w:hAnsi="Arial" w:cs="Arial"/>
        </w:rPr>
        <w:sectPr w:rsidR="007A5DCC" w:rsidSect="007A5DCC">
          <w:type w:val="continuous"/>
          <w:pgSz w:w="11906" w:h="16838" w:code="9"/>
          <w:pgMar w:top="720" w:right="720" w:bottom="720" w:left="720" w:header="709" w:footer="709" w:gutter="0"/>
          <w:cols w:space="708"/>
          <w:docGrid w:linePitch="360"/>
        </w:sectPr>
      </w:pPr>
    </w:p>
    <w:tbl>
      <w:tblPr>
        <w:tblpPr w:leftFromText="180" w:rightFromText="180" w:vertAnchor="text" w:horzAnchor="margin" w:tblpX="-10" w:tblpY="239"/>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7"/>
      </w:tblGrid>
      <w:tr w:rsidR="00E60E56" w:rsidRPr="000C06F8" w14:paraId="31278022" w14:textId="77777777" w:rsidTr="00795130">
        <w:trPr>
          <w:trHeight w:hRule="exact" w:val="8799"/>
        </w:trPr>
        <w:tc>
          <w:tcPr>
            <w:tcW w:w="10485" w:type="dxa"/>
          </w:tcPr>
          <w:tbl>
            <w:tblPr>
              <w:tblpPr w:leftFromText="180" w:rightFromText="180" w:vertAnchor="text" w:horzAnchor="margin" w:tblpX="-10" w:tblpY="239"/>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1"/>
            </w:tblGrid>
            <w:tr w:rsidR="0067011D" w:rsidRPr="000C06F8" w14:paraId="4144790C" w14:textId="77777777" w:rsidTr="003622B3">
              <w:trPr>
                <w:trHeight w:hRule="exact" w:val="8799"/>
              </w:trPr>
              <w:tc>
                <w:tcPr>
                  <w:tcW w:w="10485" w:type="dxa"/>
                </w:tcPr>
                <w:p w14:paraId="65E84C09" w14:textId="77777777" w:rsidR="0067011D" w:rsidRDefault="0067011D" w:rsidP="0067011D">
                  <w:pPr>
                    <w:pStyle w:val="Header"/>
                    <w:tabs>
                      <w:tab w:val="clear" w:pos="4153"/>
                      <w:tab w:val="clear" w:pos="8306"/>
                    </w:tabs>
                    <w:spacing w:after="120"/>
                    <w:jc w:val="both"/>
                    <w:rPr>
                      <w:rFonts w:ascii="Arial" w:hAnsi="Arial" w:cs="Arial"/>
                    </w:rPr>
                  </w:pPr>
                  <w:permStart w:id="1201217986" w:edGrp="everyone" w:colFirst="0" w:colLast="0"/>
                  <w:r>
                    <w:rPr>
                      <w:rFonts w:ascii="Arial" w:hAnsi="Arial" w:cs="Arial"/>
                      <w:noProof/>
                    </w:rPr>
                    <w:drawing>
                      <wp:inline distT="0" distB="0" distL="0" distR="0" wp14:anchorId="7AE4870A" wp14:editId="2C1D87FD">
                        <wp:extent cx="3510486" cy="1911927"/>
                        <wp:effectExtent l="0" t="0" r="0" b="0"/>
                        <wp:docPr id="2387945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0486" cy="1911927"/>
                                </a:xfrm>
                                <a:prstGeom prst="rect">
                                  <a:avLst/>
                                </a:prstGeom>
                                <a:noFill/>
                                <a:ln>
                                  <a:noFill/>
                                </a:ln>
                              </pic:spPr>
                            </pic:pic>
                          </a:graphicData>
                        </a:graphic>
                      </wp:inline>
                    </w:drawing>
                  </w:r>
                  <w:r>
                    <w:rPr>
                      <w:rFonts w:ascii="Arial" w:hAnsi="Arial" w:cs="Arial"/>
                      <w:noProof/>
                    </w:rPr>
                    <w:drawing>
                      <wp:inline distT="0" distB="0" distL="0" distR="0" wp14:anchorId="03F6CA68" wp14:editId="2DBFB4ED">
                        <wp:extent cx="3282461" cy="1922893"/>
                        <wp:effectExtent l="0" t="0" r="0" b="1270"/>
                        <wp:docPr id="17632796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0010" cy="1927315"/>
                                </a:xfrm>
                                <a:prstGeom prst="rect">
                                  <a:avLst/>
                                </a:prstGeom>
                                <a:noFill/>
                                <a:ln>
                                  <a:noFill/>
                                </a:ln>
                              </pic:spPr>
                            </pic:pic>
                          </a:graphicData>
                        </a:graphic>
                      </wp:inline>
                    </w:drawing>
                  </w:r>
                </w:p>
                <w:tbl>
                  <w:tblPr>
                    <w:tblW w:w="10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49"/>
                    <w:gridCol w:w="2567"/>
                    <w:gridCol w:w="1106"/>
                    <w:gridCol w:w="1103"/>
                    <w:gridCol w:w="1111"/>
                    <w:gridCol w:w="1067"/>
                    <w:gridCol w:w="1067"/>
                    <w:gridCol w:w="1075"/>
                  </w:tblGrid>
                  <w:tr w:rsidR="00706DCC" w:rsidRPr="001A3925" w14:paraId="4C055887" w14:textId="77777777" w:rsidTr="003622B3">
                    <w:trPr>
                      <w:trHeight w:val="270"/>
                      <w:jc w:val="center"/>
                    </w:trPr>
                    <w:tc>
                      <w:tcPr>
                        <w:tcW w:w="1489" w:type="dxa"/>
                        <w:shd w:val="clear" w:color="auto" w:fill="auto"/>
                        <w:hideMark/>
                      </w:tcPr>
                      <w:p w14:paraId="1BB9E6DD"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p>
                    </w:tc>
                    <w:tc>
                      <w:tcPr>
                        <w:tcW w:w="2676" w:type="dxa"/>
                      </w:tcPr>
                      <w:p w14:paraId="45DA6DD9"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Units</w:t>
                        </w:r>
                      </w:p>
                    </w:tc>
                    <w:tc>
                      <w:tcPr>
                        <w:tcW w:w="3386" w:type="dxa"/>
                        <w:gridSpan w:val="3"/>
                        <w:shd w:val="clear" w:color="auto" w:fill="auto"/>
                        <w:hideMark/>
                      </w:tcPr>
                      <w:p w14:paraId="67B4F532"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Flight Sim Test</w:t>
                        </w:r>
                      </w:p>
                    </w:tc>
                    <w:tc>
                      <w:tcPr>
                        <w:tcW w:w="3294" w:type="dxa"/>
                        <w:gridSpan w:val="3"/>
                        <w:shd w:val="clear" w:color="auto" w:fill="auto"/>
                        <w:hideMark/>
                      </w:tcPr>
                      <w:p w14:paraId="242F776D"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Wind Tunnel Test</w:t>
                        </w:r>
                      </w:p>
                    </w:tc>
                  </w:tr>
                  <w:tr w:rsidR="00706DCC" w:rsidRPr="001A3925" w14:paraId="6091E7BD" w14:textId="77777777" w:rsidTr="003622B3">
                    <w:trPr>
                      <w:trHeight w:val="232"/>
                      <w:jc w:val="center"/>
                    </w:trPr>
                    <w:tc>
                      <w:tcPr>
                        <w:tcW w:w="1489" w:type="dxa"/>
                        <w:shd w:val="clear" w:color="auto" w:fill="auto"/>
                        <w:hideMark/>
                      </w:tcPr>
                      <w:p w14:paraId="04221B46"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p>
                    </w:tc>
                    <w:tc>
                      <w:tcPr>
                        <w:tcW w:w="2676" w:type="dxa"/>
                      </w:tcPr>
                      <w:p w14:paraId="2B7CF2F2" w14:textId="77777777" w:rsidR="0067011D" w:rsidRPr="001A3925" w:rsidRDefault="0067011D" w:rsidP="000553C1">
                        <w:pPr>
                          <w:framePr w:hSpace="180" w:wrap="around" w:vAnchor="text" w:hAnchor="margin" w:x="-10" w:y="239"/>
                          <w:jc w:val="center"/>
                          <w:textAlignment w:val="baseline"/>
                          <w:rPr>
                            <w:rFonts w:ascii="Arial" w:hAnsi="Arial" w:cs="Arial"/>
                            <w:i/>
                            <w:sz w:val="22"/>
                            <w:szCs w:val="22"/>
                            <w:vertAlign w:val="subscript"/>
                          </w:rPr>
                        </w:pPr>
                        <w:r w:rsidRPr="001A3925">
                          <w:rPr>
                            <w:rFonts w:ascii="Arial" w:hAnsi="Arial" w:cs="Arial"/>
                            <w:i/>
                            <w:iCs/>
                            <w:sz w:val="22"/>
                            <w:szCs w:val="22"/>
                            <w:vertAlign w:val="subscript"/>
                          </w:rPr>
                          <w:t>n/a</w:t>
                        </w:r>
                      </w:p>
                    </w:tc>
                    <w:tc>
                      <w:tcPr>
                        <w:tcW w:w="1128" w:type="dxa"/>
                        <w:shd w:val="clear" w:color="auto" w:fill="auto"/>
                        <w:hideMark/>
                      </w:tcPr>
                      <w:p w14:paraId="7380EF53" w14:textId="77777777" w:rsidR="0067011D" w:rsidRPr="001A3925" w:rsidRDefault="000553C1" w:rsidP="000553C1">
                        <w:pPr>
                          <w:framePr w:hSpace="180" w:wrap="around" w:vAnchor="text" w:hAnchor="margin" w:x="-10" w:y="239"/>
                          <w:jc w:val="center"/>
                          <w:textAlignment w:val="baseline"/>
                          <w:rPr>
                            <w:rFonts w:ascii="Arial" w:hAnsi="Arial" w:cs="Arial"/>
                            <w:sz w:val="22"/>
                            <w:szCs w:val="22"/>
                            <w:lang w:eastAsia="en-GB"/>
                          </w:rPr>
                        </w:pPr>
                        <m:oMathPara>
                          <m:oMath>
                            <m:sSub>
                              <m:sSubPr>
                                <m:ctrlPr>
                                  <w:rPr>
                                    <w:rFonts w:ascii="Cambria Math" w:hAnsi="Cambria Math" w:cs="Arial"/>
                                    <w:i/>
                                    <w:sz w:val="22"/>
                                    <w:szCs w:val="22"/>
                                    <w:vertAlign w:val="subscript"/>
                                  </w:rPr>
                                </m:ctrlPr>
                              </m:sSubPr>
                              <m:e>
                                <m:r>
                                  <w:rPr>
                                    <w:rFonts w:ascii="Cambria Math" w:hAnsi="Cambria Math" w:cs="Arial"/>
                                    <w:sz w:val="22"/>
                                    <w:szCs w:val="22"/>
                                  </w:rPr>
                                  <m:t>CG</m:t>
                                </m:r>
                              </m:e>
                              <m:sub>
                                <m:r>
                                  <w:rPr>
                                    <w:rFonts w:ascii="Cambria Math" w:hAnsi="Cambria Math" w:cs="Arial"/>
                                    <w:sz w:val="22"/>
                                    <w:szCs w:val="22"/>
                                    <w:vertAlign w:val="subscript"/>
                                  </w:rPr>
                                  <m:t>offset</m:t>
                                </m:r>
                              </m:sub>
                            </m:sSub>
                            <m:r>
                              <w:rPr>
                                <w:rFonts w:ascii="Cambria Math" w:hAnsi="Cambria Math" w:cs="Arial"/>
                                <w:sz w:val="22"/>
                                <w:szCs w:val="22"/>
                                <w:vertAlign w:val="subscript"/>
                              </w:rPr>
                              <m:t>=-4</m:t>
                            </m:r>
                          </m:oMath>
                        </m:oMathPara>
                      </w:p>
                    </w:tc>
                    <w:tc>
                      <w:tcPr>
                        <w:tcW w:w="1125" w:type="dxa"/>
                        <w:shd w:val="clear" w:color="auto" w:fill="auto"/>
                        <w:hideMark/>
                      </w:tcPr>
                      <w:p w14:paraId="346A32F2" w14:textId="77777777" w:rsidR="0067011D" w:rsidRPr="001A3925" w:rsidRDefault="000553C1" w:rsidP="000553C1">
                        <w:pPr>
                          <w:framePr w:hSpace="180" w:wrap="around" w:vAnchor="text" w:hAnchor="margin" w:x="-10" w:y="239"/>
                          <w:jc w:val="center"/>
                          <w:textAlignment w:val="baseline"/>
                          <w:rPr>
                            <w:rFonts w:ascii="Arial" w:hAnsi="Arial" w:cs="Arial"/>
                            <w:sz w:val="22"/>
                            <w:szCs w:val="22"/>
                            <w:lang w:eastAsia="en-GB"/>
                          </w:rPr>
                        </w:pPr>
                        <m:oMathPara>
                          <m:oMath>
                            <m:sSub>
                              <m:sSubPr>
                                <m:ctrlPr>
                                  <w:rPr>
                                    <w:rFonts w:ascii="Cambria Math" w:hAnsi="Cambria Math" w:cs="Arial"/>
                                    <w:i/>
                                    <w:sz w:val="22"/>
                                    <w:szCs w:val="22"/>
                                    <w:vertAlign w:val="subscript"/>
                                  </w:rPr>
                                </m:ctrlPr>
                              </m:sSubPr>
                              <m:e>
                                <m:r>
                                  <w:rPr>
                                    <w:rFonts w:ascii="Cambria Math" w:hAnsi="Cambria Math" w:cs="Arial"/>
                                    <w:sz w:val="22"/>
                                    <w:szCs w:val="22"/>
                                  </w:rPr>
                                  <m:t>CG</m:t>
                                </m:r>
                              </m:e>
                              <m:sub>
                                <m:r>
                                  <w:rPr>
                                    <w:rFonts w:ascii="Cambria Math" w:hAnsi="Cambria Math" w:cs="Arial"/>
                                    <w:sz w:val="22"/>
                                    <w:szCs w:val="22"/>
                                    <w:vertAlign w:val="subscript"/>
                                  </w:rPr>
                                  <m:t>offset</m:t>
                                </m:r>
                              </m:sub>
                            </m:sSub>
                            <m:r>
                              <w:rPr>
                                <w:rFonts w:ascii="Cambria Math" w:hAnsi="Cambria Math" w:cs="Arial"/>
                                <w:sz w:val="22"/>
                                <w:szCs w:val="22"/>
                                <w:vertAlign w:val="subscript"/>
                              </w:rPr>
                              <m:t>=0</m:t>
                            </m:r>
                          </m:oMath>
                        </m:oMathPara>
                      </w:p>
                    </w:tc>
                    <w:tc>
                      <w:tcPr>
                        <w:tcW w:w="1133" w:type="dxa"/>
                        <w:shd w:val="clear" w:color="auto" w:fill="auto"/>
                        <w:hideMark/>
                      </w:tcPr>
                      <w:p w14:paraId="6931480D" w14:textId="77777777" w:rsidR="0067011D" w:rsidRPr="001A3925" w:rsidRDefault="000553C1" w:rsidP="000553C1">
                        <w:pPr>
                          <w:framePr w:hSpace="180" w:wrap="around" w:vAnchor="text" w:hAnchor="margin" w:x="-10" w:y="239"/>
                          <w:jc w:val="center"/>
                          <w:textAlignment w:val="baseline"/>
                          <w:rPr>
                            <w:rFonts w:ascii="Arial" w:hAnsi="Arial" w:cs="Arial"/>
                            <w:sz w:val="22"/>
                            <w:szCs w:val="22"/>
                            <w:lang w:eastAsia="en-GB"/>
                          </w:rPr>
                        </w:pPr>
                        <m:oMathPara>
                          <m:oMath>
                            <m:sSub>
                              <m:sSubPr>
                                <m:ctrlPr>
                                  <w:rPr>
                                    <w:rFonts w:ascii="Cambria Math" w:hAnsi="Cambria Math" w:cs="Arial"/>
                                    <w:i/>
                                    <w:sz w:val="22"/>
                                    <w:szCs w:val="22"/>
                                    <w:vertAlign w:val="subscript"/>
                                  </w:rPr>
                                </m:ctrlPr>
                              </m:sSubPr>
                              <m:e>
                                <m:r>
                                  <w:rPr>
                                    <w:rFonts w:ascii="Cambria Math" w:hAnsi="Cambria Math" w:cs="Arial"/>
                                    <w:sz w:val="22"/>
                                    <w:szCs w:val="22"/>
                                  </w:rPr>
                                  <m:t>CG</m:t>
                                </m:r>
                              </m:e>
                              <m:sub>
                                <m:r>
                                  <w:rPr>
                                    <w:rFonts w:ascii="Cambria Math" w:hAnsi="Cambria Math" w:cs="Arial"/>
                                    <w:sz w:val="22"/>
                                    <w:szCs w:val="22"/>
                                    <w:vertAlign w:val="subscript"/>
                                  </w:rPr>
                                  <m:t>offset</m:t>
                                </m:r>
                              </m:sub>
                            </m:sSub>
                            <m:r>
                              <w:rPr>
                                <w:rFonts w:ascii="Cambria Math" w:hAnsi="Cambria Math" w:cs="Arial"/>
                                <w:sz w:val="22"/>
                                <w:szCs w:val="22"/>
                                <w:vertAlign w:val="subscript"/>
                              </w:rPr>
                              <m:t>=+4</m:t>
                            </m:r>
                          </m:oMath>
                        </m:oMathPara>
                      </w:p>
                    </w:tc>
                    <w:tc>
                      <w:tcPr>
                        <w:tcW w:w="1095" w:type="dxa"/>
                        <w:shd w:val="clear" w:color="auto" w:fill="auto"/>
                        <w:hideMark/>
                      </w:tcPr>
                      <w:p w14:paraId="22A60845"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Tail off</w:t>
                        </w:r>
                      </w:p>
                    </w:tc>
                    <w:tc>
                      <w:tcPr>
                        <w:tcW w:w="1095" w:type="dxa"/>
                        <w:shd w:val="clear" w:color="auto" w:fill="auto"/>
                        <w:hideMark/>
                      </w:tcPr>
                      <w:p w14:paraId="569807F8"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 xml:space="preserve">Tail on </w:t>
                        </w:r>
                        <m:oMath>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H</m:t>
                              </m:r>
                            </m:sub>
                          </m:sSub>
                          <m:r>
                            <w:rPr>
                              <w:rFonts w:ascii="Cambria Math" w:hAnsi="Cambria Math" w:cs="Arial"/>
                              <w:sz w:val="22"/>
                              <w:szCs w:val="22"/>
                            </w:rPr>
                            <m:t>= +1</m:t>
                          </m:r>
                        </m:oMath>
                      </w:p>
                    </w:tc>
                    <w:tc>
                      <w:tcPr>
                        <w:tcW w:w="1104" w:type="dxa"/>
                        <w:shd w:val="clear" w:color="auto" w:fill="auto"/>
                        <w:hideMark/>
                      </w:tcPr>
                      <w:p w14:paraId="2176AB2F"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 xml:space="preserve">Tail on </w:t>
                        </w:r>
                        <m:oMath>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H</m:t>
                              </m:r>
                            </m:sub>
                          </m:sSub>
                          <m:r>
                            <w:rPr>
                              <w:rFonts w:ascii="Cambria Math" w:hAnsi="Cambria Math" w:cs="Arial"/>
                              <w:sz w:val="22"/>
                              <w:szCs w:val="22"/>
                            </w:rPr>
                            <m:t>= -2</m:t>
                          </m:r>
                        </m:oMath>
                      </w:p>
                    </w:tc>
                  </w:tr>
                  <w:tr w:rsidR="00706DCC" w:rsidRPr="001A3925" w14:paraId="1176DB2F" w14:textId="77777777" w:rsidTr="003622B3">
                    <w:trPr>
                      <w:trHeight w:val="411"/>
                      <w:jc w:val="center"/>
                    </w:trPr>
                    <w:tc>
                      <w:tcPr>
                        <w:tcW w:w="1489" w:type="dxa"/>
                        <w:shd w:val="clear" w:color="auto" w:fill="auto"/>
                        <w:hideMark/>
                      </w:tcPr>
                      <w:p w14:paraId="58742A4E"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Lift curve slope, </w:t>
                        </w:r>
                        <w:r w:rsidRPr="001A3925">
                          <w:rPr>
                            <w:rFonts w:ascii="Cambria Math" w:hAnsi="Cambria Math" w:cs="Arial"/>
                            <w:i/>
                            <w:sz w:val="22"/>
                            <w:szCs w:val="22"/>
                          </w:rPr>
                          <w:t xml:space="preserve"> </w:t>
                        </w:r>
                        <m:oMath>
                          <m:r>
                            <w:rPr>
                              <w:rFonts w:ascii="Cambria Math" w:hAnsi="Cambria Math" w:cs="Arial"/>
                              <w:sz w:val="22"/>
                              <w:szCs w:val="22"/>
                            </w:rPr>
                            <m:t>(a)</m:t>
                          </m:r>
                        </m:oMath>
                      </w:p>
                    </w:tc>
                    <w:tc>
                      <w:tcPr>
                        <w:tcW w:w="2676" w:type="dxa"/>
                      </w:tcPr>
                      <w:p w14:paraId="7B87DAB5" w14:textId="5CFC4048" w:rsidR="0067011D" w:rsidRPr="001A3925" w:rsidRDefault="00706DCC" w:rsidP="000553C1">
                        <w:pPr>
                          <w:framePr w:hSpace="180" w:wrap="around" w:vAnchor="text" w:hAnchor="margin" w:x="-10" w:y="239"/>
                          <w:jc w:val="center"/>
                          <w:textAlignment w:val="baseline"/>
                          <w:rPr>
                            <w:rFonts w:ascii="Arial" w:hAnsi="Arial" w:cs="Arial"/>
                            <w:i/>
                            <w:sz w:val="22"/>
                            <w:szCs w:val="22"/>
                            <w:lang w:eastAsia="en-GB"/>
                          </w:rPr>
                        </w:pPr>
                        <m:oMathPara>
                          <m:oMath>
                            <m:r>
                              <w:rPr>
                                <w:rFonts w:ascii="Cambria Math" w:hAnsi="Cambria Math" w:cs="Arial"/>
                                <w:sz w:val="22"/>
                                <w:szCs w:val="22"/>
                                <w:lang w:eastAsia="en-GB"/>
                              </w:rPr>
                              <m:t>per degree</m:t>
                            </m:r>
                          </m:oMath>
                        </m:oMathPara>
                      </w:p>
                    </w:tc>
                    <w:tc>
                      <w:tcPr>
                        <w:tcW w:w="1128" w:type="dxa"/>
                        <w:shd w:val="clear" w:color="auto" w:fill="auto"/>
                        <w:hideMark/>
                      </w:tcPr>
                      <w:p w14:paraId="25DE52EF"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0.0908</w:t>
                        </w:r>
                      </w:p>
                    </w:tc>
                    <w:tc>
                      <w:tcPr>
                        <w:tcW w:w="1125" w:type="dxa"/>
                        <w:shd w:val="clear" w:color="auto" w:fill="auto"/>
                        <w:hideMark/>
                      </w:tcPr>
                      <w:p w14:paraId="5D2053FE"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0.0928</w:t>
                        </w:r>
                      </w:p>
                    </w:tc>
                    <w:tc>
                      <w:tcPr>
                        <w:tcW w:w="1133" w:type="dxa"/>
                        <w:shd w:val="clear" w:color="auto" w:fill="auto"/>
                        <w:hideMark/>
                      </w:tcPr>
                      <w:p w14:paraId="3C4327D1"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0.1011</w:t>
                        </w:r>
                      </w:p>
                    </w:tc>
                    <w:tc>
                      <w:tcPr>
                        <w:tcW w:w="1095" w:type="dxa"/>
                        <w:shd w:val="clear" w:color="auto" w:fill="auto"/>
                        <w:hideMark/>
                      </w:tcPr>
                      <w:p w14:paraId="775B5005"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0.0573</w:t>
                        </w:r>
                      </w:p>
                    </w:tc>
                    <w:tc>
                      <w:tcPr>
                        <w:tcW w:w="1095" w:type="dxa"/>
                        <w:shd w:val="clear" w:color="auto" w:fill="auto"/>
                        <w:hideMark/>
                      </w:tcPr>
                      <w:p w14:paraId="0519BA85"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0.0671</w:t>
                        </w:r>
                      </w:p>
                    </w:tc>
                    <w:tc>
                      <w:tcPr>
                        <w:tcW w:w="1104" w:type="dxa"/>
                        <w:shd w:val="clear" w:color="auto" w:fill="auto"/>
                        <w:hideMark/>
                      </w:tcPr>
                      <w:p w14:paraId="4715269B"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0.0635</w:t>
                        </w:r>
                      </w:p>
                    </w:tc>
                  </w:tr>
                  <w:tr w:rsidR="00706DCC" w:rsidRPr="001A3925" w14:paraId="0EBA0905" w14:textId="77777777" w:rsidTr="003622B3">
                    <w:trPr>
                      <w:trHeight w:val="207"/>
                      <w:jc w:val="center"/>
                    </w:trPr>
                    <w:tc>
                      <w:tcPr>
                        <w:tcW w:w="1489" w:type="dxa"/>
                        <w:shd w:val="clear" w:color="auto" w:fill="auto"/>
                        <w:hideMark/>
                      </w:tcPr>
                      <w:p w14:paraId="17C34982"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Zero-lift angle of attack, </w:t>
                        </w:r>
                        <m:oMath>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0</m:t>
                              </m:r>
                            </m:sub>
                          </m:sSub>
                          <m:r>
                            <w:rPr>
                              <w:rFonts w:ascii="Cambria Math" w:hAnsi="Cambria Math" w:cs="Arial"/>
                              <w:sz w:val="22"/>
                              <w:szCs w:val="22"/>
                            </w:rPr>
                            <m:t>)</m:t>
                          </m:r>
                        </m:oMath>
                      </w:p>
                    </w:tc>
                    <w:tc>
                      <w:tcPr>
                        <w:tcW w:w="2676" w:type="dxa"/>
                      </w:tcPr>
                      <w:p w14:paraId="39E7B2E1" w14:textId="58462766" w:rsidR="0067011D" w:rsidRPr="001A3925" w:rsidRDefault="00706DCC" w:rsidP="000553C1">
                        <w:pPr>
                          <w:framePr w:hSpace="180" w:wrap="around" w:vAnchor="text" w:hAnchor="margin" w:x="-10" w:y="239"/>
                          <w:jc w:val="center"/>
                          <w:textAlignment w:val="baseline"/>
                          <w:rPr>
                            <w:rFonts w:ascii="Arial" w:hAnsi="Arial" w:cs="Arial"/>
                            <w:i/>
                            <w:iCs/>
                            <w:sz w:val="22"/>
                            <w:szCs w:val="22"/>
                            <w:lang w:eastAsia="en-GB"/>
                          </w:rPr>
                        </w:pPr>
                        <m:oMathPara>
                          <m:oMath>
                            <m:r>
                              <m:rPr>
                                <m:sty m:val="p"/>
                              </m:rPr>
                              <w:rPr>
                                <w:rFonts w:ascii="Cambria Math" w:hAnsi="Cambria Math" w:cs="Arial"/>
                                <w:sz w:val="16"/>
                                <w:szCs w:val="16"/>
                              </w:rPr>
                              <m:t>°</m:t>
                            </m:r>
                          </m:oMath>
                        </m:oMathPara>
                      </w:p>
                    </w:tc>
                    <w:tc>
                      <w:tcPr>
                        <w:tcW w:w="1128" w:type="dxa"/>
                        <w:shd w:val="clear" w:color="auto" w:fill="auto"/>
                        <w:hideMark/>
                      </w:tcPr>
                      <w:p w14:paraId="08C6337D"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2.3502</w:t>
                        </w:r>
                      </w:p>
                    </w:tc>
                    <w:tc>
                      <w:tcPr>
                        <w:tcW w:w="1125" w:type="dxa"/>
                        <w:shd w:val="clear" w:color="auto" w:fill="auto"/>
                        <w:hideMark/>
                      </w:tcPr>
                      <w:p w14:paraId="36B1FC68"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2.4615</w:t>
                        </w:r>
                      </w:p>
                    </w:tc>
                    <w:tc>
                      <w:tcPr>
                        <w:tcW w:w="1133" w:type="dxa"/>
                        <w:shd w:val="clear" w:color="auto" w:fill="auto"/>
                        <w:hideMark/>
                      </w:tcPr>
                      <w:p w14:paraId="652CEBE2"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2.2226</w:t>
                        </w:r>
                      </w:p>
                    </w:tc>
                    <w:tc>
                      <w:tcPr>
                        <w:tcW w:w="1095" w:type="dxa"/>
                        <w:shd w:val="clear" w:color="auto" w:fill="auto"/>
                        <w:hideMark/>
                      </w:tcPr>
                      <w:p w14:paraId="07622F99"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2.5113</w:t>
                        </w:r>
                      </w:p>
                    </w:tc>
                    <w:tc>
                      <w:tcPr>
                        <w:tcW w:w="1095" w:type="dxa"/>
                        <w:shd w:val="clear" w:color="auto" w:fill="auto"/>
                        <w:hideMark/>
                      </w:tcPr>
                      <w:p w14:paraId="5CC8A2AC"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2.0775</w:t>
                        </w:r>
                      </w:p>
                    </w:tc>
                    <w:tc>
                      <w:tcPr>
                        <w:tcW w:w="1104" w:type="dxa"/>
                        <w:shd w:val="clear" w:color="auto" w:fill="auto"/>
                        <w:hideMark/>
                      </w:tcPr>
                      <w:p w14:paraId="18159321"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1.5858</w:t>
                        </w:r>
                      </w:p>
                    </w:tc>
                  </w:tr>
                  <w:tr w:rsidR="00706DCC" w:rsidRPr="001A3925" w14:paraId="093EB8B8" w14:textId="77777777" w:rsidTr="003622B3">
                    <w:trPr>
                      <w:trHeight w:val="487"/>
                      <w:jc w:val="center"/>
                    </w:trPr>
                    <w:tc>
                      <w:tcPr>
                        <w:tcW w:w="1489" w:type="dxa"/>
                        <w:shd w:val="clear" w:color="auto" w:fill="auto"/>
                        <w:hideMark/>
                      </w:tcPr>
                      <w:p w14:paraId="11F8C8DB"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Max lift coefficient,(</w:t>
                        </w:r>
                        <m:oMath>
                          <m:sSub>
                            <m:sSubPr>
                              <m:ctrlPr>
                                <w:rPr>
                                  <w:rFonts w:ascii="Cambria Math" w:hAnsi="Cambria Math" w:cs="Arial"/>
                                  <w:i/>
                                  <w:sz w:val="22"/>
                                  <w:szCs w:val="22"/>
                                </w:rPr>
                              </m:ctrlPr>
                            </m:sSubPr>
                            <m:e>
                              <m:r>
                                <w:rPr>
                                  <w:rFonts w:ascii="Cambria Math" w:hAnsi="Cambria Math" w:cs="Arial"/>
                                  <w:sz w:val="22"/>
                                  <w:szCs w:val="22"/>
                                </w:rPr>
                                <m:t>C</m:t>
                              </m:r>
                            </m:e>
                            <m:sub>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max</m:t>
                                  </m:r>
                                </m:sub>
                              </m:sSub>
                            </m:sub>
                          </m:sSub>
                          <m:r>
                            <w:rPr>
                              <w:rFonts w:ascii="Cambria Math" w:hAnsi="Cambria Math" w:cs="Arial"/>
                              <w:sz w:val="22"/>
                              <w:szCs w:val="22"/>
                            </w:rPr>
                            <m:t>)</m:t>
                          </m:r>
                        </m:oMath>
                      </w:p>
                    </w:tc>
                    <w:tc>
                      <w:tcPr>
                        <w:tcW w:w="2676" w:type="dxa"/>
                      </w:tcPr>
                      <w:p w14:paraId="103E2A57" w14:textId="77777777" w:rsidR="0067011D" w:rsidRPr="001A3925" w:rsidRDefault="0067011D" w:rsidP="000553C1">
                        <w:pPr>
                          <w:framePr w:hSpace="180" w:wrap="around" w:vAnchor="text" w:hAnchor="margin" w:x="-10" w:y="239"/>
                          <w:jc w:val="center"/>
                          <w:textAlignment w:val="baseline"/>
                          <w:rPr>
                            <w:rFonts w:ascii="Arial" w:hAnsi="Arial" w:cs="Arial"/>
                            <w:i/>
                            <w:iCs/>
                            <w:sz w:val="22"/>
                            <w:szCs w:val="22"/>
                            <w:lang w:eastAsia="en-GB"/>
                          </w:rPr>
                        </w:pPr>
                        <w:r w:rsidRPr="001A3925">
                          <w:rPr>
                            <w:rFonts w:ascii="Arial" w:hAnsi="Arial" w:cs="Arial"/>
                            <w:i/>
                            <w:iCs/>
                            <w:sz w:val="22"/>
                            <w:szCs w:val="22"/>
                            <w:lang w:eastAsia="en-GB"/>
                          </w:rPr>
                          <w:t>n/a</w:t>
                        </w:r>
                      </w:p>
                    </w:tc>
                    <w:tc>
                      <w:tcPr>
                        <w:tcW w:w="3386" w:type="dxa"/>
                        <w:gridSpan w:val="3"/>
                        <w:shd w:val="clear" w:color="auto" w:fill="auto"/>
                        <w:hideMark/>
                      </w:tcPr>
                      <w:p w14:paraId="3BEB0899"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1.8041</w:t>
                        </w:r>
                      </w:p>
                      <w:p w14:paraId="42B5A9E0"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p>
                    </w:tc>
                    <w:tc>
                      <w:tcPr>
                        <w:tcW w:w="1095" w:type="dxa"/>
                        <w:shd w:val="clear" w:color="auto" w:fill="auto"/>
                        <w:hideMark/>
                      </w:tcPr>
                      <w:p w14:paraId="4E42DD7A"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0.86</w:t>
                        </w:r>
                      </w:p>
                    </w:tc>
                    <w:tc>
                      <w:tcPr>
                        <w:tcW w:w="1095" w:type="dxa"/>
                        <w:shd w:val="clear" w:color="auto" w:fill="auto"/>
                        <w:hideMark/>
                      </w:tcPr>
                      <w:p w14:paraId="763768C2"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1.00</w:t>
                        </w:r>
                      </w:p>
                    </w:tc>
                    <w:tc>
                      <w:tcPr>
                        <w:tcW w:w="1104" w:type="dxa"/>
                        <w:shd w:val="clear" w:color="auto" w:fill="auto"/>
                        <w:hideMark/>
                      </w:tcPr>
                      <w:p w14:paraId="46BAD9B4" w14:textId="77777777" w:rsidR="0067011D" w:rsidRPr="001A3925" w:rsidRDefault="0067011D" w:rsidP="000553C1">
                        <w:pPr>
                          <w:framePr w:hSpace="180" w:wrap="around" w:vAnchor="text" w:hAnchor="margin" w:x="-10" w:y="239"/>
                          <w:jc w:val="center"/>
                          <w:textAlignment w:val="baseline"/>
                          <w:rPr>
                            <w:rFonts w:ascii="Arial" w:hAnsi="Arial" w:cs="Arial"/>
                            <w:sz w:val="22"/>
                            <w:szCs w:val="22"/>
                            <w:lang w:eastAsia="en-GB"/>
                          </w:rPr>
                        </w:pPr>
                        <w:r w:rsidRPr="001A3925">
                          <w:rPr>
                            <w:rFonts w:ascii="Arial" w:hAnsi="Arial" w:cs="Arial"/>
                            <w:sz w:val="22"/>
                            <w:szCs w:val="22"/>
                            <w:lang w:eastAsia="en-GB"/>
                          </w:rPr>
                          <w:t>1.04</w:t>
                        </w:r>
                      </w:p>
                    </w:tc>
                  </w:tr>
                </w:tbl>
                <w:p w14:paraId="49C23225" w14:textId="77777777" w:rsidR="0067011D" w:rsidRDefault="0067011D" w:rsidP="0067011D">
                  <w:pPr>
                    <w:pStyle w:val="Header"/>
                    <w:tabs>
                      <w:tab w:val="clear" w:pos="4153"/>
                      <w:tab w:val="clear" w:pos="8306"/>
                    </w:tabs>
                    <w:spacing w:after="120"/>
                    <w:jc w:val="both"/>
                    <w:rPr>
                      <w:rFonts w:ascii="Arial" w:hAnsi="Arial" w:cs="Arial"/>
                      <w:sz w:val="22"/>
                      <w:szCs w:val="22"/>
                    </w:rPr>
                  </w:pPr>
                  <w:r>
                    <w:rPr>
                      <w:rFonts w:ascii="Arial" w:hAnsi="Arial" w:cs="Arial"/>
                      <w:sz w:val="22"/>
                      <w:szCs w:val="22"/>
                    </w:rPr>
                    <w:t xml:space="preserve">As the CG offset increases the value of the lift curve slope increases for the flight sim test, this is because when the CG is forward of the neutral point the aircraft exhibits greater </w:t>
                  </w:r>
                  <w:proofErr w:type="gramStart"/>
                  <w:r>
                    <w:rPr>
                      <w:rFonts w:ascii="Arial" w:hAnsi="Arial" w:cs="Arial"/>
                      <w:sz w:val="22"/>
                      <w:szCs w:val="22"/>
                    </w:rPr>
                    <w:t>stability</w:t>
                  </w:r>
                  <w:proofErr w:type="gramEnd"/>
                  <w:r>
                    <w:rPr>
                      <w:rFonts w:ascii="Arial" w:hAnsi="Arial" w:cs="Arial"/>
                      <w:sz w:val="22"/>
                      <w:szCs w:val="22"/>
                    </w:rPr>
                    <w:t xml:space="preserve"> and this results in a higher lift curve slope of the aircraft. The opposite is true when the CG is behind the neutral point. The maximum lift coefficient was calculated as an average of the values from each of the three setups of CG. Moving the CG forward increases the zero-lift angle of attack as can be seen from the change of CG from -4 to 0, however there is a discrepancy when the CG goes from 0 to +4. </w:t>
                  </w:r>
                </w:p>
                <w:p w14:paraId="3A0A895D" w14:textId="77777777" w:rsidR="0067011D" w:rsidRPr="0038270E" w:rsidRDefault="0067011D" w:rsidP="0067011D">
                  <w:pPr>
                    <w:pStyle w:val="Header"/>
                    <w:tabs>
                      <w:tab w:val="clear" w:pos="4153"/>
                      <w:tab w:val="clear" w:pos="8306"/>
                    </w:tabs>
                    <w:spacing w:after="120"/>
                    <w:jc w:val="both"/>
                    <w:rPr>
                      <w:rFonts w:ascii="Arial" w:hAnsi="Arial" w:cs="Arial"/>
                      <w:sz w:val="22"/>
                      <w:szCs w:val="22"/>
                    </w:rPr>
                  </w:pPr>
                  <w:r>
                    <w:rPr>
                      <w:rFonts w:ascii="Arial" w:hAnsi="Arial" w:cs="Arial"/>
                      <w:sz w:val="22"/>
                      <w:szCs w:val="22"/>
                    </w:rPr>
                    <w:t xml:space="preserve">As the tailplane setting changes the value of the lift curve slope changes for the wind tunnel test, we can see that increasing the tailplane angle from -2 to +1 increases the lift curve slope, this is because when the tailplane angle is increased the trim angle of attack usually increases this gives a higher lift coefficient for any given angle of attack thus giving a higher lift curve slope. As the tailplane angle increases the zero-lift angle of attack increases and having a tail on increases the maximum lift coefficient by a </w:t>
                  </w:r>
                  <w:proofErr w:type="gramStart"/>
                  <w:r>
                    <w:rPr>
                      <w:rFonts w:ascii="Arial" w:hAnsi="Arial" w:cs="Arial"/>
                      <w:sz w:val="22"/>
                      <w:szCs w:val="22"/>
                    </w:rPr>
                    <w:t>lot</w:t>
                  </w:r>
                  <w:proofErr w:type="gramEnd"/>
                  <w:r>
                    <w:rPr>
                      <w:rFonts w:ascii="Arial" w:hAnsi="Arial" w:cs="Arial"/>
                      <w:sz w:val="22"/>
                      <w:szCs w:val="22"/>
                    </w:rPr>
                    <w:t xml:space="preserve"> but the tailplane angle doesn’t vary the maximum lift coefficient. </w:t>
                  </w:r>
                </w:p>
              </w:tc>
            </w:tr>
          </w:tbl>
          <w:p w14:paraId="55F4F352" w14:textId="300289AC" w:rsidR="00CD1024" w:rsidRPr="000C06F8" w:rsidRDefault="00CD1024" w:rsidP="00267F78">
            <w:pPr>
              <w:pStyle w:val="Header"/>
              <w:tabs>
                <w:tab w:val="clear" w:pos="4153"/>
                <w:tab w:val="clear" w:pos="8306"/>
              </w:tabs>
              <w:spacing w:after="120"/>
              <w:jc w:val="both"/>
              <w:rPr>
                <w:rFonts w:ascii="Arial" w:hAnsi="Arial" w:cs="Arial"/>
              </w:rPr>
            </w:pPr>
          </w:p>
        </w:tc>
      </w:tr>
    </w:tbl>
    <w:permEnd w:id="1201217986"/>
    <w:p w14:paraId="536B6F0B" w14:textId="076F2E05" w:rsidR="00375318" w:rsidRPr="00E92C98" w:rsidRDefault="00120CDB" w:rsidP="00E60E56">
      <w:pPr>
        <w:pStyle w:val="Header"/>
        <w:tabs>
          <w:tab w:val="clear" w:pos="4153"/>
          <w:tab w:val="clear" w:pos="8306"/>
        </w:tabs>
        <w:spacing w:after="120"/>
        <w:jc w:val="right"/>
        <w:rPr>
          <w:rFonts w:ascii="Arial" w:hAnsi="Arial" w:cs="Arial"/>
          <w:b/>
        </w:rPr>
      </w:pPr>
      <w:r>
        <w:rPr>
          <w:rFonts w:ascii="Arial" w:hAnsi="Arial" w:cs="Arial"/>
          <w:b/>
        </w:rPr>
        <w:t xml:space="preserve"> </w:t>
      </w:r>
      <w:r w:rsidR="009F0208">
        <w:rPr>
          <w:rFonts w:ascii="Arial" w:hAnsi="Arial" w:cs="Arial"/>
          <w:b/>
        </w:rPr>
        <w:t>(</w:t>
      </w:r>
      <w:r w:rsidR="00F61C2D">
        <w:rPr>
          <w:rFonts w:ascii="Arial" w:hAnsi="Arial" w:cs="Arial"/>
          <w:b/>
        </w:rPr>
        <w:t>25</w:t>
      </w:r>
      <w:r w:rsidR="009F0208">
        <w:rPr>
          <w:rFonts w:ascii="Arial" w:hAnsi="Arial" w:cs="Arial"/>
          <w:b/>
        </w:rPr>
        <w:t>% of marks)</w:t>
      </w:r>
    </w:p>
    <w:p w14:paraId="5B8FD8E7" w14:textId="75D9A7AF" w:rsidR="00E92C98" w:rsidRPr="000357AA" w:rsidRDefault="00E92C98" w:rsidP="00092100">
      <w:pPr>
        <w:pStyle w:val="Header"/>
        <w:tabs>
          <w:tab w:val="clear" w:pos="4153"/>
          <w:tab w:val="clear" w:pos="8306"/>
        </w:tabs>
        <w:spacing w:after="120"/>
        <w:ind w:left="426" w:hanging="426"/>
        <w:jc w:val="both"/>
        <w:rPr>
          <w:rFonts w:ascii="Arial" w:hAnsi="Arial" w:cs="Arial"/>
        </w:rPr>
      </w:pPr>
      <w:r>
        <w:rPr>
          <w:rFonts w:ascii="Arial" w:hAnsi="Arial" w:cs="Arial"/>
          <w:b/>
        </w:rPr>
        <w:lastRenderedPageBreak/>
        <w:t>Q</w:t>
      </w:r>
      <w:r w:rsidRPr="00E92C98">
        <w:rPr>
          <w:rFonts w:ascii="Arial" w:hAnsi="Arial" w:cs="Arial"/>
          <w:b/>
        </w:rPr>
        <w:t xml:space="preserve">2. </w:t>
      </w:r>
      <w:r w:rsidR="006E79EA">
        <w:rPr>
          <w:rFonts w:ascii="Arial" w:hAnsi="Arial" w:cs="Arial"/>
        </w:rPr>
        <w:t xml:space="preserve">Plot </w:t>
      </w:r>
      <w:r w:rsidR="004C0802">
        <w:rPr>
          <w:rFonts w:ascii="Arial" w:hAnsi="Arial" w:cs="Arial"/>
        </w:rPr>
        <w:t xml:space="preserve">graphs of </w:t>
      </w:r>
      <w:r w:rsidR="006E79EA">
        <w:rPr>
          <w:rFonts w:ascii="Arial" w:hAnsi="Arial" w:cs="Arial"/>
        </w:rPr>
        <w:t>the aircraft drag polar</w:t>
      </w:r>
      <w:r w:rsidR="004C0802">
        <w:rPr>
          <w:rFonts w:ascii="Arial" w:hAnsi="Arial"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D</m:t>
            </m:r>
          </m:sub>
        </m:sSub>
        <m:r>
          <m:rPr>
            <m:nor/>
          </m:rPr>
          <w:rPr>
            <w:rFonts w:ascii="Cambria Math" w:hAnsi="Cambria Math" w:cs="Arial"/>
          </w:rPr>
          <m:t>vs</m:t>
        </m:r>
        <m:r>
          <w:rPr>
            <w:rFonts w:ascii="Cambria Math" w:hAnsi="Cambria Math" w:cs="Arial"/>
          </w:rPr>
          <m:t xml:space="preserve"> CL)</m:t>
        </m:r>
      </m:oMath>
      <w:r w:rsidR="002C06FE">
        <w:rPr>
          <w:rFonts w:ascii="Arial" w:hAnsi="Arial" w:cs="Arial"/>
        </w:rPr>
        <w:t xml:space="preserve"> and </w:t>
      </w:r>
      <w:r w:rsidR="0065383E">
        <w:rPr>
          <w:rFonts w:ascii="Arial" w:hAnsi="Arial" w:cs="Arial"/>
        </w:rPr>
        <w:t xml:space="preserve">the variation of aerodynamic efficiency with lift coef </w:t>
      </w:r>
      <m:oMath>
        <m:r>
          <w:rPr>
            <w:rFonts w:ascii="Cambria Math" w:hAnsi="Cambria Math" w:cs="Arial"/>
          </w:rPr>
          <m:t xml:space="preserve">(L/D </m:t>
        </m:r>
        <m:r>
          <m:rPr>
            <m:nor/>
          </m:rPr>
          <w:rPr>
            <w:rFonts w:ascii="Cambria Math" w:hAnsi="Cambria Math" w:cs="Arial"/>
          </w:rPr>
          <m:t>vs</m:t>
        </m:r>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r>
          <w:rPr>
            <w:rFonts w:ascii="Cambria Math" w:hAnsi="Cambria Math" w:cs="Arial"/>
          </w:rPr>
          <m:t>)</m:t>
        </m:r>
      </m:oMath>
      <w:r w:rsidR="001E5875">
        <w:rPr>
          <w:rFonts w:ascii="Arial" w:hAnsi="Arial" w:cs="Arial"/>
        </w:rPr>
        <w:t>, as</w:t>
      </w:r>
      <w:r w:rsidR="00FA473A">
        <w:rPr>
          <w:rFonts w:ascii="Arial" w:hAnsi="Arial" w:cs="Arial"/>
        </w:rPr>
        <w:t xml:space="preserve"> </w:t>
      </w:r>
      <w:r w:rsidR="00A863B4">
        <w:rPr>
          <w:rFonts w:ascii="Arial" w:hAnsi="Arial" w:cs="Arial"/>
        </w:rPr>
        <w:t>estimated through wind tunnel and flight testing</w:t>
      </w:r>
      <w:r w:rsidR="008B5759">
        <w:rPr>
          <w:rFonts w:ascii="Arial" w:hAnsi="Arial" w:cs="Arial"/>
        </w:rPr>
        <w:t>.</w:t>
      </w:r>
      <w:r w:rsidR="001E5875">
        <w:rPr>
          <w:rFonts w:ascii="Arial" w:hAnsi="Arial" w:cs="Arial"/>
        </w:rPr>
        <w:t xml:space="preserve"> </w:t>
      </w:r>
      <w:r w:rsidR="00DB508E">
        <w:rPr>
          <w:rFonts w:ascii="Arial" w:hAnsi="Arial" w:cs="Arial"/>
        </w:rPr>
        <w:t xml:space="preserve">How do the results from the two sets of tests compare? </w:t>
      </w:r>
      <w:r w:rsidR="000B4173">
        <w:rPr>
          <w:rFonts w:ascii="Arial" w:hAnsi="Arial" w:cs="Arial"/>
        </w:rPr>
        <w:t xml:space="preserve">What might the </w:t>
      </w:r>
      <w:r w:rsidR="00A9051B">
        <w:rPr>
          <w:rFonts w:ascii="Arial" w:hAnsi="Arial" w:cs="Arial"/>
        </w:rPr>
        <w:t xml:space="preserve">cause of any differences be? </w:t>
      </w:r>
    </w:p>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5"/>
      </w:tblGrid>
      <w:tr w:rsidR="00E92C98" w:rsidRPr="000C06F8" w14:paraId="1D228F2F" w14:textId="77777777" w:rsidTr="00DB24B6">
        <w:trPr>
          <w:trHeight w:hRule="exact" w:val="7575"/>
        </w:trPr>
        <w:tc>
          <w:tcPr>
            <w:tcW w:w="10445" w:type="dxa"/>
          </w:tcPr>
          <w:p w14:paraId="1D979189" w14:textId="77777777" w:rsidR="000D0CE2" w:rsidRDefault="00F61F15" w:rsidP="000D0CE2">
            <w:pPr>
              <w:pStyle w:val="Header"/>
              <w:tabs>
                <w:tab w:val="clear" w:pos="4153"/>
                <w:tab w:val="clear" w:pos="8306"/>
              </w:tabs>
              <w:spacing w:after="120"/>
              <w:jc w:val="both"/>
              <w:rPr>
                <w:rFonts w:ascii="Arial" w:hAnsi="Arial" w:cs="Arial"/>
              </w:rPr>
            </w:pPr>
            <w:bookmarkStart w:id="0" w:name="_Hlk535870020"/>
            <w:permStart w:id="1473320432" w:edGrp="everyone" w:colFirst="0" w:colLast="0"/>
            <w:r w:rsidRPr="00B60EB3">
              <w:rPr>
                <w:rFonts w:ascii="Arial" w:hAnsi="Arial" w:cs="Arial"/>
                <w:noProof/>
              </w:rPr>
              <w:drawing>
                <wp:inline distT="0" distB="0" distL="0" distR="0" wp14:anchorId="2606D934" wp14:editId="636E36E1">
                  <wp:extent cx="3205515" cy="1767840"/>
                  <wp:effectExtent l="0" t="0" r="0" b="3810"/>
                  <wp:docPr id="110981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1075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6864" cy="1779614"/>
                          </a:xfrm>
                          <a:prstGeom prst="rect">
                            <a:avLst/>
                          </a:prstGeom>
                        </pic:spPr>
                      </pic:pic>
                    </a:graphicData>
                  </a:graphic>
                </wp:inline>
              </w:drawing>
            </w:r>
            <w:r w:rsidR="00760CC9" w:rsidRPr="005E6675">
              <w:rPr>
                <w:noProof/>
                <w:lang w:eastAsia="en-GB"/>
              </w:rPr>
              <w:drawing>
                <wp:inline distT="0" distB="0" distL="0" distR="0" wp14:anchorId="798BE60A" wp14:editId="737B7CC3">
                  <wp:extent cx="3278401" cy="1775460"/>
                  <wp:effectExtent l="0" t="0" r="0" b="0"/>
                  <wp:docPr id="184191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1886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8168" cy="1786165"/>
                          </a:xfrm>
                          <a:prstGeom prst="rect">
                            <a:avLst/>
                          </a:prstGeom>
                        </pic:spPr>
                      </pic:pic>
                    </a:graphicData>
                  </a:graphic>
                </wp:inline>
              </w:drawing>
            </w:r>
          </w:p>
          <w:p w14:paraId="2CBB0103" w14:textId="68CBD463" w:rsidR="001A3925" w:rsidRPr="00D156ED" w:rsidRDefault="001A3925" w:rsidP="000D0CE2">
            <w:pPr>
              <w:pStyle w:val="Header"/>
              <w:tabs>
                <w:tab w:val="clear" w:pos="4153"/>
                <w:tab w:val="clear" w:pos="8306"/>
              </w:tabs>
              <w:spacing w:after="120"/>
              <w:jc w:val="both"/>
              <w:rPr>
                <w:rFonts w:ascii="Arial" w:hAnsi="Arial" w:cs="Arial"/>
                <w:sz w:val="22"/>
                <w:szCs w:val="22"/>
              </w:rPr>
            </w:pPr>
            <w:r w:rsidRPr="00D156ED">
              <w:rPr>
                <w:rFonts w:ascii="Arial" w:hAnsi="Arial" w:cs="Arial"/>
                <w:sz w:val="22"/>
                <w:szCs w:val="22"/>
                <w:lang w:eastAsia="en-GB"/>
              </w:rPr>
              <w:t>In flight tests, initially, there was a high drag coefficient for lower lift coefficients. However, as the lift coefficient increased, wind tunnel tests displayed higher drag coefficients compared to the flight simulator results. This difference might be due to tufts on the wings of the wind tunnel model, potentially increasing the drag coefficient beyond that of the flight simulator. The data from each test followed parabolic curves. An issue occurred in the wind tunnel test without the tailplane, showing negative drag coefficients, which is not possible suggesting experimental errors.</w:t>
            </w:r>
          </w:p>
        </w:tc>
      </w:tr>
    </w:tbl>
    <w:bookmarkEnd w:id="0"/>
    <w:permEnd w:id="1473320432"/>
    <w:p w14:paraId="51DBAF4D" w14:textId="1BBE1532" w:rsidR="00375318" w:rsidRDefault="000357AA" w:rsidP="000357AA">
      <w:pPr>
        <w:pStyle w:val="Header"/>
        <w:tabs>
          <w:tab w:val="clear" w:pos="4153"/>
          <w:tab w:val="clear" w:pos="8306"/>
        </w:tabs>
        <w:spacing w:after="120"/>
        <w:jc w:val="right"/>
        <w:rPr>
          <w:rFonts w:ascii="Arial" w:hAnsi="Arial" w:cs="Arial"/>
        </w:rPr>
      </w:pPr>
      <w:r>
        <w:rPr>
          <w:rFonts w:ascii="Arial" w:hAnsi="Arial" w:cs="Arial"/>
          <w:b/>
        </w:rPr>
        <w:t>(</w:t>
      </w:r>
      <w:r w:rsidR="00795130">
        <w:rPr>
          <w:rFonts w:ascii="Arial" w:hAnsi="Arial" w:cs="Arial"/>
          <w:b/>
        </w:rPr>
        <w:t>15</w:t>
      </w:r>
      <w:r>
        <w:rPr>
          <w:rFonts w:ascii="Arial" w:hAnsi="Arial" w:cs="Arial"/>
          <w:b/>
        </w:rPr>
        <w:t>% of marks)</w:t>
      </w:r>
    </w:p>
    <w:p w14:paraId="23FCC8CB" w14:textId="2B083103" w:rsidR="003317D9" w:rsidRPr="000357AA" w:rsidRDefault="003317D9" w:rsidP="003317D9">
      <w:pPr>
        <w:pStyle w:val="Header"/>
        <w:tabs>
          <w:tab w:val="clear" w:pos="4153"/>
          <w:tab w:val="clear" w:pos="8306"/>
        </w:tabs>
        <w:spacing w:after="120"/>
        <w:ind w:left="426" w:hanging="426"/>
        <w:jc w:val="both"/>
        <w:rPr>
          <w:rFonts w:ascii="Arial" w:hAnsi="Arial" w:cs="Arial"/>
        </w:rPr>
      </w:pPr>
      <w:r>
        <w:rPr>
          <w:rFonts w:ascii="Arial" w:hAnsi="Arial" w:cs="Arial"/>
          <w:b/>
        </w:rPr>
        <w:t>Q</w:t>
      </w:r>
      <w:r w:rsidR="00A9051B">
        <w:rPr>
          <w:rFonts w:ascii="Arial" w:hAnsi="Arial" w:cs="Arial"/>
          <w:b/>
        </w:rPr>
        <w:t>3</w:t>
      </w:r>
      <w:r w:rsidRPr="00E92C98">
        <w:rPr>
          <w:rFonts w:ascii="Arial" w:hAnsi="Arial" w:cs="Arial"/>
          <w:b/>
        </w:rPr>
        <w:t xml:space="preserve">. </w:t>
      </w:r>
      <w:r>
        <w:rPr>
          <w:rFonts w:ascii="Arial" w:hAnsi="Arial" w:cs="Arial"/>
        </w:rPr>
        <w:t xml:space="preserve">From your data </w:t>
      </w:r>
      <w:r w:rsidR="00FF06A4">
        <w:rPr>
          <w:rFonts w:ascii="Arial" w:hAnsi="Arial" w:cs="Arial"/>
        </w:rPr>
        <w:t>presented in Q2, predict</w:t>
      </w:r>
      <w:r>
        <w:rPr>
          <w:rFonts w:ascii="Arial" w:hAnsi="Arial" w:cs="Arial"/>
        </w:rPr>
        <w:t xml:space="preserve"> the aircraft zero-lift drag coef</w:t>
      </w:r>
      <w:r w:rsidR="00FF06A4">
        <w:rPr>
          <w:rFonts w:ascii="Arial" w:hAnsi="Arial" w:cs="Arial"/>
        </w:rPr>
        <w:t>.</w:t>
      </w:r>
      <w:r>
        <w:rPr>
          <w:rFonts w:ascii="Arial" w:hAnsi="Arial" w:cs="Arial"/>
        </w:rPr>
        <w:t xml:space="preserve"> (</w:t>
      </w:r>
      <m:oMath>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D</m:t>
                </m:r>
              </m:e>
              <m:sub>
                <m:r>
                  <w:rPr>
                    <w:rFonts w:ascii="Cambria Math" w:hAnsi="Cambria Math" w:cs="Arial"/>
                  </w:rPr>
                  <m:t>0</m:t>
                </m:r>
              </m:sub>
            </m:sSub>
          </m:sub>
        </m:sSub>
        <m:r>
          <w:rPr>
            <w:rFonts w:ascii="Cambria Math" w:hAnsi="Cambria Math" w:cs="Arial"/>
          </w:rPr>
          <m:t>)</m:t>
        </m:r>
      </m:oMath>
      <w:r>
        <w:rPr>
          <w:rFonts w:ascii="Arial" w:hAnsi="Arial" w:cs="Arial"/>
        </w:rPr>
        <w:t xml:space="preserve"> and Oswald efficiency factor </w:t>
      </w:r>
      <m:oMath>
        <m:d>
          <m:dPr>
            <m:ctrlPr>
              <w:rPr>
                <w:rFonts w:ascii="Cambria Math" w:hAnsi="Cambria Math" w:cs="Arial"/>
                <w:i/>
              </w:rPr>
            </m:ctrlPr>
          </m:dPr>
          <m:e>
            <m:r>
              <w:rPr>
                <w:rFonts w:ascii="Cambria Math" w:hAnsi="Cambria Math" w:cs="Arial"/>
              </w:rPr>
              <m:t>e</m:t>
            </m:r>
          </m:e>
        </m:d>
      </m:oMath>
      <w:r>
        <w:rPr>
          <w:rFonts w:ascii="Arial" w:hAnsi="Arial" w:cs="Arial"/>
        </w:rPr>
        <w:t xml:space="preserve"> given for each test and configuration. How does your aircraft’s polar compare to the theoretical parabolic drag polar we have discussed in class? Why might differences arise. </w:t>
      </w:r>
    </w:p>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5"/>
      </w:tblGrid>
      <w:tr w:rsidR="003317D9" w:rsidRPr="000C06F8" w14:paraId="7C888433" w14:textId="77777777" w:rsidTr="00A9051B">
        <w:trPr>
          <w:trHeight w:hRule="exact" w:val="4133"/>
        </w:trPr>
        <w:tc>
          <w:tcPr>
            <w:tcW w:w="10445" w:type="dxa"/>
          </w:tcPr>
          <w:tbl>
            <w:tblPr>
              <w:tblStyle w:val="TableGrid"/>
              <w:tblW w:w="0" w:type="auto"/>
              <w:tblLook w:val="04A0" w:firstRow="1" w:lastRow="0" w:firstColumn="1" w:lastColumn="0" w:noHBand="0" w:noVBand="1"/>
            </w:tblPr>
            <w:tblGrid>
              <w:gridCol w:w="4278"/>
              <w:gridCol w:w="2835"/>
              <w:gridCol w:w="2976"/>
            </w:tblGrid>
            <w:tr w:rsidR="00A47F05" w:rsidRPr="001540FF" w14:paraId="2648407F" w14:textId="77777777" w:rsidTr="009718B9">
              <w:trPr>
                <w:trHeight w:val="362"/>
              </w:trPr>
              <w:tc>
                <w:tcPr>
                  <w:tcW w:w="4278" w:type="dxa"/>
                </w:tcPr>
                <w:p w14:paraId="6610E5E4" w14:textId="77777777" w:rsidR="00A47F05" w:rsidRPr="001540FF" w:rsidRDefault="00A47F05" w:rsidP="00037C7C">
                  <w:pPr>
                    <w:pStyle w:val="Header"/>
                    <w:tabs>
                      <w:tab w:val="clear" w:pos="4153"/>
                      <w:tab w:val="clear" w:pos="8306"/>
                    </w:tabs>
                    <w:spacing w:after="120"/>
                    <w:jc w:val="center"/>
                    <w:rPr>
                      <w:rFonts w:ascii="Arial" w:hAnsi="Arial" w:cs="Arial"/>
                      <w:sz w:val="22"/>
                      <w:szCs w:val="22"/>
                    </w:rPr>
                  </w:pPr>
                  <w:permStart w:id="1746479455" w:edGrp="everyone" w:colFirst="0" w:colLast="0"/>
                  <w:r w:rsidRPr="001540FF">
                    <w:rPr>
                      <w:rFonts w:ascii="Arial" w:hAnsi="Arial" w:cs="Arial"/>
                      <w:sz w:val="22"/>
                      <w:szCs w:val="22"/>
                    </w:rPr>
                    <w:t>Test</w:t>
                  </w:r>
                </w:p>
              </w:tc>
              <w:tc>
                <w:tcPr>
                  <w:tcW w:w="2835" w:type="dxa"/>
                </w:tcPr>
                <w:p w14:paraId="315052E4" w14:textId="243B248E" w:rsidR="00A47F05" w:rsidRPr="001540FF" w:rsidRDefault="00A47F05" w:rsidP="00037C7C">
                  <w:pPr>
                    <w:pStyle w:val="Header"/>
                    <w:tabs>
                      <w:tab w:val="clear" w:pos="4153"/>
                      <w:tab w:val="clear" w:pos="8306"/>
                    </w:tabs>
                    <w:spacing w:after="120"/>
                    <w:jc w:val="center"/>
                    <w:rPr>
                      <w:rFonts w:ascii="Arial" w:hAnsi="Arial" w:cs="Arial"/>
                      <w:sz w:val="22"/>
                      <w:szCs w:val="22"/>
                    </w:rPr>
                  </w:pPr>
                  <w:r w:rsidRPr="001540FF">
                    <w:rPr>
                      <w:rFonts w:ascii="Arial" w:hAnsi="Arial" w:cs="Arial"/>
                      <w:sz w:val="22"/>
                      <w:szCs w:val="22"/>
                    </w:rPr>
                    <w:t>Zero Lift Drag</w:t>
                  </w:r>
                  <w:r w:rsidR="001540FF">
                    <w:rPr>
                      <w:rFonts w:ascii="Arial" w:hAnsi="Arial" w:cs="Arial"/>
                      <w:sz w:val="22"/>
                      <w:szCs w:val="22"/>
                    </w:rPr>
                    <w:t xml:space="preserve"> </w:t>
                  </w:r>
                  <w:r w:rsidRPr="001540FF">
                    <w:rPr>
                      <w:rFonts w:ascii="Arial" w:hAnsi="Arial" w:cs="Arial"/>
                      <w:sz w:val="22"/>
                      <w:szCs w:val="22"/>
                    </w:rPr>
                    <w:t>Coe</w:t>
                  </w:r>
                  <w:r w:rsidR="00A61B61">
                    <w:rPr>
                      <w:rFonts w:ascii="Arial" w:hAnsi="Arial" w:cs="Arial"/>
                      <w:sz w:val="22"/>
                      <w:szCs w:val="22"/>
                    </w:rPr>
                    <w:t>ff</w:t>
                  </w:r>
                  <w:r w:rsidRPr="001540FF">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C</m:t>
                        </m:r>
                      </m:e>
                      <m:sub>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0</m:t>
                            </m:r>
                          </m:sub>
                        </m:sSub>
                      </m:sub>
                    </m:sSub>
                  </m:oMath>
                  <w:r w:rsidRPr="001540FF">
                    <w:rPr>
                      <w:rFonts w:ascii="Arial" w:hAnsi="Arial" w:cs="Arial"/>
                      <w:sz w:val="22"/>
                      <w:szCs w:val="22"/>
                    </w:rPr>
                    <w:t>)</w:t>
                  </w:r>
                </w:p>
              </w:tc>
              <w:tc>
                <w:tcPr>
                  <w:tcW w:w="2976" w:type="dxa"/>
                </w:tcPr>
                <w:p w14:paraId="7188C05A" w14:textId="645F6878" w:rsidR="00A47F05" w:rsidRPr="001540FF" w:rsidRDefault="00A47F05" w:rsidP="00037C7C">
                  <w:pPr>
                    <w:pStyle w:val="Header"/>
                    <w:tabs>
                      <w:tab w:val="clear" w:pos="4153"/>
                      <w:tab w:val="clear" w:pos="8306"/>
                    </w:tabs>
                    <w:spacing w:after="120"/>
                    <w:jc w:val="center"/>
                    <w:rPr>
                      <w:rFonts w:ascii="Arial" w:hAnsi="Arial" w:cs="Arial"/>
                      <w:sz w:val="22"/>
                      <w:szCs w:val="22"/>
                    </w:rPr>
                  </w:pPr>
                  <w:r w:rsidRPr="001540FF">
                    <w:rPr>
                      <w:rFonts w:ascii="Arial" w:hAnsi="Arial" w:cs="Arial"/>
                      <w:sz w:val="22"/>
                      <w:szCs w:val="22"/>
                    </w:rPr>
                    <w:t>Oswald Efficiency (</w:t>
                  </w:r>
                  <m:oMath>
                    <m:r>
                      <w:rPr>
                        <w:rFonts w:ascii="Cambria Math" w:hAnsi="Cambria Math" w:cs="Arial"/>
                        <w:sz w:val="22"/>
                        <w:szCs w:val="22"/>
                      </w:rPr>
                      <m:t>e</m:t>
                    </m:r>
                  </m:oMath>
                  <w:r w:rsidRPr="001540FF">
                    <w:rPr>
                      <w:rFonts w:ascii="Arial" w:hAnsi="Arial" w:cs="Arial"/>
                      <w:sz w:val="22"/>
                      <w:szCs w:val="22"/>
                    </w:rPr>
                    <w:t>)</w:t>
                  </w:r>
                </w:p>
              </w:tc>
            </w:tr>
            <w:tr w:rsidR="00A47F05" w:rsidRPr="001540FF" w14:paraId="53034263" w14:textId="77777777" w:rsidTr="009718B9">
              <w:trPr>
                <w:trHeight w:val="254"/>
              </w:trPr>
              <w:tc>
                <w:tcPr>
                  <w:tcW w:w="4278" w:type="dxa"/>
                </w:tcPr>
                <w:p w14:paraId="3CDF0F18" w14:textId="77777777" w:rsidR="00A47F05" w:rsidRPr="001540FF" w:rsidRDefault="00A47F05" w:rsidP="00037C7C">
                  <w:pPr>
                    <w:pStyle w:val="Header"/>
                    <w:tabs>
                      <w:tab w:val="clear" w:pos="4153"/>
                      <w:tab w:val="clear" w:pos="8306"/>
                    </w:tabs>
                    <w:spacing w:after="120"/>
                    <w:jc w:val="center"/>
                    <w:rPr>
                      <w:rFonts w:ascii="Arial" w:hAnsi="Arial" w:cs="Arial"/>
                      <w:sz w:val="22"/>
                      <w:szCs w:val="22"/>
                    </w:rPr>
                  </w:pPr>
                  <w:r w:rsidRPr="001540FF">
                    <w:rPr>
                      <w:rFonts w:ascii="Arial" w:hAnsi="Arial" w:cs="Arial"/>
                      <w:sz w:val="22"/>
                      <w:szCs w:val="22"/>
                    </w:rPr>
                    <w:t>Flight Simulator</w:t>
                  </w:r>
                </w:p>
              </w:tc>
              <w:tc>
                <w:tcPr>
                  <w:tcW w:w="2835" w:type="dxa"/>
                </w:tcPr>
                <w:p w14:paraId="5452E615" w14:textId="77777777" w:rsidR="00A47F05" w:rsidRPr="001540FF" w:rsidRDefault="00A47F05" w:rsidP="00037C7C">
                  <w:pPr>
                    <w:pStyle w:val="Header"/>
                    <w:tabs>
                      <w:tab w:val="clear" w:pos="4153"/>
                      <w:tab w:val="clear" w:pos="8306"/>
                    </w:tabs>
                    <w:spacing w:after="120"/>
                    <w:jc w:val="center"/>
                    <w:rPr>
                      <w:rFonts w:ascii="Arial" w:hAnsi="Arial" w:cs="Arial"/>
                      <w:sz w:val="22"/>
                      <w:szCs w:val="22"/>
                    </w:rPr>
                  </w:pPr>
                  <w:r w:rsidRPr="001540FF">
                    <w:rPr>
                      <w:rFonts w:ascii="Arial" w:hAnsi="Arial" w:cs="Arial"/>
                      <w:sz w:val="22"/>
                      <w:szCs w:val="22"/>
                    </w:rPr>
                    <w:t>0.0110</w:t>
                  </w:r>
                </w:p>
              </w:tc>
              <w:tc>
                <w:tcPr>
                  <w:tcW w:w="2976" w:type="dxa"/>
                </w:tcPr>
                <w:p w14:paraId="0B518FB8" w14:textId="77777777" w:rsidR="00A47F05" w:rsidRPr="001540FF" w:rsidRDefault="00A47F05" w:rsidP="00037C7C">
                  <w:pPr>
                    <w:pStyle w:val="Header"/>
                    <w:tabs>
                      <w:tab w:val="clear" w:pos="4153"/>
                      <w:tab w:val="clear" w:pos="8306"/>
                    </w:tabs>
                    <w:spacing w:after="120"/>
                    <w:jc w:val="center"/>
                    <w:rPr>
                      <w:rFonts w:ascii="Arial" w:hAnsi="Arial" w:cs="Arial"/>
                      <w:sz w:val="22"/>
                      <w:szCs w:val="22"/>
                    </w:rPr>
                  </w:pPr>
                  <w:r w:rsidRPr="001540FF">
                    <w:rPr>
                      <w:rFonts w:ascii="Arial" w:hAnsi="Arial" w:cs="Arial"/>
                      <w:sz w:val="22"/>
                      <w:szCs w:val="22"/>
                    </w:rPr>
                    <w:t>0.9006</w:t>
                  </w:r>
                </w:p>
              </w:tc>
            </w:tr>
            <w:tr w:rsidR="00A47F05" w:rsidRPr="001540FF" w14:paraId="574BE44A" w14:textId="77777777" w:rsidTr="009718B9">
              <w:trPr>
                <w:trHeight w:val="316"/>
              </w:trPr>
              <w:tc>
                <w:tcPr>
                  <w:tcW w:w="4278" w:type="dxa"/>
                </w:tcPr>
                <w:p w14:paraId="3F16A0D0" w14:textId="77777777" w:rsidR="00A47F05" w:rsidRPr="001540FF" w:rsidRDefault="00A47F05" w:rsidP="00037C7C">
                  <w:pPr>
                    <w:pStyle w:val="Header"/>
                    <w:tabs>
                      <w:tab w:val="clear" w:pos="4153"/>
                      <w:tab w:val="clear" w:pos="8306"/>
                    </w:tabs>
                    <w:spacing w:after="120"/>
                    <w:jc w:val="center"/>
                    <w:rPr>
                      <w:rFonts w:ascii="Arial" w:hAnsi="Arial" w:cs="Arial"/>
                      <w:sz w:val="22"/>
                      <w:szCs w:val="22"/>
                    </w:rPr>
                  </w:pPr>
                  <w:r w:rsidRPr="001540FF">
                    <w:rPr>
                      <w:rFonts w:ascii="Arial" w:hAnsi="Arial" w:cs="Arial"/>
                      <w:sz w:val="22"/>
                      <w:szCs w:val="22"/>
                    </w:rPr>
                    <w:t>Wind Tunnel Tailplane Off</w:t>
                  </w:r>
                </w:p>
              </w:tc>
              <w:tc>
                <w:tcPr>
                  <w:tcW w:w="2835" w:type="dxa"/>
                </w:tcPr>
                <w:p w14:paraId="62242506" w14:textId="77777777" w:rsidR="00A47F05" w:rsidRPr="001540FF" w:rsidRDefault="00A47F05" w:rsidP="00037C7C">
                  <w:pPr>
                    <w:pStyle w:val="Header"/>
                    <w:tabs>
                      <w:tab w:val="clear" w:pos="4153"/>
                      <w:tab w:val="clear" w:pos="8306"/>
                    </w:tabs>
                    <w:spacing w:after="120"/>
                    <w:jc w:val="center"/>
                    <w:rPr>
                      <w:rFonts w:ascii="Arial" w:hAnsi="Arial" w:cs="Arial"/>
                      <w:sz w:val="22"/>
                      <w:szCs w:val="22"/>
                    </w:rPr>
                  </w:pPr>
                  <w:r w:rsidRPr="001540FF">
                    <w:rPr>
                      <w:rFonts w:ascii="Arial" w:hAnsi="Arial" w:cs="Arial"/>
                      <w:sz w:val="22"/>
                      <w:szCs w:val="22"/>
                    </w:rPr>
                    <w:t>0.0612</w:t>
                  </w:r>
                </w:p>
              </w:tc>
              <w:tc>
                <w:tcPr>
                  <w:tcW w:w="2976" w:type="dxa"/>
                </w:tcPr>
                <w:p w14:paraId="1FAD52BD" w14:textId="77777777" w:rsidR="00A47F05" w:rsidRPr="001540FF" w:rsidRDefault="00A47F05" w:rsidP="00037C7C">
                  <w:pPr>
                    <w:pStyle w:val="Header"/>
                    <w:tabs>
                      <w:tab w:val="clear" w:pos="4153"/>
                      <w:tab w:val="clear" w:pos="8306"/>
                    </w:tabs>
                    <w:spacing w:after="120"/>
                    <w:jc w:val="center"/>
                    <w:rPr>
                      <w:rFonts w:ascii="Arial" w:hAnsi="Arial" w:cs="Arial"/>
                      <w:sz w:val="22"/>
                      <w:szCs w:val="22"/>
                    </w:rPr>
                  </w:pPr>
                  <w:r w:rsidRPr="001540FF">
                    <w:rPr>
                      <w:rFonts w:ascii="Arial" w:hAnsi="Arial" w:cs="Arial"/>
                      <w:sz w:val="22"/>
                      <w:szCs w:val="22"/>
                    </w:rPr>
                    <w:t>0.5373</w:t>
                  </w:r>
                </w:p>
              </w:tc>
            </w:tr>
            <w:tr w:rsidR="00A47F05" w:rsidRPr="001540FF" w14:paraId="3AD99E88" w14:textId="77777777" w:rsidTr="009718B9">
              <w:trPr>
                <w:trHeight w:val="378"/>
              </w:trPr>
              <w:tc>
                <w:tcPr>
                  <w:tcW w:w="4278" w:type="dxa"/>
                </w:tcPr>
                <w:p w14:paraId="1581DD9A" w14:textId="77777777" w:rsidR="00A47F05" w:rsidRPr="001540FF" w:rsidRDefault="00A47F05" w:rsidP="00037C7C">
                  <w:pPr>
                    <w:pStyle w:val="Header"/>
                    <w:tabs>
                      <w:tab w:val="clear" w:pos="4153"/>
                      <w:tab w:val="clear" w:pos="8306"/>
                    </w:tabs>
                    <w:spacing w:after="120"/>
                    <w:jc w:val="center"/>
                    <w:rPr>
                      <w:rFonts w:ascii="Arial" w:hAnsi="Arial" w:cs="Arial"/>
                      <w:sz w:val="22"/>
                      <w:szCs w:val="22"/>
                    </w:rPr>
                  </w:pPr>
                  <w:r w:rsidRPr="001540FF">
                    <w:rPr>
                      <w:rFonts w:ascii="Arial" w:hAnsi="Arial" w:cs="Arial"/>
                      <w:sz w:val="22"/>
                      <w:szCs w:val="22"/>
                    </w:rPr>
                    <w:t xml:space="preserve">Wind Tunnel Tailplane </w:t>
                  </w:r>
                  <m:oMath>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H</m:t>
                        </m:r>
                      </m:sub>
                    </m:sSub>
                    <m:r>
                      <w:rPr>
                        <w:rFonts w:ascii="Cambria Math" w:hAnsi="Cambria Math" w:cs="Arial"/>
                        <w:sz w:val="22"/>
                        <w:szCs w:val="22"/>
                      </w:rPr>
                      <m:t>= +1</m:t>
                    </m:r>
                  </m:oMath>
                </w:p>
              </w:tc>
              <w:tc>
                <w:tcPr>
                  <w:tcW w:w="2835" w:type="dxa"/>
                </w:tcPr>
                <w:p w14:paraId="321F13F2" w14:textId="77777777" w:rsidR="00A47F05" w:rsidRPr="001540FF" w:rsidRDefault="00A47F05" w:rsidP="00037C7C">
                  <w:pPr>
                    <w:pStyle w:val="Header"/>
                    <w:tabs>
                      <w:tab w:val="clear" w:pos="4153"/>
                      <w:tab w:val="clear" w:pos="8306"/>
                    </w:tabs>
                    <w:spacing w:after="120"/>
                    <w:jc w:val="center"/>
                    <w:rPr>
                      <w:rFonts w:ascii="Arial" w:hAnsi="Arial" w:cs="Arial"/>
                      <w:sz w:val="22"/>
                      <w:szCs w:val="22"/>
                    </w:rPr>
                  </w:pPr>
                  <w:r w:rsidRPr="001540FF">
                    <w:rPr>
                      <w:rFonts w:ascii="Arial" w:hAnsi="Arial" w:cs="Arial"/>
                      <w:sz w:val="22"/>
                      <w:szCs w:val="22"/>
                    </w:rPr>
                    <w:t>0.0638</w:t>
                  </w:r>
                </w:p>
              </w:tc>
              <w:tc>
                <w:tcPr>
                  <w:tcW w:w="2976" w:type="dxa"/>
                </w:tcPr>
                <w:p w14:paraId="6D4CEAD3" w14:textId="77777777" w:rsidR="00A47F05" w:rsidRPr="001540FF" w:rsidRDefault="00A47F05" w:rsidP="00037C7C">
                  <w:pPr>
                    <w:pStyle w:val="Header"/>
                    <w:tabs>
                      <w:tab w:val="clear" w:pos="4153"/>
                      <w:tab w:val="clear" w:pos="8306"/>
                    </w:tabs>
                    <w:spacing w:after="120"/>
                    <w:jc w:val="center"/>
                    <w:rPr>
                      <w:rFonts w:ascii="Arial" w:hAnsi="Arial" w:cs="Arial"/>
                      <w:sz w:val="22"/>
                      <w:szCs w:val="22"/>
                    </w:rPr>
                  </w:pPr>
                  <w:r w:rsidRPr="001540FF">
                    <w:rPr>
                      <w:rFonts w:ascii="Arial" w:hAnsi="Arial" w:cs="Arial"/>
                      <w:sz w:val="22"/>
                      <w:szCs w:val="22"/>
                    </w:rPr>
                    <w:t>0.5822</w:t>
                  </w:r>
                </w:p>
              </w:tc>
            </w:tr>
            <w:tr w:rsidR="00A47F05" w:rsidRPr="001540FF" w14:paraId="7F1EAA0C" w14:textId="77777777" w:rsidTr="009718B9">
              <w:trPr>
                <w:trHeight w:val="268"/>
              </w:trPr>
              <w:tc>
                <w:tcPr>
                  <w:tcW w:w="4278" w:type="dxa"/>
                </w:tcPr>
                <w:p w14:paraId="49A3A73D" w14:textId="77777777" w:rsidR="00A47F05" w:rsidRPr="001540FF" w:rsidRDefault="00A47F05" w:rsidP="00037C7C">
                  <w:pPr>
                    <w:pStyle w:val="Header"/>
                    <w:tabs>
                      <w:tab w:val="clear" w:pos="4153"/>
                      <w:tab w:val="clear" w:pos="8306"/>
                    </w:tabs>
                    <w:spacing w:after="120"/>
                    <w:jc w:val="center"/>
                    <w:rPr>
                      <w:rFonts w:ascii="Arial" w:hAnsi="Arial" w:cs="Arial"/>
                      <w:sz w:val="22"/>
                      <w:szCs w:val="22"/>
                    </w:rPr>
                  </w:pPr>
                  <w:r w:rsidRPr="001540FF">
                    <w:rPr>
                      <w:rFonts w:ascii="Arial" w:hAnsi="Arial" w:cs="Arial"/>
                      <w:sz w:val="22"/>
                      <w:szCs w:val="22"/>
                    </w:rPr>
                    <w:t xml:space="preserve">Wind Tunnel Tailplane  </w:t>
                  </w:r>
                  <m:oMath>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H</m:t>
                        </m:r>
                      </m:sub>
                    </m:sSub>
                    <m:r>
                      <w:rPr>
                        <w:rFonts w:ascii="Cambria Math" w:hAnsi="Cambria Math" w:cs="Arial"/>
                        <w:sz w:val="22"/>
                        <w:szCs w:val="22"/>
                      </w:rPr>
                      <m:t>= -2</m:t>
                    </m:r>
                  </m:oMath>
                </w:p>
              </w:tc>
              <w:tc>
                <w:tcPr>
                  <w:tcW w:w="2835" w:type="dxa"/>
                </w:tcPr>
                <w:p w14:paraId="2653B537" w14:textId="77777777" w:rsidR="00A47F05" w:rsidRPr="001540FF" w:rsidRDefault="00A47F05" w:rsidP="00037C7C">
                  <w:pPr>
                    <w:pStyle w:val="Header"/>
                    <w:tabs>
                      <w:tab w:val="clear" w:pos="4153"/>
                      <w:tab w:val="clear" w:pos="8306"/>
                    </w:tabs>
                    <w:spacing w:after="120"/>
                    <w:jc w:val="center"/>
                    <w:rPr>
                      <w:rFonts w:ascii="Arial" w:hAnsi="Arial" w:cs="Arial"/>
                      <w:sz w:val="22"/>
                      <w:szCs w:val="22"/>
                    </w:rPr>
                  </w:pPr>
                  <w:r w:rsidRPr="001540FF">
                    <w:rPr>
                      <w:rFonts w:ascii="Arial" w:hAnsi="Arial" w:cs="Arial"/>
                      <w:sz w:val="22"/>
                      <w:szCs w:val="22"/>
                    </w:rPr>
                    <w:t>0.0664</w:t>
                  </w:r>
                </w:p>
              </w:tc>
              <w:tc>
                <w:tcPr>
                  <w:tcW w:w="2976" w:type="dxa"/>
                </w:tcPr>
                <w:p w14:paraId="745BC197" w14:textId="77777777" w:rsidR="00A47F05" w:rsidRPr="001540FF" w:rsidRDefault="00A47F05" w:rsidP="00037C7C">
                  <w:pPr>
                    <w:pStyle w:val="Header"/>
                    <w:tabs>
                      <w:tab w:val="clear" w:pos="4153"/>
                      <w:tab w:val="clear" w:pos="8306"/>
                    </w:tabs>
                    <w:spacing w:after="120"/>
                    <w:jc w:val="center"/>
                    <w:rPr>
                      <w:rFonts w:ascii="Arial" w:hAnsi="Arial" w:cs="Arial"/>
                      <w:sz w:val="22"/>
                      <w:szCs w:val="22"/>
                    </w:rPr>
                  </w:pPr>
                  <w:r w:rsidRPr="001540FF">
                    <w:rPr>
                      <w:rFonts w:ascii="Arial" w:hAnsi="Arial" w:cs="Arial"/>
                      <w:sz w:val="22"/>
                      <w:szCs w:val="22"/>
                    </w:rPr>
                    <w:t>0.5610</w:t>
                  </w:r>
                </w:p>
              </w:tc>
            </w:tr>
          </w:tbl>
          <w:p w14:paraId="33AFDB9A" w14:textId="2DB36A1C" w:rsidR="00CE35CA" w:rsidRPr="000C06F8" w:rsidRDefault="00F7201B" w:rsidP="00CE35CA">
            <w:pPr>
              <w:pStyle w:val="Header"/>
              <w:tabs>
                <w:tab w:val="clear" w:pos="4153"/>
                <w:tab w:val="clear" w:pos="8306"/>
              </w:tabs>
              <w:spacing w:after="120"/>
              <w:jc w:val="both"/>
              <w:rPr>
                <w:rFonts w:ascii="Arial" w:hAnsi="Arial" w:cs="Arial"/>
              </w:rPr>
            </w:pPr>
            <w:r w:rsidRPr="00584608">
              <w:rPr>
                <w:rFonts w:ascii="Arial" w:hAnsi="Arial" w:cs="Arial"/>
                <w:sz w:val="22"/>
                <w:szCs w:val="22"/>
              </w:rPr>
              <w:t>The difference between flight simulation and wind tunnel results mostly comes down to how well the pilots flew during the glide tes</w:t>
            </w:r>
            <w:r w:rsidR="00E83547">
              <w:rPr>
                <w:rFonts w:ascii="Arial" w:hAnsi="Arial" w:cs="Arial"/>
                <w:sz w:val="22"/>
                <w:szCs w:val="22"/>
              </w:rPr>
              <w:t xml:space="preserve">t, not </w:t>
            </w:r>
            <w:r w:rsidR="00E83547" w:rsidRPr="00584608">
              <w:rPr>
                <w:rFonts w:ascii="Arial" w:hAnsi="Arial" w:cs="Arial"/>
                <w:sz w:val="22"/>
                <w:szCs w:val="22"/>
              </w:rPr>
              <w:t xml:space="preserve">because of model size or computer issues. </w:t>
            </w:r>
            <w:r w:rsidRPr="00584608">
              <w:rPr>
                <w:rFonts w:ascii="Arial" w:hAnsi="Arial" w:cs="Arial"/>
                <w:sz w:val="22"/>
                <w:szCs w:val="22"/>
              </w:rPr>
              <w:t xml:space="preserve">They weren't consistent with altitudes, angles, or timing. In the sim, Cd0 was lower and Oswald efficiency higher than expected (0.06 and 0.7, respectively). </w:t>
            </w:r>
            <w:r w:rsidR="00E81B14">
              <w:rPr>
                <w:rFonts w:ascii="Arial" w:hAnsi="Arial" w:cs="Arial"/>
                <w:sz w:val="22"/>
                <w:szCs w:val="22"/>
              </w:rPr>
              <w:t>In the wind tunnel, h</w:t>
            </w:r>
            <w:r w:rsidRPr="00584608">
              <w:rPr>
                <w:rFonts w:ascii="Arial" w:hAnsi="Arial" w:cs="Arial"/>
                <w:sz w:val="22"/>
                <w:szCs w:val="22"/>
              </w:rPr>
              <w:t xml:space="preserve">aving a tailplane </w:t>
            </w:r>
            <w:r w:rsidR="00E96DD5">
              <w:rPr>
                <w:rFonts w:ascii="Arial" w:hAnsi="Arial" w:cs="Arial"/>
                <w:sz w:val="22"/>
                <w:szCs w:val="22"/>
              </w:rPr>
              <w:t xml:space="preserve">was shown to </w:t>
            </w:r>
            <w:r w:rsidRPr="00584608">
              <w:rPr>
                <w:rFonts w:ascii="Arial" w:hAnsi="Arial" w:cs="Arial"/>
                <w:sz w:val="22"/>
                <w:szCs w:val="22"/>
              </w:rPr>
              <w:t>help improve Oswald efficiency as wingtip vortices were weakened and the tailplane created downwash, reducing drag. The experimental drag polars</w:t>
            </w:r>
            <w:r w:rsidR="00E96DD5">
              <w:rPr>
                <w:rFonts w:ascii="Arial" w:hAnsi="Arial" w:cs="Arial"/>
                <w:sz w:val="22"/>
                <w:szCs w:val="22"/>
              </w:rPr>
              <w:t xml:space="preserve"> above</w:t>
            </w:r>
            <w:r w:rsidRPr="00584608">
              <w:rPr>
                <w:rFonts w:ascii="Arial" w:hAnsi="Arial" w:cs="Arial"/>
                <w:sz w:val="22"/>
                <w:szCs w:val="22"/>
              </w:rPr>
              <w:t xml:space="preserve"> showed minimum drag </w:t>
            </w:r>
            <w:r w:rsidR="001F150D">
              <w:rPr>
                <w:rFonts w:ascii="Arial" w:hAnsi="Arial" w:cs="Arial"/>
                <w:sz w:val="22"/>
                <w:szCs w:val="22"/>
              </w:rPr>
              <w:t xml:space="preserve">occurs </w:t>
            </w:r>
            <w:r w:rsidRPr="00584608">
              <w:rPr>
                <w:rFonts w:ascii="Arial" w:hAnsi="Arial" w:cs="Arial"/>
                <w:sz w:val="22"/>
                <w:szCs w:val="22"/>
              </w:rPr>
              <w:t xml:space="preserve">at a non-zero lift coefficient, suggesting drag also depends on the </w:t>
            </w:r>
            <w:proofErr w:type="gramStart"/>
            <w:r w:rsidRPr="00584608">
              <w:rPr>
                <w:rFonts w:ascii="Arial" w:hAnsi="Arial" w:cs="Arial"/>
                <w:sz w:val="22"/>
                <w:szCs w:val="22"/>
              </w:rPr>
              <w:t>interactions</w:t>
            </w:r>
            <w:proofErr w:type="gramEnd"/>
            <w:r w:rsidRPr="00584608">
              <w:rPr>
                <w:rFonts w:ascii="Arial" w:hAnsi="Arial" w:cs="Arial"/>
                <w:sz w:val="22"/>
                <w:szCs w:val="22"/>
              </w:rPr>
              <w:t xml:space="preserve"> wings have with surfaces</w:t>
            </w:r>
            <w:r w:rsidR="00545937">
              <w:rPr>
                <w:rFonts w:ascii="Arial" w:hAnsi="Arial" w:cs="Arial"/>
                <w:sz w:val="22"/>
                <w:szCs w:val="22"/>
              </w:rPr>
              <w:t>, and</w:t>
            </w:r>
            <w:r w:rsidR="001F150D">
              <w:rPr>
                <w:rFonts w:ascii="Arial" w:hAnsi="Arial" w:cs="Arial"/>
                <w:sz w:val="22"/>
                <w:szCs w:val="22"/>
              </w:rPr>
              <w:t xml:space="preserve"> possibly</w:t>
            </w:r>
            <w:r w:rsidR="00545937">
              <w:rPr>
                <w:rFonts w:ascii="Arial" w:hAnsi="Arial" w:cs="Arial"/>
                <w:sz w:val="22"/>
                <w:szCs w:val="22"/>
              </w:rPr>
              <w:t xml:space="preserve"> lift from the fuselage</w:t>
            </w:r>
            <w:r w:rsidRPr="00584608">
              <w:rPr>
                <w:rFonts w:ascii="Arial" w:hAnsi="Arial" w:cs="Arial"/>
                <w:sz w:val="22"/>
                <w:szCs w:val="22"/>
              </w:rPr>
              <w:t>, as well as lift generated</w:t>
            </w:r>
            <w:r w:rsidR="00545937">
              <w:rPr>
                <w:rFonts w:ascii="Arial" w:hAnsi="Arial" w:cs="Arial"/>
                <w:sz w:val="22"/>
                <w:szCs w:val="22"/>
              </w:rPr>
              <w:t xml:space="preserve"> by wings</w:t>
            </w:r>
            <w:r w:rsidRPr="00584608">
              <w:rPr>
                <w:rFonts w:ascii="Arial" w:hAnsi="Arial" w:cs="Arial"/>
                <w:sz w:val="22"/>
                <w:szCs w:val="22"/>
              </w:rPr>
              <w:t>.</w:t>
            </w:r>
            <w:r w:rsidR="006360EB">
              <w:rPr>
                <w:rFonts w:ascii="Arial" w:hAnsi="Arial" w:cs="Arial"/>
                <w:sz w:val="22"/>
                <w:szCs w:val="22"/>
              </w:rPr>
              <w:t xml:space="preserve"> However, the overall sim/tunnel polar </w:t>
            </w:r>
            <w:r w:rsidR="006C1337">
              <w:rPr>
                <w:rFonts w:ascii="Arial" w:hAnsi="Arial" w:cs="Arial"/>
                <w:sz w:val="22"/>
                <w:szCs w:val="22"/>
              </w:rPr>
              <w:t>curves</w:t>
            </w:r>
            <w:r w:rsidR="006360EB">
              <w:rPr>
                <w:rFonts w:ascii="Arial" w:hAnsi="Arial" w:cs="Arial"/>
                <w:sz w:val="22"/>
                <w:szCs w:val="22"/>
              </w:rPr>
              <w:t xml:space="preserve"> and magnitude line up with theory.</w:t>
            </w:r>
          </w:p>
        </w:tc>
      </w:tr>
    </w:tbl>
    <w:permEnd w:id="1746479455"/>
    <w:p w14:paraId="1C448FE4" w14:textId="46C2FA96" w:rsidR="003317D9" w:rsidRDefault="003317D9" w:rsidP="003317D9">
      <w:pPr>
        <w:pStyle w:val="Header"/>
        <w:tabs>
          <w:tab w:val="clear" w:pos="4153"/>
          <w:tab w:val="clear" w:pos="8306"/>
        </w:tabs>
        <w:spacing w:after="120"/>
        <w:jc w:val="right"/>
        <w:rPr>
          <w:rFonts w:ascii="Arial" w:hAnsi="Arial" w:cs="Arial"/>
        </w:rPr>
      </w:pPr>
      <w:r>
        <w:rPr>
          <w:rFonts w:ascii="Arial" w:hAnsi="Arial" w:cs="Arial"/>
          <w:b/>
        </w:rPr>
        <w:t>(</w:t>
      </w:r>
      <w:r w:rsidR="00795130">
        <w:rPr>
          <w:rFonts w:ascii="Arial" w:hAnsi="Arial" w:cs="Arial"/>
          <w:b/>
        </w:rPr>
        <w:t>15</w:t>
      </w:r>
      <w:r>
        <w:rPr>
          <w:rFonts w:ascii="Arial" w:hAnsi="Arial" w:cs="Arial"/>
          <w:b/>
        </w:rPr>
        <w:t>% of marks)</w:t>
      </w:r>
    </w:p>
    <w:p w14:paraId="73E103C5" w14:textId="3DBEE487" w:rsidR="007305FB" w:rsidRPr="00B0428C" w:rsidRDefault="00E60E56" w:rsidP="00B0428C">
      <w:pPr>
        <w:pStyle w:val="Header"/>
        <w:tabs>
          <w:tab w:val="clear" w:pos="4153"/>
          <w:tab w:val="clear" w:pos="8306"/>
        </w:tabs>
        <w:spacing w:after="120"/>
        <w:ind w:left="567" w:hanging="567"/>
        <w:jc w:val="both"/>
        <w:rPr>
          <w:rFonts w:ascii="Arial" w:hAnsi="Arial" w:cs="Arial"/>
        </w:rPr>
      </w:pPr>
      <w:r>
        <w:rPr>
          <w:rFonts w:ascii="Arial" w:hAnsi="Arial" w:cs="Arial"/>
          <w:b/>
        </w:rPr>
        <w:lastRenderedPageBreak/>
        <w:t>Q</w:t>
      </w:r>
      <w:r w:rsidR="00A9051B">
        <w:rPr>
          <w:rFonts w:ascii="Arial" w:hAnsi="Arial" w:cs="Arial"/>
          <w:b/>
        </w:rPr>
        <w:t>4</w:t>
      </w:r>
      <w:r w:rsidRPr="00E92C98">
        <w:rPr>
          <w:rFonts w:ascii="Arial" w:hAnsi="Arial" w:cs="Arial"/>
          <w:b/>
        </w:rPr>
        <w:t>.</w:t>
      </w:r>
      <w:r w:rsidR="00302305">
        <w:rPr>
          <w:rFonts w:ascii="Arial" w:hAnsi="Arial" w:cs="Arial"/>
          <w:b/>
        </w:rPr>
        <w:t xml:space="preserve"> </w:t>
      </w:r>
      <w:r w:rsidR="00615CBF">
        <w:rPr>
          <w:rFonts w:ascii="Arial" w:hAnsi="Arial" w:cs="Arial"/>
          <w:b/>
        </w:rPr>
        <w:t xml:space="preserve"> </w:t>
      </w:r>
      <w:r w:rsidR="002A040F" w:rsidRPr="002A040F">
        <w:rPr>
          <w:rFonts w:ascii="Arial" w:hAnsi="Arial" w:cs="Arial"/>
          <w:bCs/>
        </w:rPr>
        <w:t>From your flight tests,</w:t>
      </w:r>
      <w:r w:rsidR="002A040F">
        <w:rPr>
          <w:rFonts w:ascii="Arial" w:hAnsi="Arial" w:cs="Arial"/>
          <w:b/>
        </w:rPr>
        <w:t xml:space="preserve"> </w:t>
      </w:r>
      <w:r w:rsidR="002A040F">
        <w:rPr>
          <w:rFonts w:ascii="Arial" w:hAnsi="Arial" w:cs="Arial"/>
        </w:rPr>
        <w:t>p</w:t>
      </w:r>
      <w:r w:rsidR="00F61C2D">
        <w:rPr>
          <w:rFonts w:ascii="Arial" w:hAnsi="Arial" w:cs="Arial"/>
        </w:rPr>
        <w:t xml:space="preserve">lot </w:t>
      </w:r>
      <w:r w:rsidR="00C81036">
        <w:rPr>
          <w:rFonts w:ascii="Arial" w:hAnsi="Arial" w:cs="Arial"/>
        </w:rPr>
        <w:t xml:space="preserve">the </w:t>
      </w:r>
      <w:r w:rsidR="00BA1C1A">
        <w:rPr>
          <w:rFonts w:ascii="Arial" w:hAnsi="Arial" w:cs="Arial"/>
        </w:rPr>
        <w:t>tailplane deflection</w:t>
      </w:r>
      <w:r w:rsidR="00C81036">
        <w:rPr>
          <w:rFonts w:ascii="Arial" w:hAnsi="Arial" w:cs="Arial"/>
        </w:rPr>
        <w:t xml:space="preserve"> required for trim</w:t>
      </w:r>
      <w:r w:rsidR="00BA1C1A">
        <w:rPr>
          <w:rFonts w:ascii="Arial" w:hAnsi="Arial" w:cs="Arial"/>
        </w:rPr>
        <w:t xml:space="preserv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H</m:t>
                </m:r>
              </m:sub>
            </m:sSub>
          </m:e>
        </m:d>
      </m:oMath>
      <w:r w:rsidR="00BA1C1A">
        <w:rPr>
          <w:rFonts w:ascii="Arial" w:hAnsi="Arial" w:cs="Arial"/>
        </w:rPr>
        <w:t xml:space="preserve"> vs lift coef </w:t>
      </w:r>
      <m:oMath>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r>
          <w:rPr>
            <w:rFonts w:ascii="Cambria Math" w:hAnsi="Cambria Math" w:cs="Arial"/>
          </w:rPr>
          <m:t>)</m:t>
        </m:r>
      </m:oMath>
      <w:r w:rsidR="00BA1C1A">
        <w:rPr>
          <w:rFonts w:ascii="Arial" w:hAnsi="Arial" w:cs="Arial"/>
        </w:rPr>
        <w:t xml:space="preserve"> </w:t>
      </w:r>
      <w:r w:rsidR="00E2698E">
        <w:rPr>
          <w:rFonts w:ascii="Arial" w:hAnsi="Arial" w:cs="Arial"/>
        </w:rPr>
        <w:t>for each of the different c</w:t>
      </w:r>
      <w:r w:rsidR="00083D9D">
        <w:rPr>
          <w:rFonts w:ascii="Arial" w:hAnsi="Arial" w:cs="Arial"/>
        </w:rPr>
        <w:t>e</w:t>
      </w:r>
      <w:r w:rsidR="00E2698E">
        <w:rPr>
          <w:rFonts w:ascii="Arial" w:hAnsi="Arial" w:cs="Arial"/>
        </w:rPr>
        <w:t>ntre of gravity position</w:t>
      </w:r>
      <w:r w:rsidR="002A040F">
        <w:rPr>
          <w:rFonts w:ascii="Arial" w:hAnsi="Arial" w:cs="Arial"/>
        </w:rPr>
        <w:t>s</w:t>
      </w:r>
      <w:r w:rsidR="00E2698E">
        <w:rPr>
          <w:rFonts w:ascii="Arial" w:hAnsi="Arial" w:cs="Arial"/>
        </w:rPr>
        <w:t xml:space="preserve">. </w:t>
      </w:r>
      <w:r w:rsidR="0039230C">
        <w:rPr>
          <w:rFonts w:ascii="Arial" w:hAnsi="Arial" w:cs="Arial"/>
        </w:rPr>
        <w:t xml:space="preserve">Hence also </w:t>
      </w:r>
      <w:r w:rsidR="00882663">
        <w:rPr>
          <w:rFonts w:ascii="Arial" w:hAnsi="Arial" w:cs="Arial"/>
        </w:rPr>
        <w:t xml:space="preserve">plot the variation of the gradient </w:t>
      </w:r>
      <m:oMath>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H</m:t>
            </m:r>
          </m:sub>
        </m:sSub>
        <m:r>
          <w:rPr>
            <w:rFonts w:ascii="Cambria Math" w:hAnsi="Cambria Math" w:cs="Arial"/>
          </w:rPr>
          <m:t>/d</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oMath>
      <w:r w:rsidR="003818AD">
        <w:rPr>
          <w:rFonts w:ascii="Arial" w:hAnsi="Arial" w:cs="Arial"/>
        </w:rPr>
        <w:t xml:space="preserve"> with the centre of gravity position </w:t>
      </w:r>
      <m:oMath>
        <m:sSub>
          <m:sSubPr>
            <m:ctrlPr>
              <w:rPr>
                <w:rFonts w:ascii="Cambria Math" w:hAnsi="Cambria Math" w:cs="Arial"/>
                <w:i/>
              </w:rPr>
            </m:ctrlPr>
          </m:sSubPr>
          <m:e>
            <m:r>
              <w:rPr>
                <w:rFonts w:ascii="Cambria Math" w:hAnsi="Cambria Math" w:cs="Arial"/>
              </w:rPr>
              <m:t>x</m:t>
            </m:r>
          </m:e>
          <m:sub>
            <m:r>
              <w:rPr>
                <w:rFonts w:ascii="Cambria Math" w:hAnsi="Cambria Math" w:cs="Arial"/>
              </w:rPr>
              <m:t>cg</m:t>
            </m:r>
          </m:sub>
        </m:sSub>
      </m:oMath>
      <w:r w:rsidR="00BD20A9">
        <w:rPr>
          <w:rFonts w:ascii="Arial" w:hAnsi="Arial" w:cs="Arial"/>
        </w:rPr>
        <w:t>.</w:t>
      </w:r>
      <w:r w:rsidR="00965018">
        <w:rPr>
          <w:rFonts w:ascii="Arial" w:hAnsi="Arial" w:cs="Arial"/>
        </w:rPr>
        <w:t xml:space="preserve"> What is the aircraft’s </w:t>
      </w:r>
      <w:r w:rsidR="00074F4F">
        <w:rPr>
          <w:rFonts w:ascii="Arial" w:hAnsi="Arial" w:cs="Arial"/>
        </w:rPr>
        <w:t>neutral point position</w:t>
      </w:r>
      <w:r w:rsidR="002F2D4B">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np</m:t>
            </m:r>
          </m:sub>
        </m:sSub>
        <m:r>
          <w:rPr>
            <w:rFonts w:ascii="Cambria Math" w:hAnsi="Cambria Math" w:cs="Arial"/>
          </w:rPr>
          <m:t>)</m:t>
        </m:r>
      </m:oMath>
      <w:r w:rsidR="00074F4F">
        <w:rPr>
          <w:rFonts w:ascii="Arial" w:hAnsi="Arial" w:cs="Arial"/>
        </w:rPr>
        <w:t xml:space="preserve">, </w:t>
      </w:r>
      <w:r w:rsidR="002F2D4B">
        <w:rPr>
          <w:rFonts w:ascii="Arial" w:hAnsi="Arial" w:cs="Arial"/>
        </w:rPr>
        <w:t>effective tailplane lift curve slope (</w:t>
      </w:r>
      <m:oMath>
        <m:sSub>
          <m:sSubPr>
            <m:ctrlPr>
              <w:rPr>
                <w:rFonts w:ascii="Cambria Math" w:hAnsi="Cambria Math" w:cs="Arial"/>
                <w:i/>
              </w:rPr>
            </m:ctrlPr>
          </m:sSubPr>
          <m:e>
            <m:r>
              <w:rPr>
                <w:rFonts w:ascii="Cambria Math" w:hAnsi="Cambria Math" w:cs="Arial"/>
              </w:rPr>
              <m:t>η</m:t>
            </m:r>
          </m:e>
          <m:sub>
            <m:r>
              <w:rPr>
                <w:rFonts w:ascii="Cambria Math" w:hAnsi="Cambria Math" w:cs="Arial"/>
              </w:rPr>
              <m:t>H</m:t>
            </m:r>
          </m:sub>
        </m:sSub>
        <m:sSub>
          <m:sSubPr>
            <m:ctrlPr>
              <w:rPr>
                <w:rFonts w:ascii="Cambria Math" w:hAnsi="Cambria Math" w:cs="Arial"/>
                <w:i/>
              </w:rPr>
            </m:ctrlPr>
          </m:sSubPr>
          <m:e>
            <m:r>
              <w:rPr>
                <w:rFonts w:ascii="Cambria Math" w:hAnsi="Cambria Math" w:cs="Arial"/>
              </w:rPr>
              <m:t>a</m:t>
            </m:r>
          </m:e>
          <m:sub>
            <m:r>
              <w:rPr>
                <w:rFonts w:ascii="Cambria Math" w:hAnsi="Cambria Math" w:cs="Arial"/>
              </w:rPr>
              <m:t>H</m:t>
            </m:r>
          </m:sub>
        </m:sSub>
      </m:oMath>
      <w:r w:rsidR="002F2D4B">
        <w:rPr>
          <w:rFonts w:ascii="Arial" w:hAnsi="Arial" w:cs="Arial"/>
        </w:rPr>
        <w:t xml:space="preserve">) and </w:t>
      </w:r>
      <w:r w:rsidR="00BB53A1">
        <w:rPr>
          <w:rFonts w:ascii="Arial" w:hAnsi="Arial" w:cs="Arial"/>
        </w:rPr>
        <w:t>zero-lift pitching moment coef. (</w:t>
      </w:r>
      <m:oMath>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sub>
        </m:sSub>
      </m:oMath>
      <w:r w:rsidR="00BB53A1">
        <w:rPr>
          <w:rFonts w:ascii="Arial" w:hAnsi="Arial" w:cs="Arial"/>
        </w:rPr>
        <w:t>). Comment on the level of uncertainty in your estimates.</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5"/>
      </w:tblGrid>
      <w:tr w:rsidR="00E92C98" w:rsidRPr="000C06F8" w14:paraId="22737559" w14:textId="77777777" w:rsidTr="00BB53A1">
        <w:trPr>
          <w:trHeight w:hRule="exact" w:val="7655"/>
        </w:trPr>
        <w:tc>
          <w:tcPr>
            <w:tcW w:w="10485" w:type="dxa"/>
          </w:tcPr>
          <w:p w14:paraId="75743CEF" w14:textId="56F9B91F" w:rsidR="00457CA6" w:rsidRDefault="00E744A0" w:rsidP="008E57D8">
            <w:pPr>
              <w:pStyle w:val="Header"/>
              <w:tabs>
                <w:tab w:val="clear" w:pos="4153"/>
                <w:tab w:val="clear" w:pos="8306"/>
                <w:tab w:val="left" w:pos="6936"/>
              </w:tabs>
              <w:spacing w:after="120"/>
              <w:jc w:val="both"/>
              <w:rPr>
                <w:rFonts w:ascii="Arial" w:hAnsi="Arial" w:cs="Arial"/>
              </w:rPr>
            </w:pPr>
            <w:bookmarkStart w:id="1" w:name="_Hlk975159"/>
            <w:permStart w:id="676470446" w:edGrp="everyone" w:colFirst="0" w:colLast="0"/>
            <w:r>
              <w:rPr>
                <w:rFonts w:ascii="Arial" w:hAnsi="Arial" w:cs="Arial"/>
              </w:rPr>
              <w:t xml:space="preserve"> </w:t>
            </w:r>
            <w:r w:rsidR="005A18D3">
              <w:rPr>
                <w:noProof/>
              </w:rPr>
              <w:drawing>
                <wp:inline distT="0" distB="0" distL="0" distR="0" wp14:anchorId="4F443528" wp14:editId="26205FBD">
                  <wp:extent cx="2647950" cy="1489092"/>
                  <wp:effectExtent l="19050" t="19050" r="19050" b="15875"/>
                  <wp:docPr id="161225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353" r="7797"/>
                          <a:stretch/>
                        </pic:blipFill>
                        <pic:spPr bwMode="auto">
                          <a:xfrm>
                            <a:off x="0" y="0"/>
                            <a:ext cx="2703730" cy="152046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rsidR="008E57D8">
              <w:rPr>
                <w:rFonts w:cs="Arial"/>
                <w:noProof/>
              </w:rPr>
              <w:drawing>
                <wp:inline distT="0" distB="0" distL="0" distR="0" wp14:anchorId="56B1B98D" wp14:editId="00593E40">
                  <wp:extent cx="2685369" cy="1497816"/>
                  <wp:effectExtent l="19050" t="19050" r="20320" b="26670"/>
                  <wp:docPr id="11629430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493" r="6993"/>
                          <a:stretch/>
                        </pic:blipFill>
                        <pic:spPr bwMode="auto">
                          <a:xfrm>
                            <a:off x="0" y="0"/>
                            <a:ext cx="2707909" cy="1510388"/>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1964"/>
              <w:gridCol w:w="608"/>
              <w:gridCol w:w="1501"/>
              <w:gridCol w:w="1501"/>
              <w:gridCol w:w="1501"/>
              <w:gridCol w:w="3184"/>
            </w:tblGrid>
            <w:tr w:rsidR="003E7E71" w:rsidRPr="00323D03" w14:paraId="28339965" w14:textId="0B8AEC84" w:rsidTr="003E7E71">
              <w:trPr>
                <w:trHeight w:val="278"/>
              </w:trPr>
              <w:tc>
                <w:tcPr>
                  <w:tcW w:w="1964" w:type="dxa"/>
                </w:tcPr>
                <w:p w14:paraId="69AEEA3F" w14:textId="77777777" w:rsidR="003E7E71" w:rsidRPr="00323D03" w:rsidRDefault="003E7E71" w:rsidP="0092501A">
                  <w:pPr>
                    <w:pStyle w:val="Header"/>
                    <w:tabs>
                      <w:tab w:val="clear" w:pos="4153"/>
                      <w:tab w:val="clear" w:pos="8306"/>
                    </w:tabs>
                    <w:spacing w:after="120"/>
                    <w:jc w:val="center"/>
                    <w:rPr>
                      <w:rFonts w:ascii="Arial italic" w:hAnsi="Arial italic" w:cs="Arial"/>
                      <w:i/>
                      <w:sz w:val="22"/>
                      <w:szCs w:val="22"/>
                    </w:rPr>
                  </w:pPr>
                  <w:r w:rsidRPr="00323D03">
                    <w:rPr>
                      <w:rFonts w:ascii="Arial" w:hAnsi="Arial" w:cs="Arial"/>
                      <w:sz w:val="22"/>
                      <w:szCs w:val="22"/>
                    </w:rPr>
                    <w:t>Variable</w:t>
                  </w:r>
                </w:p>
              </w:tc>
              <w:tc>
                <w:tcPr>
                  <w:tcW w:w="608" w:type="dxa"/>
                </w:tcPr>
                <w:p w14:paraId="765D6BF8"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w:r w:rsidRPr="00323D03">
                    <w:rPr>
                      <w:rFonts w:ascii="Arial" w:hAnsi="Arial" w:cs="Arial"/>
                      <w:sz w:val="22"/>
                      <w:szCs w:val="22"/>
                    </w:rPr>
                    <w:t>Unit</w:t>
                  </w:r>
                </w:p>
              </w:tc>
              <w:tc>
                <w:tcPr>
                  <w:tcW w:w="4503" w:type="dxa"/>
                  <w:gridSpan w:val="3"/>
                </w:tcPr>
                <w:p w14:paraId="7903F74F"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w:r w:rsidRPr="00323D03">
                    <w:rPr>
                      <w:rFonts w:ascii="Arial" w:hAnsi="Arial" w:cs="Arial"/>
                      <w:sz w:val="22"/>
                      <w:szCs w:val="22"/>
                    </w:rPr>
                    <w:t>Offset</w:t>
                  </w:r>
                </w:p>
              </w:tc>
              <w:tc>
                <w:tcPr>
                  <w:tcW w:w="3184" w:type="dxa"/>
                  <w:vMerge w:val="restart"/>
                </w:tcPr>
                <w:p w14:paraId="1D840F91" w14:textId="70774BE8" w:rsidR="003E7E71" w:rsidRPr="00322B30" w:rsidRDefault="003E7E71" w:rsidP="003E7E71">
                  <w:pPr>
                    <w:pStyle w:val="Header"/>
                    <w:tabs>
                      <w:tab w:val="clear" w:pos="4153"/>
                      <w:tab w:val="clear" w:pos="8306"/>
                    </w:tabs>
                    <w:spacing w:after="120"/>
                    <w:jc w:val="both"/>
                    <w:rPr>
                      <w:rFonts w:ascii="Arial" w:hAnsi="Arial" w:cs="Arial"/>
                      <w:sz w:val="22"/>
                      <w:szCs w:val="22"/>
                    </w:rPr>
                  </w:pPr>
                  <w:r w:rsidRPr="00322B30">
                    <w:rPr>
                      <w:rFonts w:ascii="Arial" w:hAnsi="Arial" w:cs="Arial"/>
                      <w:sz w:val="22"/>
                      <w:szCs w:val="22"/>
                    </w:rPr>
                    <w:t xml:space="preserve">For plots of the tailplane deflection vs Lift coefficient the data points all show a strong linear trend with high </w:t>
                  </w: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Pr="00322B30">
                    <w:rPr>
                      <w:rFonts w:ascii="Arial" w:hAnsi="Arial" w:cs="Arial"/>
                      <w:sz w:val="22"/>
                      <w:szCs w:val="22"/>
                    </w:rPr>
                    <w:t xml:space="preserve"> value</w:t>
                  </w:r>
                  <w:r w:rsidR="000B1DE3">
                    <w:rPr>
                      <w:rFonts w:ascii="Arial" w:hAnsi="Arial" w:cs="Arial"/>
                      <w:sz w:val="22"/>
                      <w:szCs w:val="22"/>
                    </w:rPr>
                    <w:t>s. T</w:t>
                  </w:r>
                  <w:r w:rsidRPr="00322B30">
                    <w:rPr>
                      <w:rFonts w:ascii="Arial" w:hAnsi="Arial" w:cs="Arial"/>
                      <w:sz w:val="22"/>
                      <w:szCs w:val="22"/>
                    </w:rPr>
                    <w:t>he trendline passes through most error bars for all 3</w:t>
                  </w:r>
                  <w:r w:rsidR="000B1DE3">
                    <w:rPr>
                      <w:rFonts w:ascii="Arial" w:hAnsi="Arial" w:cs="Arial"/>
                      <w:sz w:val="22"/>
                      <w:szCs w:val="22"/>
                    </w:rPr>
                    <w:t xml:space="preserve"> </w:t>
                  </w:r>
                  <w:r w:rsidRPr="00322B30">
                    <w:rPr>
                      <w:rFonts w:ascii="Arial" w:hAnsi="Arial" w:cs="Arial"/>
                      <w:sz w:val="22"/>
                      <w:szCs w:val="22"/>
                    </w:rPr>
                    <w:t>settings</w:t>
                  </w:r>
                  <w:r w:rsidR="00084E2C">
                    <w:rPr>
                      <w:rFonts w:ascii="Arial" w:hAnsi="Arial" w:cs="Arial"/>
                      <w:sz w:val="22"/>
                      <w:szCs w:val="22"/>
                    </w:rPr>
                    <w:t>,</w:t>
                  </w:r>
                  <w:r w:rsidRPr="00322B30">
                    <w:rPr>
                      <w:rFonts w:ascii="Arial" w:hAnsi="Arial" w:cs="Arial"/>
                      <w:sz w:val="22"/>
                      <w:szCs w:val="22"/>
                    </w:rPr>
                    <w:t xml:space="preserve"> showing the linear fit is consistent with our measured uncertainty </w:t>
                  </w:r>
                  <w:r w:rsidR="005173B3" w:rsidRPr="00322B30">
                    <w:rPr>
                      <w:rFonts w:ascii="Arial" w:hAnsi="Arial" w:cs="Arial"/>
                      <w:sz w:val="22"/>
                      <w:szCs w:val="22"/>
                    </w:rPr>
                    <w:t>range.</w:t>
                  </w:r>
                </w:p>
                <w:p w14:paraId="6BA03062" w14:textId="68766DD7" w:rsidR="003E7E71" w:rsidRPr="00323D03" w:rsidRDefault="003E7E71" w:rsidP="003E7E71">
                  <w:pPr>
                    <w:pStyle w:val="Header"/>
                    <w:tabs>
                      <w:tab w:val="clear" w:pos="4153"/>
                      <w:tab w:val="clear" w:pos="8306"/>
                    </w:tabs>
                    <w:spacing w:after="120"/>
                    <w:jc w:val="center"/>
                    <w:rPr>
                      <w:rFonts w:ascii="Arial" w:hAnsi="Arial" w:cs="Arial"/>
                      <w:sz w:val="22"/>
                      <w:szCs w:val="22"/>
                    </w:rPr>
                  </w:pPr>
                  <w:r w:rsidRPr="00322B30">
                    <w:rPr>
                      <w:rFonts w:ascii="Arial" w:hAnsi="Arial" w:cs="Arial"/>
                      <w:sz w:val="22"/>
                      <w:szCs w:val="22"/>
                    </w:rPr>
                    <w:t xml:space="preserve">The plot of the gradients from figure 7 vs the centre of gravity positions shows a strong linear trend with </w:t>
                  </w: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r>
                      <w:rPr>
                        <w:rFonts w:ascii="Cambria Math" w:hAnsi="Cambria Math" w:cs="Arial"/>
                        <w:sz w:val="22"/>
                        <w:szCs w:val="22"/>
                      </w:rPr>
                      <m:t>=0.8857</m:t>
                    </m:r>
                  </m:oMath>
                  <w:r w:rsidRPr="00322B30">
                    <w:rPr>
                      <w:rFonts w:ascii="Arial" w:hAnsi="Arial" w:cs="Arial"/>
                      <w:sz w:val="22"/>
                      <w:szCs w:val="22"/>
                    </w:rPr>
                    <w:t xml:space="preserve"> between all centre of gravity positions. Due to the testing of only 3 </w:t>
                  </w:r>
                  <w:proofErr w:type="gramStart"/>
                  <w:r w:rsidRPr="00322B30">
                    <w:rPr>
                      <w:rFonts w:ascii="Arial" w:hAnsi="Arial" w:cs="Arial"/>
                      <w:sz w:val="22"/>
                      <w:szCs w:val="22"/>
                    </w:rPr>
                    <w:t>settings</w:t>
                  </w:r>
                  <w:proofErr w:type="gramEnd"/>
                  <w:r w:rsidRPr="00322B30">
                    <w:rPr>
                      <w:rFonts w:ascii="Arial" w:hAnsi="Arial" w:cs="Arial"/>
                      <w:sz w:val="22"/>
                      <w:szCs w:val="22"/>
                    </w:rPr>
                    <w:t xml:space="preserve"> we tested it is difficult to deduce the trendline for this graph</w:t>
                  </w:r>
                  <w:r w:rsidR="005173B3">
                    <w:rPr>
                      <w:rFonts w:ascii="Arial" w:hAnsi="Arial" w:cs="Arial"/>
                      <w:sz w:val="22"/>
                      <w:szCs w:val="22"/>
                    </w:rPr>
                    <w:t>.</w:t>
                  </w:r>
                </w:p>
              </w:tc>
            </w:tr>
            <w:tr w:rsidR="003E7E71" w:rsidRPr="00323D03" w14:paraId="2B32B40C" w14:textId="3D40CDC4" w:rsidTr="003E7E71">
              <w:trPr>
                <w:trHeight w:val="294"/>
              </w:trPr>
              <w:tc>
                <w:tcPr>
                  <w:tcW w:w="1964" w:type="dxa"/>
                </w:tcPr>
                <w:p w14:paraId="5E908FBB" w14:textId="16EC2D22" w:rsidR="003E7E71" w:rsidRPr="00323D03" w:rsidRDefault="003E7E71" w:rsidP="0092501A">
                  <w:pPr>
                    <w:pStyle w:val="Header"/>
                    <w:tabs>
                      <w:tab w:val="clear" w:pos="4153"/>
                      <w:tab w:val="clear" w:pos="8306"/>
                    </w:tabs>
                    <w:spacing w:after="120"/>
                    <w:jc w:val="center"/>
                    <w:rPr>
                      <w:rFonts w:ascii="Arial italic" w:hAnsi="Arial italic" w:cs="Arial"/>
                      <w:i/>
                      <w:sz w:val="22"/>
                      <w:szCs w:val="22"/>
                    </w:rPr>
                  </w:pPr>
                  <m:oMathPara>
                    <m:oMath>
                      <m:r>
                        <w:rPr>
                          <w:rFonts w:ascii="Cambria Math" w:hAnsi="Cambria Math" w:cs="Arial"/>
                          <w:sz w:val="22"/>
                          <w:szCs w:val="22"/>
                          <w:vertAlign w:val="subscript"/>
                        </w:rPr>
                        <m:t xml:space="preserve"> </m:t>
                      </m:r>
                      <m:sSub>
                        <m:sSubPr>
                          <m:ctrlPr>
                            <w:rPr>
                              <w:rFonts w:ascii="Cambria Math" w:hAnsi="Cambria Math" w:cs="Arial"/>
                              <w:i/>
                              <w:sz w:val="22"/>
                              <w:szCs w:val="22"/>
                              <w:vertAlign w:val="subscript"/>
                            </w:rPr>
                          </m:ctrlPr>
                        </m:sSubPr>
                        <m:e>
                          <m:r>
                            <w:rPr>
                              <w:rFonts w:ascii="Cambria Math" w:hAnsi="Cambria Math" w:cs="Arial"/>
                              <w:sz w:val="22"/>
                              <w:szCs w:val="22"/>
                            </w:rPr>
                            <m:t>CG</m:t>
                          </m:r>
                        </m:e>
                        <m:sub>
                          <m:r>
                            <w:rPr>
                              <w:rFonts w:ascii="Cambria Math" w:hAnsi="Cambria Math" w:cs="Arial"/>
                              <w:sz w:val="22"/>
                              <w:szCs w:val="22"/>
                              <w:vertAlign w:val="subscript"/>
                            </w:rPr>
                            <m:t>offset</m:t>
                          </m:r>
                        </m:sub>
                      </m:sSub>
                    </m:oMath>
                  </m:oMathPara>
                </w:p>
              </w:tc>
              <w:tc>
                <w:tcPr>
                  <w:tcW w:w="608" w:type="dxa"/>
                </w:tcPr>
                <w:p w14:paraId="6AE6E32E"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m:oMathPara>
                    <m:oMath>
                      <m:r>
                        <w:rPr>
                          <w:rFonts w:ascii="Cambria Math" w:hAnsi="Cambria Math" w:cs="Arial"/>
                          <w:sz w:val="22"/>
                          <w:szCs w:val="22"/>
                        </w:rPr>
                        <m:t>in</m:t>
                      </m:r>
                    </m:oMath>
                  </m:oMathPara>
                </w:p>
              </w:tc>
              <w:tc>
                <w:tcPr>
                  <w:tcW w:w="1501" w:type="dxa"/>
                  <w:vAlign w:val="center"/>
                </w:tcPr>
                <w:p w14:paraId="36A64B48" w14:textId="77777777" w:rsidR="003E7E71" w:rsidRPr="00323D03" w:rsidRDefault="003E7E71" w:rsidP="0092501A">
                  <w:pPr>
                    <w:jc w:val="center"/>
                    <w:rPr>
                      <w:rFonts w:ascii="Arial" w:hAnsi="Arial" w:cs="Arial"/>
                      <w:color w:val="0070C0"/>
                      <w:sz w:val="22"/>
                      <w:szCs w:val="22"/>
                      <w:lang w:eastAsia="en-GB"/>
                    </w:rPr>
                  </w:pPr>
                  <w:r w:rsidRPr="00323D03">
                    <w:rPr>
                      <w:rFonts w:ascii="Arial" w:hAnsi="Arial" w:cs="Arial"/>
                      <w:color w:val="0070C0"/>
                      <w:sz w:val="22"/>
                      <w:szCs w:val="22"/>
                    </w:rPr>
                    <w:t>+4</w:t>
                  </w:r>
                </w:p>
              </w:tc>
              <w:tc>
                <w:tcPr>
                  <w:tcW w:w="1501" w:type="dxa"/>
                  <w:vAlign w:val="center"/>
                </w:tcPr>
                <w:p w14:paraId="24A2CE78" w14:textId="77777777" w:rsidR="003E7E71" w:rsidRPr="00323D03" w:rsidRDefault="003E7E71" w:rsidP="0092501A">
                  <w:pPr>
                    <w:jc w:val="center"/>
                    <w:rPr>
                      <w:rFonts w:ascii="Arial" w:hAnsi="Arial" w:cs="Arial"/>
                      <w:color w:val="ED7D31" w:themeColor="accent2"/>
                      <w:sz w:val="22"/>
                      <w:szCs w:val="22"/>
                      <w:lang w:eastAsia="en-GB"/>
                    </w:rPr>
                  </w:pPr>
                  <w:r w:rsidRPr="00323D03">
                    <w:rPr>
                      <w:rFonts w:ascii="Arial" w:hAnsi="Arial" w:cs="Arial"/>
                      <w:color w:val="ED7D31" w:themeColor="accent2"/>
                      <w:sz w:val="22"/>
                      <w:szCs w:val="22"/>
                    </w:rPr>
                    <w:t>0</w:t>
                  </w:r>
                </w:p>
              </w:tc>
              <w:tc>
                <w:tcPr>
                  <w:tcW w:w="1501" w:type="dxa"/>
                  <w:vAlign w:val="center"/>
                </w:tcPr>
                <w:p w14:paraId="14D785BF" w14:textId="77777777" w:rsidR="003E7E71" w:rsidRPr="00323D03" w:rsidRDefault="003E7E71" w:rsidP="0092501A">
                  <w:pPr>
                    <w:jc w:val="center"/>
                    <w:rPr>
                      <w:rFonts w:ascii="Arial" w:hAnsi="Arial" w:cs="Arial"/>
                      <w:color w:val="00B050"/>
                      <w:sz w:val="22"/>
                      <w:szCs w:val="22"/>
                      <w:lang w:eastAsia="en-GB"/>
                    </w:rPr>
                  </w:pPr>
                  <w:r w:rsidRPr="00323D03">
                    <w:rPr>
                      <w:rFonts w:ascii="Arial" w:hAnsi="Arial" w:cs="Arial"/>
                      <w:color w:val="00B050"/>
                      <w:sz w:val="22"/>
                      <w:szCs w:val="22"/>
                    </w:rPr>
                    <w:t>-4</w:t>
                  </w:r>
                </w:p>
              </w:tc>
              <w:tc>
                <w:tcPr>
                  <w:tcW w:w="3184" w:type="dxa"/>
                  <w:vMerge/>
                </w:tcPr>
                <w:p w14:paraId="7A229CAF" w14:textId="77777777" w:rsidR="003E7E71" w:rsidRPr="00323D03" w:rsidRDefault="003E7E71" w:rsidP="0092501A">
                  <w:pPr>
                    <w:jc w:val="center"/>
                    <w:rPr>
                      <w:rFonts w:ascii="Arial" w:hAnsi="Arial" w:cs="Arial"/>
                      <w:color w:val="00B050"/>
                      <w:sz w:val="22"/>
                      <w:szCs w:val="22"/>
                    </w:rPr>
                  </w:pPr>
                </w:p>
              </w:tc>
            </w:tr>
            <w:tr w:rsidR="003E7E71" w:rsidRPr="00323D03" w14:paraId="203E9A23" w14:textId="6B11E3E5" w:rsidTr="003E7E71">
              <w:trPr>
                <w:trHeight w:val="301"/>
              </w:trPr>
              <w:tc>
                <w:tcPr>
                  <w:tcW w:w="1964" w:type="dxa"/>
                </w:tcPr>
                <w:p w14:paraId="53320B06" w14:textId="77777777" w:rsidR="003E7E71" w:rsidRPr="00323D03" w:rsidRDefault="000553C1" w:rsidP="0092501A">
                  <w:pPr>
                    <w:pStyle w:val="Header"/>
                    <w:tabs>
                      <w:tab w:val="clear" w:pos="4153"/>
                      <w:tab w:val="clear" w:pos="8306"/>
                    </w:tabs>
                    <w:spacing w:after="120"/>
                    <w:jc w:val="center"/>
                    <w:rPr>
                      <w:rFonts w:ascii="Arial italic" w:hAnsi="Arial italic" w:cs="Arial"/>
                      <w:i/>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cg</m:t>
                          </m:r>
                        </m:sub>
                      </m:sSub>
                      <m:r>
                        <w:rPr>
                          <w:rFonts w:ascii="Cambria Math" w:hAnsi="Cambria Math" w:cs="Arial"/>
                          <w:sz w:val="22"/>
                          <w:szCs w:val="22"/>
                          <w:vertAlign w:val="subscript"/>
                        </w:rPr>
                        <m:t>,(</m:t>
                      </m:r>
                      <m:r>
                        <w:rPr>
                          <w:rFonts w:ascii="Cambria Math" w:hAnsi="Cambria Math" w:cs="Arial"/>
                          <w:sz w:val="22"/>
                          <w:szCs w:val="22"/>
                          <w:vertAlign w:val="subscript"/>
                        </w:rPr>
                        <m:t>Aft</m:t>
                      </m:r>
                      <m:r>
                        <w:rPr>
                          <w:rFonts w:ascii="Cambria Math" w:hAnsi="Cambria Math" w:cs="Arial"/>
                          <w:sz w:val="22"/>
                          <w:szCs w:val="22"/>
                          <w:vertAlign w:val="subscript"/>
                        </w:rPr>
                        <m:t xml:space="preserve"> </m:t>
                      </m:r>
                      <m:r>
                        <w:rPr>
                          <w:rFonts w:ascii="Cambria Math" w:hAnsi="Cambria Math" w:cs="Arial"/>
                          <w:sz w:val="22"/>
                          <w:szCs w:val="22"/>
                          <w:vertAlign w:val="subscript"/>
                        </w:rPr>
                        <m:t>of</m:t>
                      </m:r>
                      <m:r>
                        <w:rPr>
                          <w:rFonts w:ascii="Cambria Math" w:hAnsi="Cambria Math" w:cs="Arial"/>
                          <w:sz w:val="22"/>
                          <w:szCs w:val="22"/>
                          <w:vertAlign w:val="subscript"/>
                        </w:rPr>
                        <m:t xml:space="preserve"> </m:t>
                      </m:r>
                      <m:r>
                        <w:rPr>
                          <w:rFonts w:ascii="Cambria Math" w:hAnsi="Cambria Math" w:cs="Arial"/>
                          <w:sz w:val="22"/>
                          <w:szCs w:val="22"/>
                          <w:vertAlign w:val="subscript"/>
                        </w:rPr>
                        <m:t>nose</m:t>
                      </m:r>
                      <m:r>
                        <w:rPr>
                          <w:rFonts w:ascii="Cambria Math" w:hAnsi="Cambria Math" w:cs="Arial"/>
                          <w:sz w:val="22"/>
                          <w:szCs w:val="22"/>
                          <w:vertAlign w:val="subscript"/>
                        </w:rPr>
                        <m:t>)</m:t>
                      </m:r>
                    </m:oMath>
                  </m:oMathPara>
                </w:p>
              </w:tc>
              <w:tc>
                <w:tcPr>
                  <w:tcW w:w="608" w:type="dxa"/>
                </w:tcPr>
                <w:p w14:paraId="41DDB6C7"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m:oMathPara>
                    <m:oMath>
                      <m:r>
                        <w:rPr>
                          <w:rFonts w:ascii="Cambria Math" w:hAnsi="Cambria Math" w:cs="Arial"/>
                          <w:sz w:val="22"/>
                          <w:szCs w:val="22"/>
                        </w:rPr>
                        <m:t>m</m:t>
                      </m:r>
                    </m:oMath>
                  </m:oMathPara>
                </w:p>
              </w:tc>
              <w:tc>
                <w:tcPr>
                  <w:tcW w:w="1501" w:type="dxa"/>
                  <w:vAlign w:val="center"/>
                </w:tcPr>
                <w:p w14:paraId="71B9C2B6" w14:textId="77777777" w:rsidR="003E7E71" w:rsidRPr="00323D03" w:rsidRDefault="003E7E71" w:rsidP="0092501A">
                  <w:pPr>
                    <w:pStyle w:val="Header"/>
                    <w:tabs>
                      <w:tab w:val="clear" w:pos="4153"/>
                      <w:tab w:val="clear" w:pos="8306"/>
                    </w:tabs>
                    <w:spacing w:after="120"/>
                    <w:jc w:val="center"/>
                    <w:rPr>
                      <w:rFonts w:ascii="Arial" w:hAnsi="Arial" w:cs="Arial"/>
                      <w:color w:val="0070C0"/>
                      <w:sz w:val="22"/>
                      <w:szCs w:val="22"/>
                    </w:rPr>
                  </w:pPr>
                  <w:r w:rsidRPr="00323D03">
                    <w:rPr>
                      <w:rFonts w:ascii="Arial" w:hAnsi="Arial" w:cs="Arial"/>
                      <w:color w:val="0070C0"/>
                      <w:sz w:val="22"/>
                      <w:szCs w:val="22"/>
                    </w:rPr>
                    <w:t>10.21817195</w:t>
                  </w:r>
                </w:p>
              </w:tc>
              <w:tc>
                <w:tcPr>
                  <w:tcW w:w="1501" w:type="dxa"/>
                  <w:vAlign w:val="center"/>
                </w:tcPr>
                <w:p w14:paraId="7E6FB8D3" w14:textId="77777777" w:rsidR="003E7E71" w:rsidRPr="00323D03" w:rsidRDefault="003E7E71" w:rsidP="0092501A">
                  <w:pPr>
                    <w:pStyle w:val="Header"/>
                    <w:tabs>
                      <w:tab w:val="clear" w:pos="4153"/>
                      <w:tab w:val="clear" w:pos="8306"/>
                    </w:tabs>
                    <w:spacing w:after="120"/>
                    <w:jc w:val="center"/>
                    <w:rPr>
                      <w:rFonts w:ascii="Arial" w:hAnsi="Arial" w:cs="Arial"/>
                      <w:color w:val="ED7D31" w:themeColor="accent2"/>
                      <w:sz w:val="22"/>
                      <w:szCs w:val="22"/>
                    </w:rPr>
                  </w:pPr>
                  <w:r w:rsidRPr="00323D03">
                    <w:rPr>
                      <w:rFonts w:ascii="Arial" w:hAnsi="Arial" w:cs="Arial"/>
                      <w:color w:val="ED7D31" w:themeColor="accent2"/>
                      <w:sz w:val="22"/>
                      <w:szCs w:val="22"/>
                    </w:rPr>
                    <w:t>10.11657195</w:t>
                  </w:r>
                </w:p>
              </w:tc>
              <w:tc>
                <w:tcPr>
                  <w:tcW w:w="1501" w:type="dxa"/>
                  <w:vAlign w:val="center"/>
                </w:tcPr>
                <w:p w14:paraId="1F126879"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r w:rsidRPr="00323D03">
                    <w:rPr>
                      <w:rFonts w:ascii="Arial" w:hAnsi="Arial" w:cs="Arial"/>
                      <w:color w:val="00B050"/>
                      <w:sz w:val="22"/>
                      <w:szCs w:val="22"/>
                    </w:rPr>
                    <w:t>10.01497195</w:t>
                  </w:r>
                </w:p>
              </w:tc>
              <w:tc>
                <w:tcPr>
                  <w:tcW w:w="3184" w:type="dxa"/>
                  <w:vMerge/>
                </w:tcPr>
                <w:p w14:paraId="2860BC68"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p>
              </w:tc>
            </w:tr>
            <w:tr w:rsidR="003E7E71" w:rsidRPr="00323D03" w14:paraId="48F4914A" w14:textId="02735706" w:rsidTr="003E7E71">
              <w:trPr>
                <w:trHeight w:val="278"/>
              </w:trPr>
              <w:tc>
                <w:tcPr>
                  <w:tcW w:w="1964" w:type="dxa"/>
                </w:tcPr>
                <w:p w14:paraId="1CAC02B0" w14:textId="77777777" w:rsidR="003E7E71" w:rsidRPr="00323D03" w:rsidRDefault="000553C1" w:rsidP="0092501A">
                  <w:pPr>
                    <w:pStyle w:val="Header"/>
                    <w:tabs>
                      <w:tab w:val="clear" w:pos="4153"/>
                      <w:tab w:val="clear" w:pos="8306"/>
                    </w:tabs>
                    <w:spacing w:after="120"/>
                    <w:jc w:val="center"/>
                    <w:rPr>
                      <w:rFonts w:ascii="Arial italic" w:hAnsi="Arial italic" w:cs="Arial"/>
                      <w:i/>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η</m:t>
                          </m:r>
                        </m:e>
                        <m:sub>
                          <m:r>
                            <w:rPr>
                              <w:rFonts w:ascii="Cambria Math" w:hAnsi="Cambria Math" w:cs="Arial"/>
                              <w:sz w:val="22"/>
                              <w:szCs w:val="22"/>
                            </w:rPr>
                            <m:t>H</m:t>
                          </m:r>
                        </m:sub>
                      </m:sSub>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H</m:t>
                          </m:r>
                        </m:sub>
                      </m:sSub>
                    </m:oMath>
                  </m:oMathPara>
                </w:p>
              </w:tc>
              <w:tc>
                <w:tcPr>
                  <w:tcW w:w="608" w:type="dxa"/>
                </w:tcPr>
                <w:p w14:paraId="0DEFE8D7"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m:oMathPara>
                    <m:oMath>
                      <m:r>
                        <m:rPr>
                          <m:sty m:val="p"/>
                        </m:rPr>
                        <w:rPr>
                          <w:rFonts w:ascii="Cambria Math" w:hAnsi="Cambria Math" w:cs="Arial"/>
                          <w:sz w:val="22"/>
                          <w:szCs w:val="22"/>
                        </w:rPr>
                        <m:t>°</m:t>
                      </m:r>
                    </m:oMath>
                  </m:oMathPara>
                </w:p>
              </w:tc>
              <w:tc>
                <w:tcPr>
                  <w:tcW w:w="1501" w:type="dxa"/>
                  <w:vAlign w:val="center"/>
                </w:tcPr>
                <w:p w14:paraId="47C43DD9" w14:textId="77777777" w:rsidR="003E7E71" w:rsidRPr="00323D03" w:rsidRDefault="003E7E71" w:rsidP="0092501A">
                  <w:pPr>
                    <w:pStyle w:val="Header"/>
                    <w:tabs>
                      <w:tab w:val="clear" w:pos="4153"/>
                      <w:tab w:val="clear" w:pos="8306"/>
                    </w:tabs>
                    <w:spacing w:after="120"/>
                    <w:jc w:val="center"/>
                    <w:rPr>
                      <w:rFonts w:ascii="Arial" w:hAnsi="Arial" w:cs="Arial"/>
                      <w:color w:val="0070C0"/>
                      <w:sz w:val="22"/>
                      <w:szCs w:val="22"/>
                    </w:rPr>
                  </w:pPr>
                  <w:r w:rsidRPr="00323D03">
                    <w:rPr>
                      <w:rFonts w:ascii="Arial" w:hAnsi="Arial" w:cs="Arial"/>
                      <w:color w:val="0070C0"/>
                      <w:sz w:val="22"/>
                      <w:szCs w:val="22"/>
                    </w:rPr>
                    <w:t>0.136835</w:t>
                  </w:r>
                </w:p>
              </w:tc>
              <w:tc>
                <w:tcPr>
                  <w:tcW w:w="1501" w:type="dxa"/>
                  <w:vAlign w:val="center"/>
                </w:tcPr>
                <w:p w14:paraId="4E857B15" w14:textId="77777777" w:rsidR="003E7E71" w:rsidRPr="00323D03" w:rsidRDefault="003E7E71" w:rsidP="0092501A">
                  <w:pPr>
                    <w:pStyle w:val="Header"/>
                    <w:tabs>
                      <w:tab w:val="clear" w:pos="4153"/>
                      <w:tab w:val="clear" w:pos="8306"/>
                    </w:tabs>
                    <w:spacing w:after="120"/>
                    <w:jc w:val="center"/>
                    <w:rPr>
                      <w:rFonts w:ascii="Arial" w:hAnsi="Arial" w:cs="Arial"/>
                      <w:color w:val="ED7D31" w:themeColor="accent2"/>
                      <w:sz w:val="22"/>
                      <w:szCs w:val="22"/>
                    </w:rPr>
                  </w:pPr>
                  <w:r w:rsidRPr="00323D03">
                    <w:rPr>
                      <w:rFonts w:ascii="Arial" w:hAnsi="Arial" w:cs="Arial"/>
                      <w:color w:val="ED7D31" w:themeColor="accent2"/>
                      <w:sz w:val="22"/>
                      <w:szCs w:val="22"/>
                    </w:rPr>
                    <w:t>0.136835</w:t>
                  </w:r>
                </w:p>
              </w:tc>
              <w:tc>
                <w:tcPr>
                  <w:tcW w:w="1501" w:type="dxa"/>
                  <w:vAlign w:val="center"/>
                </w:tcPr>
                <w:p w14:paraId="71CFB8E1"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r w:rsidRPr="00323D03">
                    <w:rPr>
                      <w:rFonts w:ascii="Arial" w:hAnsi="Arial" w:cs="Arial"/>
                      <w:color w:val="00B050"/>
                      <w:sz w:val="22"/>
                      <w:szCs w:val="22"/>
                    </w:rPr>
                    <w:t>0.136835</w:t>
                  </w:r>
                </w:p>
              </w:tc>
              <w:tc>
                <w:tcPr>
                  <w:tcW w:w="3184" w:type="dxa"/>
                  <w:vMerge/>
                </w:tcPr>
                <w:p w14:paraId="1DDE4152"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p>
              </w:tc>
            </w:tr>
            <w:tr w:rsidR="003E7E71" w:rsidRPr="00323D03" w14:paraId="44BF6C35" w14:textId="7BF2ED84" w:rsidTr="003E7E71">
              <w:trPr>
                <w:trHeight w:val="294"/>
              </w:trPr>
              <w:tc>
                <w:tcPr>
                  <w:tcW w:w="1964" w:type="dxa"/>
                </w:tcPr>
                <w:p w14:paraId="69769FF8" w14:textId="77777777" w:rsidR="003E7E71" w:rsidRPr="00323D03" w:rsidRDefault="000553C1" w:rsidP="0092501A">
                  <w:pPr>
                    <w:pStyle w:val="Header"/>
                    <w:tabs>
                      <w:tab w:val="clear" w:pos="4153"/>
                      <w:tab w:val="clear" w:pos="8306"/>
                    </w:tabs>
                    <w:spacing w:after="12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C</m:t>
                          </m:r>
                        </m:e>
                        <m:sub>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0</m:t>
                              </m:r>
                            </m:sub>
                          </m:sSub>
                        </m:sub>
                      </m:sSub>
                    </m:oMath>
                  </m:oMathPara>
                </w:p>
              </w:tc>
              <w:tc>
                <w:tcPr>
                  <w:tcW w:w="608" w:type="dxa"/>
                </w:tcPr>
                <w:p w14:paraId="06E3D001"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w:p>
              </w:tc>
              <w:tc>
                <w:tcPr>
                  <w:tcW w:w="1501" w:type="dxa"/>
                  <w:vAlign w:val="center"/>
                </w:tcPr>
                <w:p w14:paraId="6CAF60D8" w14:textId="77777777" w:rsidR="003E7E71" w:rsidRPr="00323D03" w:rsidRDefault="003E7E71" w:rsidP="0092501A">
                  <w:pPr>
                    <w:pStyle w:val="Header"/>
                    <w:tabs>
                      <w:tab w:val="clear" w:pos="4153"/>
                      <w:tab w:val="clear" w:pos="8306"/>
                    </w:tabs>
                    <w:spacing w:after="120"/>
                    <w:jc w:val="center"/>
                    <w:rPr>
                      <w:rFonts w:ascii="Arial" w:hAnsi="Arial" w:cs="Arial"/>
                      <w:color w:val="0070C0"/>
                      <w:sz w:val="22"/>
                      <w:szCs w:val="22"/>
                    </w:rPr>
                  </w:pPr>
                  <w:r w:rsidRPr="00323D03">
                    <w:rPr>
                      <w:rFonts w:ascii="Arial" w:hAnsi="Arial" w:cs="Arial"/>
                      <w:color w:val="0070C0"/>
                      <w:sz w:val="22"/>
                      <w:szCs w:val="22"/>
                    </w:rPr>
                    <w:t>0.080339906</w:t>
                  </w:r>
                </w:p>
              </w:tc>
              <w:tc>
                <w:tcPr>
                  <w:tcW w:w="1501" w:type="dxa"/>
                  <w:vAlign w:val="center"/>
                </w:tcPr>
                <w:p w14:paraId="1F233E4C" w14:textId="77777777" w:rsidR="003E7E71" w:rsidRPr="00323D03" w:rsidRDefault="003E7E71" w:rsidP="0092501A">
                  <w:pPr>
                    <w:pStyle w:val="Header"/>
                    <w:tabs>
                      <w:tab w:val="clear" w:pos="4153"/>
                      <w:tab w:val="clear" w:pos="8306"/>
                    </w:tabs>
                    <w:spacing w:after="120"/>
                    <w:jc w:val="center"/>
                    <w:rPr>
                      <w:rFonts w:ascii="Arial" w:hAnsi="Arial" w:cs="Arial"/>
                      <w:color w:val="ED7D31" w:themeColor="accent2"/>
                      <w:sz w:val="22"/>
                      <w:szCs w:val="22"/>
                    </w:rPr>
                  </w:pPr>
                  <w:r w:rsidRPr="00323D03">
                    <w:rPr>
                      <w:rFonts w:ascii="Arial" w:hAnsi="Arial" w:cs="Arial"/>
                      <w:color w:val="ED7D31" w:themeColor="accent2"/>
                      <w:sz w:val="22"/>
                      <w:szCs w:val="22"/>
                    </w:rPr>
                    <w:t>0.113775921</w:t>
                  </w:r>
                </w:p>
              </w:tc>
              <w:tc>
                <w:tcPr>
                  <w:tcW w:w="1501" w:type="dxa"/>
                  <w:vAlign w:val="center"/>
                </w:tcPr>
                <w:p w14:paraId="2619BEF4"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r w:rsidRPr="00323D03">
                    <w:rPr>
                      <w:rFonts w:ascii="Arial" w:hAnsi="Arial" w:cs="Arial"/>
                      <w:color w:val="00B050"/>
                      <w:sz w:val="22"/>
                      <w:szCs w:val="22"/>
                    </w:rPr>
                    <w:t>0.113814572</w:t>
                  </w:r>
                </w:p>
              </w:tc>
              <w:tc>
                <w:tcPr>
                  <w:tcW w:w="3184" w:type="dxa"/>
                  <w:vMerge/>
                </w:tcPr>
                <w:p w14:paraId="318EED85"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p>
              </w:tc>
            </w:tr>
            <w:tr w:rsidR="003E7E71" w:rsidRPr="00323D03" w14:paraId="687A7536" w14:textId="020692D8" w:rsidTr="003E7E71">
              <w:trPr>
                <w:trHeight w:val="278"/>
              </w:trPr>
              <w:tc>
                <w:tcPr>
                  <w:tcW w:w="1964" w:type="dxa"/>
                </w:tcPr>
                <w:p w14:paraId="7EA717B9" w14:textId="77777777" w:rsidR="003E7E71" w:rsidRPr="00323D03" w:rsidRDefault="000553C1" w:rsidP="0092501A">
                  <w:pPr>
                    <w:pStyle w:val="Header"/>
                    <w:tabs>
                      <w:tab w:val="clear" w:pos="4153"/>
                      <w:tab w:val="clear" w:pos="8306"/>
                    </w:tabs>
                    <w:spacing w:after="120"/>
                    <w:jc w:val="center"/>
                    <w:rPr>
                      <w:rFonts w:ascii="Arial" w:hAnsi="Arial" w:cs="Arial"/>
                      <w:sz w:val="22"/>
                      <w:szCs w:val="22"/>
                    </w:rPr>
                  </w:pPr>
                  <m:oMathPara>
                    <m:oMath>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H</m:t>
                              </m:r>
                            </m:sub>
                          </m:sSub>
                        </m:num>
                        <m:den>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L</m:t>
                              </m:r>
                            </m:sub>
                          </m:sSub>
                        </m:den>
                      </m:f>
                    </m:oMath>
                  </m:oMathPara>
                </w:p>
              </w:tc>
              <w:tc>
                <w:tcPr>
                  <w:tcW w:w="608" w:type="dxa"/>
                </w:tcPr>
                <w:p w14:paraId="6B4618AE"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m:oMathPara>
                    <m:oMath>
                      <m:r>
                        <m:rPr>
                          <m:sty m:val="p"/>
                        </m:rPr>
                        <w:rPr>
                          <w:rFonts w:ascii="Cambria Math" w:hAnsi="Cambria Math" w:cs="Arial"/>
                          <w:sz w:val="22"/>
                          <w:szCs w:val="22"/>
                        </w:rPr>
                        <m:t>°</m:t>
                      </m:r>
                    </m:oMath>
                  </m:oMathPara>
                </w:p>
              </w:tc>
              <w:tc>
                <w:tcPr>
                  <w:tcW w:w="1501" w:type="dxa"/>
                  <w:vAlign w:val="center"/>
                </w:tcPr>
                <w:p w14:paraId="7B2DAA71" w14:textId="77777777" w:rsidR="003E7E71" w:rsidRPr="00323D03" w:rsidRDefault="003E7E71" w:rsidP="0092501A">
                  <w:pPr>
                    <w:pStyle w:val="Header"/>
                    <w:tabs>
                      <w:tab w:val="clear" w:pos="4153"/>
                      <w:tab w:val="clear" w:pos="8306"/>
                    </w:tabs>
                    <w:spacing w:after="120"/>
                    <w:jc w:val="center"/>
                    <w:rPr>
                      <w:rFonts w:ascii="Arial" w:hAnsi="Arial" w:cs="Arial"/>
                      <w:color w:val="0070C0"/>
                      <w:sz w:val="22"/>
                      <w:szCs w:val="22"/>
                    </w:rPr>
                  </w:pPr>
                  <w:r w:rsidRPr="00323D03">
                    <w:rPr>
                      <w:rFonts w:ascii="Arial" w:hAnsi="Arial" w:cs="Arial"/>
                      <w:color w:val="0070C0"/>
                      <w:sz w:val="22"/>
                      <w:szCs w:val="22"/>
                    </w:rPr>
                    <w:t>-3.115069</w:t>
                  </w:r>
                </w:p>
              </w:tc>
              <w:tc>
                <w:tcPr>
                  <w:tcW w:w="1501" w:type="dxa"/>
                  <w:vAlign w:val="center"/>
                </w:tcPr>
                <w:p w14:paraId="21F0AC29" w14:textId="77777777" w:rsidR="003E7E71" w:rsidRPr="00323D03" w:rsidRDefault="003E7E71" w:rsidP="0092501A">
                  <w:pPr>
                    <w:pStyle w:val="Header"/>
                    <w:tabs>
                      <w:tab w:val="clear" w:pos="4153"/>
                      <w:tab w:val="clear" w:pos="8306"/>
                    </w:tabs>
                    <w:spacing w:after="120"/>
                    <w:jc w:val="center"/>
                    <w:rPr>
                      <w:rFonts w:ascii="Arial" w:hAnsi="Arial" w:cs="Arial"/>
                      <w:color w:val="ED7D31" w:themeColor="accent2"/>
                      <w:sz w:val="22"/>
                      <w:szCs w:val="22"/>
                    </w:rPr>
                  </w:pPr>
                  <w:r w:rsidRPr="00323D03">
                    <w:rPr>
                      <w:rFonts w:ascii="Arial" w:hAnsi="Arial" w:cs="Arial"/>
                      <w:color w:val="ED7D31" w:themeColor="accent2"/>
                      <w:sz w:val="22"/>
                      <w:szCs w:val="22"/>
                    </w:rPr>
                    <w:t>-5.025434</w:t>
                  </w:r>
                </w:p>
              </w:tc>
              <w:tc>
                <w:tcPr>
                  <w:tcW w:w="1501" w:type="dxa"/>
                  <w:vAlign w:val="center"/>
                </w:tcPr>
                <w:p w14:paraId="29096528"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r w:rsidRPr="00323D03">
                    <w:rPr>
                      <w:rFonts w:ascii="Arial" w:hAnsi="Arial" w:cs="Arial"/>
                      <w:color w:val="00B050"/>
                      <w:sz w:val="22"/>
                      <w:szCs w:val="22"/>
                    </w:rPr>
                    <w:t>-5.470337</w:t>
                  </w:r>
                </w:p>
              </w:tc>
              <w:tc>
                <w:tcPr>
                  <w:tcW w:w="3184" w:type="dxa"/>
                  <w:vMerge/>
                </w:tcPr>
                <w:p w14:paraId="513C083D"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p>
              </w:tc>
            </w:tr>
            <w:tr w:rsidR="003E7E71" w:rsidRPr="00323D03" w14:paraId="2CF4B8FA" w14:textId="62B0EA4B" w:rsidTr="003E7E71">
              <w:trPr>
                <w:trHeight w:val="301"/>
              </w:trPr>
              <w:tc>
                <w:tcPr>
                  <w:tcW w:w="1964" w:type="dxa"/>
                </w:tcPr>
                <w:p w14:paraId="3CEF95F9" w14:textId="77777777" w:rsidR="003E7E71" w:rsidRPr="00323D03" w:rsidRDefault="000553C1" w:rsidP="0092501A">
                  <w:pPr>
                    <w:pStyle w:val="Header"/>
                    <w:tabs>
                      <w:tab w:val="clear" w:pos="4153"/>
                      <w:tab w:val="clear" w:pos="8306"/>
                    </w:tabs>
                    <w:spacing w:after="12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np</m:t>
                          </m:r>
                        </m:sub>
                      </m:sSub>
                      <m:r>
                        <w:rPr>
                          <w:rFonts w:ascii="Cambria Math" w:hAnsi="Cambria Math" w:cs="Arial"/>
                          <w:sz w:val="22"/>
                          <w:szCs w:val="22"/>
                          <w:vertAlign w:val="subscript"/>
                        </w:rPr>
                        <m:t>,(</m:t>
                      </m:r>
                      <m:r>
                        <w:rPr>
                          <w:rFonts w:ascii="Cambria Math" w:hAnsi="Cambria Math" w:cs="Arial"/>
                          <w:sz w:val="22"/>
                          <w:szCs w:val="22"/>
                          <w:vertAlign w:val="subscript"/>
                        </w:rPr>
                        <m:t>Aft</m:t>
                      </m:r>
                      <m:r>
                        <w:rPr>
                          <w:rFonts w:ascii="Cambria Math" w:hAnsi="Cambria Math" w:cs="Arial"/>
                          <w:sz w:val="22"/>
                          <w:szCs w:val="22"/>
                          <w:vertAlign w:val="subscript"/>
                        </w:rPr>
                        <m:t xml:space="preserve"> </m:t>
                      </m:r>
                      <m:r>
                        <w:rPr>
                          <w:rFonts w:ascii="Cambria Math" w:hAnsi="Cambria Math" w:cs="Arial"/>
                          <w:sz w:val="22"/>
                          <w:szCs w:val="22"/>
                          <w:vertAlign w:val="subscript"/>
                        </w:rPr>
                        <m:t>of</m:t>
                      </m:r>
                      <m:r>
                        <w:rPr>
                          <w:rFonts w:ascii="Cambria Math" w:hAnsi="Cambria Math" w:cs="Arial"/>
                          <w:sz w:val="22"/>
                          <w:szCs w:val="22"/>
                          <w:vertAlign w:val="subscript"/>
                        </w:rPr>
                        <m:t xml:space="preserve"> </m:t>
                      </m:r>
                      <m:r>
                        <w:rPr>
                          <w:rFonts w:ascii="Cambria Math" w:hAnsi="Cambria Math" w:cs="Arial"/>
                          <w:sz w:val="22"/>
                          <w:szCs w:val="22"/>
                          <w:vertAlign w:val="subscript"/>
                        </w:rPr>
                        <m:t>nose</m:t>
                      </m:r>
                      <m:r>
                        <w:rPr>
                          <w:rFonts w:ascii="Cambria Math" w:hAnsi="Cambria Math" w:cs="Arial"/>
                          <w:sz w:val="22"/>
                          <w:szCs w:val="22"/>
                          <w:vertAlign w:val="subscript"/>
                        </w:rPr>
                        <m:t>)</m:t>
                      </m:r>
                    </m:oMath>
                  </m:oMathPara>
                </w:p>
              </w:tc>
              <w:tc>
                <w:tcPr>
                  <w:tcW w:w="608" w:type="dxa"/>
                </w:tcPr>
                <w:p w14:paraId="4E5946E0"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m:oMathPara>
                    <m:oMath>
                      <m:r>
                        <w:rPr>
                          <w:rFonts w:ascii="Cambria Math" w:hAnsi="Cambria Math" w:cs="Arial"/>
                          <w:sz w:val="22"/>
                          <w:szCs w:val="22"/>
                        </w:rPr>
                        <m:t>m</m:t>
                      </m:r>
                    </m:oMath>
                  </m:oMathPara>
                </w:p>
              </w:tc>
              <w:tc>
                <w:tcPr>
                  <w:tcW w:w="1501" w:type="dxa"/>
                  <w:vAlign w:val="center"/>
                </w:tcPr>
                <w:p w14:paraId="5200DBE9" w14:textId="77777777" w:rsidR="003E7E71" w:rsidRPr="00323D03" w:rsidRDefault="003E7E71" w:rsidP="0092501A">
                  <w:pPr>
                    <w:pStyle w:val="Header"/>
                    <w:tabs>
                      <w:tab w:val="clear" w:pos="4153"/>
                      <w:tab w:val="clear" w:pos="8306"/>
                    </w:tabs>
                    <w:spacing w:after="120"/>
                    <w:rPr>
                      <w:rFonts w:ascii="Arial" w:hAnsi="Arial" w:cs="Arial"/>
                      <w:color w:val="0070C0"/>
                      <w:sz w:val="22"/>
                      <w:szCs w:val="22"/>
                    </w:rPr>
                  </w:pPr>
                  <w:r w:rsidRPr="00323D03">
                    <w:rPr>
                      <w:rFonts w:ascii="Arial" w:hAnsi="Arial" w:cs="Arial"/>
                      <w:color w:val="0070C0"/>
                      <w:sz w:val="22"/>
                      <w:szCs w:val="22"/>
                    </w:rPr>
                    <w:t>10.74761126</w:t>
                  </w:r>
                </w:p>
              </w:tc>
              <w:tc>
                <w:tcPr>
                  <w:tcW w:w="1501" w:type="dxa"/>
                  <w:vAlign w:val="center"/>
                </w:tcPr>
                <w:p w14:paraId="06016000" w14:textId="77777777" w:rsidR="003E7E71" w:rsidRPr="00323D03" w:rsidRDefault="003E7E71" w:rsidP="0092501A">
                  <w:pPr>
                    <w:pStyle w:val="Header"/>
                    <w:tabs>
                      <w:tab w:val="clear" w:pos="4153"/>
                      <w:tab w:val="clear" w:pos="8306"/>
                    </w:tabs>
                    <w:spacing w:after="120"/>
                    <w:jc w:val="center"/>
                    <w:rPr>
                      <w:rFonts w:ascii="Arial" w:hAnsi="Arial" w:cs="Arial"/>
                      <w:color w:val="ED7D31" w:themeColor="accent2"/>
                      <w:sz w:val="22"/>
                      <w:szCs w:val="22"/>
                    </w:rPr>
                  </w:pPr>
                  <w:r w:rsidRPr="00323D03">
                    <w:rPr>
                      <w:rFonts w:ascii="Arial" w:hAnsi="Arial" w:cs="Arial"/>
                      <w:color w:val="ED7D31" w:themeColor="accent2"/>
                      <w:sz w:val="22"/>
                      <w:szCs w:val="22"/>
                    </w:rPr>
                    <w:t>10.97069824</w:t>
                  </w:r>
                </w:p>
              </w:tc>
              <w:tc>
                <w:tcPr>
                  <w:tcW w:w="1501" w:type="dxa"/>
                  <w:vAlign w:val="center"/>
                </w:tcPr>
                <w:p w14:paraId="7DCC981E"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r w:rsidRPr="00323D03">
                    <w:rPr>
                      <w:rFonts w:ascii="Arial" w:hAnsi="Arial" w:cs="Arial"/>
                      <w:color w:val="00B050"/>
                      <w:sz w:val="22"/>
                      <w:szCs w:val="22"/>
                    </w:rPr>
                    <w:t>10.94471426</w:t>
                  </w:r>
                </w:p>
              </w:tc>
              <w:tc>
                <w:tcPr>
                  <w:tcW w:w="3184" w:type="dxa"/>
                  <w:vMerge/>
                </w:tcPr>
                <w:p w14:paraId="381937A8"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p>
              </w:tc>
            </w:tr>
            <w:tr w:rsidR="003E7E71" w:rsidRPr="00323D03" w14:paraId="4206CDA5" w14:textId="0105BBC3" w:rsidTr="003E7E71">
              <w:trPr>
                <w:trHeight w:val="278"/>
              </w:trPr>
              <w:tc>
                <w:tcPr>
                  <w:tcW w:w="1964" w:type="dxa"/>
                </w:tcPr>
                <w:p w14:paraId="43690EE2"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w:r w:rsidRPr="00323D03">
                    <w:rPr>
                      <w:rFonts w:ascii="Arial" w:hAnsi="Arial" w:cs="Arial"/>
                      <w:sz w:val="22"/>
                      <w:szCs w:val="22"/>
                    </w:rPr>
                    <w:t>Constant Fig 7</w:t>
                  </w:r>
                </w:p>
              </w:tc>
              <w:tc>
                <w:tcPr>
                  <w:tcW w:w="608" w:type="dxa"/>
                </w:tcPr>
                <w:p w14:paraId="306CD98E"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m:oMathPara>
                    <m:oMath>
                      <m:r>
                        <m:rPr>
                          <m:sty m:val="p"/>
                        </m:rPr>
                        <w:rPr>
                          <w:rFonts w:ascii="Cambria Math" w:hAnsi="Cambria Math" w:cs="Arial"/>
                          <w:sz w:val="22"/>
                          <w:szCs w:val="22"/>
                        </w:rPr>
                        <m:t>°</m:t>
                      </m:r>
                    </m:oMath>
                  </m:oMathPara>
                </w:p>
              </w:tc>
              <w:tc>
                <w:tcPr>
                  <w:tcW w:w="1501" w:type="dxa"/>
                  <w:vAlign w:val="center"/>
                </w:tcPr>
                <w:p w14:paraId="5AE2F42D" w14:textId="77777777" w:rsidR="003E7E71" w:rsidRPr="00323D03" w:rsidRDefault="003E7E71" w:rsidP="0092501A">
                  <w:pPr>
                    <w:pStyle w:val="Header"/>
                    <w:tabs>
                      <w:tab w:val="clear" w:pos="4153"/>
                      <w:tab w:val="clear" w:pos="8306"/>
                    </w:tabs>
                    <w:spacing w:after="120"/>
                    <w:jc w:val="center"/>
                    <w:rPr>
                      <w:rFonts w:ascii="Arial" w:hAnsi="Arial" w:cs="Arial"/>
                      <w:color w:val="0070C0"/>
                      <w:sz w:val="22"/>
                      <w:szCs w:val="22"/>
                    </w:rPr>
                  </w:pPr>
                  <w:r w:rsidRPr="00323D03">
                    <w:rPr>
                      <w:rFonts w:ascii="Arial" w:hAnsi="Arial" w:cs="Arial"/>
                      <w:color w:val="0070C0"/>
                      <w:sz w:val="22"/>
                      <w:szCs w:val="22"/>
                    </w:rPr>
                    <w:t>0.931213</w:t>
                  </w:r>
                </w:p>
              </w:tc>
              <w:tc>
                <w:tcPr>
                  <w:tcW w:w="1501" w:type="dxa"/>
                  <w:vAlign w:val="center"/>
                </w:tcPr>
                <w:p w14:paraId="4FBE4926" w14:textId="77777777" w:rsidR="003E7E71" w:rsidRPr="00323D03" w:rsidRDefault="003E7E71" w:rsidP="0092501A">
                  <w:pPr>
                    <w:pStyle w:val="Header"/>
                    <w:tabs>
                      <w:tab w:val="clear" w:pos="4153"/>
                      <w:tab w:val="clear" w:pos="8306"/>
                    </w:tabs>
                    <w:spacing w:after="120"/>
                    <w:jc w:val="center"/>
                    <w:rPr>
                      <w:rFonts w:ascii="Arial" w:hAnsi="Arial" w:cs="Arial"/>
                      <w:color w:val="ED7D31" w:themeColor="accent2"/>
                      <w:sz w:val="22"/>
                      <w:szCs w:val="22"/>
                    </w:rPr>
                  </w:pPr>
                  <w:r w:rsidRPr="00323D03">
                    <w:rPr>
                      <w:rFonts w:ascii="Arial" w:hAnsi="Arial" w:cs="Arial"/>
                      <w:color w:val="ED7D31" w:themeColor="accent2"/>
                      <w:sz w:val="22"/>
                      <w:szCs w:val="22"/>
                    </w:rPr>
                    <w:t>1.318767</w:t>
                  </w:r>
                </w:p>
              </w:tc>
              <w:tc>
                <w:tcPr>
                  <w:tcW w:w="1501" w:type="dxa"/>
                  <w:vAlign w:val="center"/>
                </w:tcPr>
                <w:p w14:paraId="520918BC"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r w:rsidRPr="00323D03">
                    <w:rPr>
                      <w:rFonts w:ascii="Arial" w:hAnsi="Arial" w:cs="Arial"/>
                      <w:color w:val="00B050"/>
                      <w:sz w:val="22"/>
                      <w:szCs w:val="22"/>
                    </w:rPr>
                    <w:t>1.319215</w:t>
                  </w:r>
                </w:p>
              </w:tc>
              <w:tc>
                <w:tcPr>
                  <w:tcW w:w="3184" w:type="dxa"/>
                  <w:vMerge/>
                </w:tcPr>
                <w:p w14:paraId="5400E235"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p>
              </w:tc>
            </w:tr>
            <w:tr w:rsidR="003E7E71" w:rsidRPr="00323D03" w14:paraId="4AEE69A3" w14:textId="66706B0C" w:rsidTr="003E7E71">
              <w:trPr>
                <w:trHeight w:val="278"/>
              </w:trPr>
              <w:tc>
                <w:tcPr>
                  <w:tcW w:w="1964" w:type="dxa"/>
                </w:tcPr>
                <w:p w14:paraId="1A0C1B9E" w14:textId="77777777" w:rsidR="003E7E71" w:rsidRPr="00323D03" w:rsidRDefault="000553C1" w:rsidP="0092501A">
                  <w:pPr>
                    <w:pStyle w:val="Header"/>
                    <w:tabs>
                      <w:tab w:val="clear" w:pos="4153"/>
                      <w:tab w:val="clear" w:pos="8306"/>
                    </w:tabs>
                    <w:spacing w:after="120"/>
                    <w:jc w:val="center"/>
                    <w:rPr>
                      <w:rFonts w:ascii="Arial" w:hAnsi="Arial" w:cs="Arial"/>
                      <w:sz w:val="22"/>
                      <w:szCs w:val="22"/>
                    </w:rPr>
                  </w:pP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003E7E71" w:rsidRPr="00323D03">
                    <w:rPr>
                      <w:rFonts w:ascii="Arial" w:hAnsi="Arial" w:cs="Arial"/>
                      <w:sz w:val="22"/>
                      <w:szCs w:val="22"/>
                    </w:rPr>
                    <w:t xml:space="preserve"> Fig 7</w:t>
                  </w:r>
                </w:p>
              </w:tc>
              <w:tc>
                <w:tcPr>
                  <w:tcW w:w="608" w:type="dxa"/>
                </w:tcPr>
                <w:p w14:paraId="5D8C4CB8"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w:p>
              </w:tc>
              <w:tc>
                <w:tcPr>
                  <w:tcW w:w="1501" w:type="dxa"/>
                  <w:vAlign w:val="center"/>
                </w:tcPr>
                <w:p w14:paraId="6A682441" w14:textId="77777777" w:rsidR="003E7E71" w:rsidRPr="00323D03" w:rsidRDefault="003E7E71" w:rsidP="0092501A">
                  <w:pPr>
                    <w:pStyle w:val="Header"/>
                    <w:tabs>
                      <w:tab w:val="clear" w:pos="4153"/>
                      <w:tab w:val="clear" w:pos="8306"/>
                    </w:tabs>
                    <w:spacing w:after="120"/>
                    <w:jc w:val="center"/>
                    <w:rPr>
                      <w:rFonts w:ascii="Arial" w:hAnsi="Arial" w:cs="Arial"/>
                      <w:color w:val="0070C0"/>
                      <w:sz w:val="22"/>
                      <w:szCs w:val="22"/>
                    </w:rPr>
                  </w:pPr>
                  <w:r w:rsidRPr="00323D03">
                    <w:rPr>
                      <w:rFonts w:ascii="Arial" w:hAnsi="Arial" w:cs="Arial"/>
                      <w:color w:val="0070C0"/>
                      <w:sz w:val="22"/>
                      <w:szCs w:val="22"/>
                    </w:rPr>
                    <w:t>0.9972</w:t>
                  </w:r>
                </w:p>
              </w:tc>
              <w:tc>
                <w:tcPr>
                  <w:tcW w:w="1501" w:type="dxa"/>
                  <w:vAlign w:val="center"/>
                </w:tcPr>
                <w:p w14:paraId="3843C3A8" w14:textId="77777777" w:rsidR="003E7E71" w:rsidRPr="00323D03" w:rsidRDefault="003E7E71" w:rsidP="0092501A">
                  <w:pPr>
                    <w:pStyle w:val="Header"/>
                    <w:tabs>
                      <w:tab w:val="clear" w:pos="4153"/>
                      <w:tab w:val="clear" w:pos="8306"/>
                    </w:tabs>
                    <w:spacing w:after="120"/>
                    <w:jc w:val="center"/>
                    <w:rPr>
                      <w:rFonts w:ascii="Arial" w:hAnsi="Arial" w:cs="Arial"/>
                      <w:color w:val="ED7D31" w:themeColor="accent2"/>
                      <w:sz w:val="22"/>
                      <w:szCs w:val="22"/>
                    </w:rPr>
                  </w:pPr>
                  <w:r w:rsidRPr="00323D03">
                    <w:rPr>
                      <w:rFonts w:ascii="Arial" w:hAnsi="Arial" w:cs="Arial"/>
                      <w:color w:val="ED7D31" w:themeColor="accent2"/>
                      <w:sz w:val="22"/>
                      <w:szCs w:val="22"/>
                    </w:rPr>
                    <w:t>0.9873</w:t>
                  </w:r>
                </w:p>
              </w:tc>
              <w:tc>
                <w:tcPr>
                  <w:tcW w:w="1501" w:type="dxa"/>
                  <w:vAlign w:val="center"/>
                </w:tcPr>
                <w:p w14:paraId="1AB5C90B"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r w:rsidRPr="00323D03">
                    <w:rPr>
                      <w:rFonts w:ascii="Arial" w:hAnsi="Arial" w:cs="Arial"/>
                      <w:color w:val="00B050"/>
                      <w:sz w:val="22"/>
                      <w:szCs w:val="22"/>
                    </w:rPr>
                    <w:t>0.9851</w:t>
                  </w:r>
                </w:p>
              </w:tc>
              <w:tc>
                <w:tcPr>
                  <w:tcW w:w="3184" w:type="dxa"/>
                  <w:vMerge/>
                </w:tcPr>
                <w:p w14:paraId="01C7A20D"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p>
              </w:tc>
            </w:tr>
            <w:tr w:rsidR="003E7E71" w:rsidRPr="00323D03" w14:paraId="4DCD6927" w14:textId="61F062AA" w:rsidTr="003E7E71">
              <w:trPr>
                <w:trHeight w:val="278"/>
              </w:trPr>
              <w:tc>
                <w:tcPr>
                  <w:tcW w:w="1964" w:type="dxa"/>
                </w:tcPr>
                <w:p w14:paraId="3757665C"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w:r w:rsidRPr="00323D03">
                    <w:rPr>
                      <w:rFonts w:ascii="Arial" w:hAnsi="Arial" w:cs="Arial"/>
                      <w:sz w:val="22"/>
                      <w:szCs w:val="22"/>
                    </w:rPr>
                    <w:t>Gradient Fig 8</w:t>
                  </w:r>
                </w:p>
              </w:tc>
              <w:tc>
                <w:tcPr>
                  <w:tcW w:w="608" w:type="dxa"/>
                </w:tcPr>
                <w:p w14:paraId="2EFEB097"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m:oMathPara>
                    <m:oMath>
                      <m:r>
                        <m:rPr>
                          <m:sty m:val="p"/>
                        </m:rPr>
                        <w:rPr>
                          <w:rFonts w:ascii="Cambria Math" w:hAnsi="Cambria Math" w:cs="Arial"/>
                          <w:sz w:val="22"/>
                          <w:szCs w:val="22"/>
                        </w:rPr>
                        <m:t>°</m:t>
                      </m:r>
                    </m:oMath>
                  </m:oMathPara>
                </w:p>
              </w:tc>
              <w:tc>
                <w:tcPr>
                  <w:tcW w:w="1501" w:type="dxa"/>
                  <w:vAlign w:val="center"/>
                </w:tcPr>
                <w:p w14:paraId="7BC94A2C" w14:textId="77777777" w:rsidR="003E7E71" w:rsidRPr="00323D03" w:rsidRDefault="003E7E71" w:rsidP="0092501A">
                  <w:pPr>
                    <w:pStyle w:val="Header"/>
                    <w:tabs>
                      <w:tab w:val="clear" w:pos="4153"/>
                      <w:tab w:val="clear" w:pos="8306"/>
                    </w:tabs>
                    <w:spacing w:after="120"/>
                    <w:jc w:val="center"/>
                    <w:rPr>
                      <w:rFonts w:ascii="Arial" w:hAnsi="Arial" w:cs="Arial"/>
                      <w:color w:val="0070C0"/>
                      <w:sz w:val="22"/>
                      <w:szCs w:val="22"/>
                    </w:rPr>
                  </w:pPr>
                  <w:r w:rsidRPr="00323D03">
                    <w:rPr>
                      <w:rFonts w:ascii="Arial" w:hAnsi="Arial" w:cs="Arial"/>
                      <w:color w:val="0070C0"/>
                      <w:sz w:val="22"/>
                      <w:szCs w:val="22"/>
                    </w:rPr>
                    <w:t>11.590885</w:t>
                  </w:r>
                </w:p>
              </w:tc>
              <w:tc>
                <w:tcPr>
                  <w:tcW w:w="1501" w:type="dxa"/>
                  <w:vAlign w:val="center"/>
                </w:tcPr>
                <w:p w14:paraId="742F7876" w14:textId="77777777" w:rsidR="003E7E71" w:rsidRPr="00323D03" w:rsidRDefault="003E7E71" w:rsidP="0092501A">
                  <w:pPr>
                    <w:pStyle w:val="Header"/>
                    <w:tabs>
                      <w:tab w:val="clear" w:pos="4153"/>
                      <w:tab w:val="clear" w:pos="8306"/>
                    </w:tabs>
                    <w:spacing w:after="120"/>
                    <w:jc w:val="center"/>
                    <w:rPr>
                      <w:rFonts w:ascii="Arial" w:hAnsi="Arial" w:cs="Arial"/>
                      <w:color w:val="ED7D31" w:themeColor="accent2"/>
                      <w:sz w:val="22"/>
                      <w:szCs w:val="22"/>
                    </w:rPr>
                  </w:pPr>
                  <w:r w:rsidRPr="00323D03">
                    <w:rPr>
                      <w:rFonts w:ascii="Arial" w:hAnsi="Arial" w:cs="Arial"/>
                      <w:color w:val="ED7D31" w:themeColor="accent2"/>
                      <w:sz w:val="22"/>
                      <w:szCs w:val="22"/>
                    </w:rPr>
                    <w:t>11.590885</w:t>
                  </w:r>
                </w:p>
              </w:tc>
              <w:tc>
                <w:tcPr>
                  <w:tcW w:w="1501" w:type="dxa"/>
                  <w:vAlign w:val="center"/>
                </w:tcPr>
                <w:p w14:paraId="5C2D3815"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r w:rsidRPr="00323D03">
                    <w:rPr>
                      <w:rFonts w:ascii="Arial" w:hAnsi="Arial" w:cs="Arial"/>
                      <w:color w:val="00B050"/>
                      <w:sz w:val="22"/>
                      <w:szCs w:val="22"/>
                    </w:rPr>
                    <w:t>11.590885</w:t>
                  </w:r>
                </w:p>
              </w:tc>
              <w:tc>
                <w:tcPr>
                  <w:tcW w:w="3184" w:type="dxa"/>
                  <w:vMerge/>
                </w:tcPr>
                <w:p w14:paraId="5E05EFB1"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p>
              </w:tc>
            </w:tr>
            <w:tr w:rsidR="003E7E71" w:rsidRPr="00323D03" w14:paraId="246B376B" w14:textId="2B5E2D44" w:rsidTr="003E7E71">
              <w:trPr>
                <w:trHeight w:val="278"/>
              </w:trPr>
              <w:tc>
                <w:tcPr>
                  <w:tcW w:w="1964" w:type="dxa"/>
                </w:tcPr>
                <w:p w14:paraId="5C47C9BE"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w:r w:rsidRPr="00323D03">
                    <w:rPr>
                      <w:rFonts w:ascii="Arial" w:hAnsi="Arial" w:cs="Arial"/>
                      <w:sz w:val="22"/>
                      <w:szCs w:val="22"/>
                    </w:rPr>
                    <w:t>Constant Fig 8</w:t>
                  </w:r>
                </w:p>
              </w:tc>
              <w:tc>
                <w:tcPr>
                  <w:tcW w:w="608" w:type="dxa"/>
                </w:tcPr>
                <w:p w14:paraId="4913704A"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m:oMathPara>
                    <m:oMath>
                      <m:r>
                        <m:rPr>
                          <m:sty m:val="p"/>
                        </m:rPr>
                        <w:rPr>
                          <w:rFonts w:ascii="Cambria Math" w:hAnsi="Cambria Math" w:cs="Arial"/>
                          <w:sz w:val="22"/>
                          <w:szCs w:val="22"/>
                        </w:rPr>
                        <m:t>°</m:t>
                      </m:r>
                    </m:oMath>
                  </m:oMathPara>
                </w:p>
              </w:tc>
              <w:tc>
                <w:tcPr>
                  <w:tcW w:w="1501" w:type="dxa"/>
                  <w:vAlign w:val="center"/>
                </w:tcPr>
                <w:p w14:paraId="09C7A0CD" w14:textId="77777777" w:rsidR="003E7E71" w:rsidRPr="00323D03" w:rsidRDefault="003E7E71" w:rsidP="0092501A">
                  <w:pPr>
                    <w:pStyle w:val="Header"/>
                    <w:tabs>
                      <w:tab w:val="clear" w:pos="4153"/>
                      <w:tab w:val="clear" w:pos="8306"/>
                    </w:tabs>
                    <w:spacing w:after="120"/>
                    <w:jc w:val="center"/>
                    <w:rPr>
                      <w:rFonts w:ascii="Arial" w:hAnsi="Arial" w:cs="Arial"/>
                      <w:color w:val="0070C0"/>
                      <w:sz w:val="22"/>
                      <w:szCs w:val="22"/>
                    </w:rPr>
                  </w:pPr>
                  <w:r w:rsidRPr="00323D03">
                    <w:rPr>
                      <w:rFonts w:ascii="Arial" w:hAnsi="Arial" w:cs="Arial"/>
                      <w:color w:val="0070C0"/>
                      <w:sz w:val="22"/>
                      <w:szCs w:val="22"/>
                    </w:rPr>
                    <w:t>-121.796969</w:t>
                  </w:r>
                </w:p>
              </w:tc>
              <w:tc>
                <w:tcPr>
                  <w:tcW w:w="1501" w:type="dxa"/>
                  <w:vAlign w:val="center"/>
                </w:tcPr>
                <w:p w14:paraId="4A708AC0" w14:textId="77777777" w:rsidR="003E7E71" w:rsidRPr="00323D03" w:rsidRDefault="003E7E71" w:rsidP="0092501A">
                  <w:pPr>
                    <w:pStyle w:val="Header"/>
                    <w:tabs>
                      <w:tab w:val="clear" w:pos="4153"/>
                      <w:tab w:val="clear" w:pos="8306"/>
                    </w:tabs>
                    <w:spacing w:after="120"/>
                    <w:jc w:val="center"/>
                    <w:rPr>
                      <w:rFonts w:ascii="Arial" w:hAnsi="Arial" w:cs="Arial"/>
                      <w:color w:val="ED7D31" w:themeColor="accent2"/>
                      <w:sz w:val="22"/>
                      <w:szCs w:val="22"/>
                    </w:rPr>
                  </w:pPr>
                  <w:r w:rsidRPr="00323D03">
                    <w:rPr>
                      <w:rFonts w:ascii="Arial" w:hAnsi="Arial" w:cs="Arial"/>
                      <w:color w:val="ED7D31" w:themeColor="accent2"/>
                      <w:sz w:val="22"/>
                      <w:szCs w:val="22"/>
                    </w:rPr>
                    <w:t>-121.796969</w:t>
                  </w:r>
                </w:p>
              </w:tc>
              <w:tc>
                <w:tcPr>
                  <w:tcW w:w="1501" w:type="dxa"/>
                  <w:vAlign w:val="center"/>
                </w:tcPr>
                <w:p w14:paraId="5A87BD04"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r w:rsidRPr="00323D03">
                    <w:rPr>
                      <w:rFonts w:ascii="Arial" w:hAnsi="Arial" w:cs="Arial"/>
                      <w:color w:val="00B050"/>
                      <w:sz w:val="22"/>
                      <w:szCs w:val="22"/>
                    </w:rPr>
                    <w:t>-121.796969</w:t>
                  </w:r>
                </w:p>
              </w:tc>
              <w:tc>
                <w:tcPr>
                  <w:tcW w:w="3184" w:type="dxa"/>
                  <w:vMerge/>
                </w:tcPr>
                <w:p w14:paraId="56FB65F0"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p>
              </w:tc>
            </w:tr>
            <w:tr w:rsidR="003E7E71" w:rsidRPr="00323D03" w14:paraId="4394737C" w14:textId="67F5CBCD" w:rsidTr="003E7E71">
              <w:trPr>
                <w:trHeight w:val="278"/>
              </w:trPr>
              <w:tc>
                <w:tcPr>
                  <w:tcW w:w="1964" w:type="dxa"/>
                </w:tcPr>
                <w:p w14:paraId="4039CC1A" w14:textId="77777777" w:rsidR="003E7E71" w:rsidRPr="00323D03" w:rsidRDefault="000553C1" w:rsidP="0092501A">
                  <w:pPr>
                    <w:pStyle w:val="Header"/>
                    <w:tabs>
                      <w:tab w:val="clear" w:pos="4153"/>
                      <w:tab w:val="clear" w:pos="8306"/>
                    </w:tabs>
                    <w:spacing w:after="120"/>
                    <w:jc w:val="center"/>
                    <w:rPr>
                      <w:rFonts w:ascii="Arial" w:hAnsi="Arial" w:cs="Arial"/>
                      <w:sz w:val="22"/>
                      <w:szCs w:val="22"/>
                    </w:rPr>
                  </w:pP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003E7E71" w:rsidRPr="00323D03">
                    <w:rPr>
                      <w:rFonts w:ascii="Arial" w:hAnsi="Arial" w:cs="Arial"/>
                      <w:sz w:val="22"/>
                      <w:szCs w:val="22"/>
                    </w:rPr>
                    <w:t xml:space="preserve"> Fig 8</w:t>
                  </w:r>
                </w:p>
              </w:tc>
              <w:tc>
                <w:tcPr>
                  <w:tcW w:w="608" w:type="dxa"/>
                </w:tcPr>
                <w:p w14:paraId="0457DF2F" w14:textId="77777777" w:rsidR="003E7E71" w:rsidRPr="00323D03" w:rsidRDefault="003E7E71" w:rsidP="0092501A">
                  <w:pPr>
                    <w:pStyle w:val="Header"/>
                    <w:tabs>
                      <w:tab w:val="clear" w:pos="4153"/>
                      <w:tab w:val="clear" w:pos="8306"/>
                    </w:tabs>
                    <w:spacing w:after="120"/>
                    <w:jc w:val="center"/>
                    <w:rPr>
                      <w:rFonts w:ascii="Arial" w:hAnsi="Arial" w:cs="Arial"/>
                      <w:sz w:val="22"/>
                      <w:szCs w:val="22"/>
                    </w:rPr>
                  </w:pPr>
                </w:p>
              </w:tc>
              <w:tc>
                <w:tcPr>
                  <w:tcW w:w="1501" w:type="dxa"/>
                  <w:vAlign w:val="center"/>
                </w:tcPr>
                <w:p w14:paraId="3A19CA78" w14:textId="77777777" w:rsidR="003E7E71" w:rsidRPr="00323D03" w:rsidRDefault="003E7E71" w:rsidP="0092501A">
                  <w:pPr>
                    <w:pStyle w:val="Header"/>
                    <w:tabs>
                      <w:tab w:val="clear" w:pos="4153"/>
                      <w:tab w:val="clear" w:pos="8306"/>
                    </w:tabs>
                    <w:spacing w:after="120"/>
                    <w:jc w:val="center"/>
                    <w:rPr>
                      <w:rFonts w:ascii="Arial" w:hAnsi="Arial" w:cs="Arial"/>
                      <w:color w:val="0070C0"/>
                      <w:sz w:val="22"/>
                      <w:szCs w:val="22"/>
                    </w:rPr>
                  </w:pPr>
                  <w:r w:rsidRPr="00323D03">
                    <w:rPr>
                      <w:rFonts w:ascii="Arial" w:hAnsi="Arial" w:cs="Arial"/>
                      <w:color w:val="0070C0"/>
                      <w:sz w:val="22"/>
                      <w:szCs w:val="22"/>
                    </w:rPr>
                    <w:t>0.8857</w:t>
                  </w:r>
                </w:p>
              </w:tc>
              <w:tc>
                <w:tcPr>
                  <w:tcW w:w="1501" w:type="dxa"/>
                  <w:vAlign w:val="center"/>
                </w:tcPr>
                <w:p w14:paraId="0A792082" w14:textId="77777777" w:rsidR="003E7E71" w:rsidRPr="00323D03" w:rsidRDefault="003E7E71" w:rsidP="0092501A">
                  <w:pPr>
                    <w:pStyle w:val="Header"/>
                    <w:tabs>
                      <w:tab w:val="clear" w:pos="4153"/>
                      <w:tab w:val="clear" w:pos="8306"/>
                    </w:tabs>
                    <w:spacing w:after="120"/>
                    <w:jc w:val="center"/>
                    <w:rPr>
                      <w:rFonts w:ascii="Arial" w:hAnsi="Arial" w:cs="Arial"/>
                      <w:color w:val="ED7D31" w:themeColor="accent2"/>
                      <w:sz w:val="22"/>
                      <w:szCs w:val="22"/>
                    </w:rPr>
                  </w:pPr>
                  <w:r w:rsidRPr="00323D03">
                    <w:rPr>
                      <w:rFonts w:ascii="Arial" w:hAnsi="Arial" w:cs="Arial"/>
                      <w:color w:val="ED7D31" w:themeColor="accent2"/>
                      <w:sz w:val="22"/>
                      <w:szCs w:val="22"/>
                    </w:rPr>
                    <w:t>0.8857</w:t>
                  </w:r>
                </w:p>
              </w:tc>
              <w:tc>
                <w:tcPr>
                  <w:tcW w:w="1501" w:type="dxa"/>
                  <w:vAlign w:val="center"/>
                </w:tcPr>
                <w:p w14:paraId="63E0D691"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r w:rsidRPr="00323D03">
                    <w:rPr>
                      <w:rFonts w:ascii="Arial" w:hAnsi="Arial" w:cs="Arial"/>
                      <w:color w:val="00B050"/>
                      <w:sz w:val="22"/>
                      <w:szCs w:val="22"/>
                    </w:rPr>
                    <w:t>0.8857</w:t>
                  </w:r>
                </w:p>
              </w:tc>
              <w:tc>
                <w:tcPr>
                  <w:tcW w:w="3184" w:type="dxa"/>
                  <w:vMerge/>
                </w:tcPr>
                <w:p w14:paraId="5B986BFC" w14:textId="77777777" w:rsidR="003E7E71" w:rsidRPr="00323D03" w:rsidRDefault="003E7E71" w:rsidP="0092501A">
                  <w:pPr>
                    <w:pStyle w:val="Header"/>
                    <w:tabs>
                      <w:tab w:val="clear" w:pos="4153"/>
                      <w:tab w:val="clear" w:pos="8306"/>
                    </w:tabs>
                    <w:spacing w:after="120"/>
                    <w:jc w:val="center"/>
                    <w:rPr>
                      <w:rFonts w:ascii="Arial" w:hAnsi="Arial" w:cs="Arial"/>
                      <w:color w:val="00B050"/>
                      <w:sz w:val="22"/>
                      <w:szCs w:val="22"/>
                    </w:rPr>
                  </w:pPr>
                </w:p>
              </w:tc>
            </w:tr>
          </w:tbl>
          <w:p w14:paraId="1A5AA4DD" w14:textId="140A97F5" w:rsidR="00F75798" w:rsidRPr="000C06F8" w:rsidRDefault="00F75798" w:rsidP="00F75798">
            <w:pPr>
              <w:pStyle w:val="Header"/>
              <w:tabs>
                <w:tab w:val="clear" w:pos="4153"/>
                <w:tab w:val="clear" w:pos="8306"/>
              </w:tabs>
              <w:spacing w:after="120"/>
              <w:jc w:val="both"/>
              <w:rPr>
                <w:rFonts w:ascii="Arial" w:hAnsi="Arial" w:cs="Arial"/>
              </w:rPr>
            </w:pPr>
          </w:p>
        </w:tc>
      </w:tr>
    </w:tbl>
    <w:bookmarkEnd w:id="1"/>
    <w:permEnd w:id="676470446"/>
    <w:p w14:paraId="4269A09D" w14:textId="0CCEE97A" w:rsidR="001C5594" w:rsidRDefault="001C5594" w:rsidP="001C5594">
      <w:pPr>
        <w:pStyle w:val="Header"/>
        <w:tabs>
          <w:tab w:val="clear" w:pos="4153"/>
          <w:tab w:val="clear" w:pos="8306"/>
        </w:tabs>
        <w:spacing w:after="120"/>
        <w:jc w:val="right"/>
        <w:rPr>
          <w:rFonts w:ascii="Arial" w:hAnsi="Arial" w:cs="Arial"/>
        </w:rPr>
      </w:pPr>
      <w:r>
        <w:rPr>
          <w:rFonts w:ascii="Arial" w:hAnsi="Arial" w:cs="Arial"/>
          <w:b/>
        </w:rPr>
        <w:t>(</w:t>
      </w:r>
      <w:r w:rsidR="008F4CE1">
        <w:rPr>
          <w:rFonts w:ascii="Arial" w:hAnsi="Arial" w:cs="Arial"/>
          <w:b/>
        </w:rPr>
        <w:t>1</w:t>
      </w:r>
      <w:r w:rsidR="00F61C2D">
        <w:rPr>
          <w:rFonts w:ascii="Arial" w:hAnsi="Arial" w:cs="Arial"/>
          <w:b/>
        </w:rPr>
        <w:t>5</w:t>
      </w:r>
      <w:r>
        <w:rPr>
          <w:rFonts w:ascii="Arial" w:hAnsi="Arial" w:cs="Arial"/>
          <w:b/>
        </w:rPr>
        <w:t>% of marks)</w:t>
      </w:r>
    </w:p>
    <w:p w14:paraId="6943733C" w14:textId="1C1B60E3" w:rsidR="00A96A88" w:rsidRDefault="00A96A88" w:rsidP="001C5594">
      <w:pPr>
        <w:pStyle w:val="Header"/>
        <w:tabs>
          <w:tab w:val="clear" w:pos="4153"/>
          <w:tab w:val="clear" w:pos="8306"/>
        </w:tabs>
        <w:spacing w:after="120"/>
        <w:jc w:val="both"/>
        <w:rPr>
          <w:rFonts w:ascii="Arial" w:hAnsi="Arial" w:cs="Arial"/>
        </w:rPr>
      </w:pPr>
    </w:p>
    <w:p w14:paraId="29B1DB7F" w14:textId="77777777" w:rsidR="00B057F1" w:rsidRDefault="00B057F1" w:rsidP="00B057F1">
      <w:pPr>
        <w:pStyle w:val="Header"/>
        <w:tabs>
          <w:tab w:val="clear" w:pos="4153"/>
          <w:tab w:val="clear" w:pos="8306"/>
        </w:tabs>
        <w:spacing w:after="120"/>
        <w:ind w:left="567" w:hanging="567"/>
        <w:jc w:val="both"/>
        <w:rPr>
          <w:rFonts w:ascii="Arial" w:hAnsi="Arial" w:cs="Arial"/>
        </w:rPr>
      </w:pPr>
      <w:r>
        <w:rPr>
          <w:rFonts w:ascii="Arial" w:hAnsi="Arial" w:cs="Arial"/>
          <w:b/>
        </w:rPr>
        <w:t>Q5</w:t>
      </w:r>
      <w:r w:rsidRPr="00E92C98">
        <w:rPr>
          <w:rFonts w:ascii="Arial" w:hAnsi="Arial" w:cs="Arial"/>
          <w:b/>
        </w:rPr>
        <w:t>.</w:t>
      </w:r>
      <w:r>
        <w:rPr>
          <w:rFonts w:ascii="Arial" w:hAnsi="Arial" w:cs="Arial"/>
          <w:b/>
        </w:rPr>
        <w:t xml:space="preserve">  </w:t>
      </w:r>
      <w:r w:rsidRPr="00302305">
        <w:rPr>
          <w:rFonts w:ascii="Arial" w:hAnsi="Arial" w:cs="Arial"/>
        </w:rPr>
        <w:t xml:space="preserve">Comment on the </w:t>
      </w:r>
      <w:r>
        <w:rPr>
          <w:rFonts w:ascii="Arial" w:hAnsi="Arial" w:cs="Arial"/>
        </w:rPr>
        <w:t>appropriateness of any assumptions made in deriving the equation</w:t>
      </w:r>
    </w:p>
    <w:p w14:paraId="273E6D9B" w14:textId="300BE957" w:rsidR="00B057F1" w:rsidRDefault="000553C1" w:rsidP="00B057F1">
      <w:pPr>
        <w:pStyle w:val="Header"/>
        <w:tabs>
          <w:tab w:val="clear" w:pos="4153"/>
          <w:tab w:val="clear" w:pos="8306"/>
        </w:tabs>
        <w:spacing w:after="120"/>
        <w:ind w:left="567" w:hanging="567"/>
        <w:jc w:val="both"/>
        <w:rPr>
          <w:rFonts w:ascii="Arial" w:hAnsi="Arial" w:cs="Arial"/>
        </w:rPr>
      </w:pPr>
      <m:oMathPara>
        <m:oMath>
          <m:sSub>
            <m:sSubPr>
              <m:ctrlPr>
                <w:rPr>
                  <w:rFonts w:ascii="Cambria Math" w:hAnsi="Cambria Math" w:cs="Arial"/>
                  <w:i/>
                </w:rPr>
              </m:ctrlPr>
            </m:sSub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H</m:t>
                      </m:r>
                    </m:sub>
                  </m:sSub>
                </m:e>
              </m:d>
            </m:e>
            <m:sub>
              <m:r>
                <w:rPr>
                  <w:rFonts w:ascii="Cambria Math" w:hAnsi="Cambria Math" w:cs="Arial"/>
                </w:rPr>
                <m:t>e</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n</m:t>
                  </m:r>
                </m:sub>
              </m:sSub>
              <m:sSub>
                <m:sSubPr>
                  <m:ctrlPr>
                    <w:rPr>
                      <w:rFonts w:ascii="Cambria Math" w:hAnsi="Cambria Math" w:cs="Arial"/>
                      <w:i/>
                    </w:rPr>
                  </m:ctrlPr>
                </m:sSub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e>
                  </m:d>
                </m:e>
                <m:sub>
                  <m:r>
                    <w:rPr>
                      <w:rFonts w:ascii="Cambria Math" w:hAnsi="Cambria Math" w:cs="Arial"/>
                    </w:rPr>
                    <m:t>e</m:t>
                  </m:r>
                </m:sub>
              </m:sSub>
            </m:num>
            <m:den>
              <m:sSub>
                <m:sSubPr>
                  <m:ctrlPr>
                    <w:rPr>
                      <w:rFonts w:ascii="Cambria Math" w:hAnsi="Cambria Math" w:cs="Arial"/>
                      <w:i/>
                    </w:rPr>
                  </m:ctrlPr>
                </m:sSubPr>
                <m:e>
                  <m:r>
                    <m:rPr>
                      <m:sty m:val="p"/>
                    </m:rPr>
                    <w:rPr>
                      <w:rFonts w:ascii="Cambria Math" w:hAnsi="Cambria Math" w:cs="Arial"/>
                    </w:rPr>
                    <m:t>η</m:t>
                  </m:r>
                  <m:ctrlPr>
                    <w:rPr>
                      <w:rFonts w:ascii="Cambria Math" w:hAnsi="Cambria Math" w:cs="Arial"/>
                    </w:rPr>
                  </m:ctrlPr>
                </m:e>
                <m:sub>
                  <m:r>
                    <w:rPr>
                      <w:rFonts w:ascii="Cambria Math" w:hAnsi="Cambria Math" w:cs="Arial"/>
                    </w:rPr>
                    <m:t>H</m:t>
                  </m:r>
                </m:sub>
              </m:sSub>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V</m:t>
                      </m:r>
                    </m:e>
                  </m:bar>
                </m:e>
                <m:sub>
                  <m:r>
                    <w:rPr>
                      <w:rFonts w:ascii="Cambria Math" w:hAnsi="Cambria Math" w:cs="Arial"/>
                    </w:rPr>
                    <m:t>H</m:t>
                  </m:r>
                </m:sub>
              </m:sSub>
              <m:sSub>
                <m:sSubPr>
                  <m:ctrlPr>
                    <w:rPr>
                      <w:rFonts w:ascii="Cambria Math" w:hAnsi="Cambria Math" w:cs="Arial"/>
                      <w:i/>
                    </w:rPr>
                  </m:ctrlPr>
                </m:sSubPr>
                <m:e>
                  <m:r>
                    <w:rPr>
                      <w:rFonts w:ascii="Cambria Math" w:hAnsi="Cambria Math" w:cs="Arial"/>
                    </w:rPr>
                    <m:t>a</m:t>
                  </m:r>
                </m:e>
                <m:sub>
                  <m:r>
                    <w:rPr>
                      <w:rFonts w:ascii="Cambria Math" w:hAnsi="Cambria Math" w:cs="Arial"/>
                    </w:rPr>
                    <m:t>H</m:t>
                  </m:r>
                </m:sub>
              </m:sSub>
            </m:den>
          </m:f>
        </m:oMath>
      </m:oMathPara>
    </w:p>
    <w:p w14:paraId="20FF9E50" w14:textId="77777777" w:rsidR="00B057F1" w:rsidRPr="00B0428C" w:rsidRDefault="00B057F1" w:rsidP="00B057F1">
      <w:pPr>
        <w:pStyle w:val="Header"/>
        <w:tabs>
          <w:tab w:val="clear" w:pos="4153"/>
          <w:tab w:val="clear" w:pos="8306"/>
        </w:tabs>
        <w:spacing w:after="120"/>
        <w:ind w:left="567" w:hanging="567"/>
        <w:jc w:val="both"/>
        <w:rPr>
          <w:rFonts w:ascii="Arial" w:hAnsi="Arial" w:cs="Arial"/>
        </w:rPr>
      </w:pPr>
      <w:r>
        <w:rPr>
          <w:rFonts w:ascii="Arial" w:hAnsi="Arial" w:cs="Arial"/>
        </w:rPr>
        <w:tab/>
        <w:t>which your prior analysis of flight tests data has relied upon. To what extent do these assumptions reflect the behaviour of the aircraft based on your measurements and how might they have impacted your estimates in Q4?</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5"/>
      </w:tblGrid>
      <w:tr w:rsidR="00B057F1" w:rsidRPr="000C06F8" w14:paraId="244CA75C" w14:textId="77777777" w:rsidTr="00E22F87">
        <w:trPr>
          <w:trHeight w:hRule="exact" w:val="2303"/>
        </w:trPr>
        <w:tc>
          <w:tcPr>
            <w:tcW w:w="10485" w:type="dxa"/>
          </w:tcPr>
          <w:p w14:paraId="6B03F96A" w14:textId="77777777" w:rsidR="0044181A" w:rsidRPr="0044181A" w:rsidRDefault="0044181A" w:rsidP="0044181A">
            <w:pPr>
              <w:pStyle w:val="Header"/>
              <w:tabs>
                <w:tab w:val="clear" w:pos="4153"/>
                <w:tab w:val="clear" w:pos="8306"/>
              </w:tabs>
              <w:spacing w:after="120"/>
              <w:jc w:val="both"/>
              <w:rPr>
                <w:rFonts w:ascii="Arial" w:hAnsi="Arial" w:cs="Arial"/>
                <w:sz w:val="22"/>
                <w:szCs w:val="22"/>
              </w:rPr>
            </w:pPr>
            <w:permStart w:id="362479886" w:edGrp="everyone" w:colFirst="0" w:colLast="0"/>
            <w:r w:rsidRPr="0044181A">
              <w:rPr>
                <w:rFonts w:ascii="Arial" w:hAnsi="Arial" w:cs="Arial"/>
                <w:sz w:val="22"/>
                <w:szCs w:val="22"/>
              </w:rPr>
              <w:t xml:space="preserve">The equation only considers the lift produced by the Horizontal stabiliser and the wing; however, a small amount of lift is produced by the aircraft’s fuselage. Therefore, the plots will underestimate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L</m:t>
                  </m:r>
                </m:sub>
              </m:sSub>
              <m:r>
                <w:rPr>
                  <w:rFonts w:ascii="Cambria Math" w:hAnsi="Cambria Math" w:cs="Arial"/>
                  <w:sz w:val="22"/>
                  <w:szCs w:val="22"/>
                </w:rPr>
                <m:t>.</m:t>
              </m:r>
            </m:oMath>
          </w:p>
          <w:p w14:paraId="09693616" w14:textId="3B085F0B" w:rsidR="003B2F04" w:rsidRPr="0044181A" w:rsidRDefault="0044181A" w:rsidP="0044181A">
            <w:pPr>
              <w:pStyle w:val="Header"/>
              <w:tabs>
                <w:tab w:val="clear" w:pos="4153"/>
                <w:tab w:val="clear" w:pos="8306"/>
              </w:tabs>
              <w:spacing w:after="120"/>
              <w:jc w:val="both"/>
              <w:rPr>
                <w:rFonts w:ascii="Arial" w:hAnsi="Arial" w:cs="Arial"/>
                <w:sz w:val="22"/>
                <w:szCs w:val="22"/>
              </w:rPr>
            </w:pPr>
            <w:r w:rsidRPr="0044181A">
              <w:rPr>
                <w:rFonts w:ascii="Arial" w:hAnsi="Arial" w:cs="Arial"/>
                <w:sz w:val="22"/>
                <w:szCs w:val="22"/>
              </w:rPr>
              <w:t xml:space="preserve">Additionally, the creation of large vortex shedding, and induced pressure drag is not accounted for in our theoretical model which would become prominent at turbulent flow regimes. The trailing edge vortices would disrupt flow around the tailplane and reduce lift on the tailplane, causing a  variation in pitching moment and the overall lift coefficient. </w:t>
            </w:r>
          </w:p>
        </w:tc>
      </w:tr>
    </w:tbl>
    <w:permEnd w:id="362479886"/>
    <w:p w14:paraId="2BBD4532" w14:textId="77777777" w:rsidR="00B057F1" w:rsidRPr="00E92C98" w:rsidRDefault="00B057F1" w:rsidP="00B057F1">
      <w:pPr>
        <w:pStyle w:val="Header"/>
        <w:tabs>
          <w:tab w:val="clear" w:pos="4153"/>
          <w:tab w:val="clear" w:pos="8306"/>
        </w:tabs>
        <w:spacing w:after="120"/>
        <w:jc w:val="right"/>
        <w:rPr>
          <w:rFonts w:ascii="Arial" w:hAnsi="Arial" w:cs="Arial"/>
          <w:b/>
        </w:rPr>
      </w:pPr>
      <w:r>
        <w:rPr>
          <w:rFonts w:ascii="Arial" w:hAnsi="Arial" w:cs="Arial"/>
          <w:b/>
        </w:rPr>
        <w:t xml:space="preserve"> (10% of marks)</w:t>
      </w:r>
    </w:p>
    <w:p w14:paraId="64D72B13" w14:textId="1513EB4C" w:rsidR="00B10AA4" w:rsidRPr="00B0428C" w:rsidRDefault="00C03A79" w:rsidP="00C96584">
      <w:pPr>
        <w:pStyle w:val="Header"/>
        <w:tabs>
          <w:tab w:val="clear" w:pos="4153"/>
          <w:tab w:val="clear" w:pos="8306"/>
        </w:tabs>
        <w:spacing w:after="120"/>
        <w:ind w:left="567" w:hanging="567"/>
        <w:jc w:val="both"/>
        <w:rPr>
          <w:rFonts w:ascii="Arial" w:hAnsi="Arial" w:cs="Arial"/>
        </w:rPr>
      </w:pPr>
      <w:r>
        <w:rPr>
          <w:rFonts w:ascii="Arial" w:hAnsi="Arial" w:cs="Arial"/>
          <w:b/>
        </w:rPr>
        <w:lastRenderedPageBreak/>
        <w:t>Q</w:t>
      </w:r>
      <w:r w:rsidR="00B057F1">
        <w:rPr>
          <w:rFonts w:ascii="Arial" w:hAnsi="Arial" w:cs="Arial"/>
          <w:b/>
        </w:rPr>
        <w:t>6</w:t>
      </w:r>
      <w:r w:rsidRPr="00E92C98">
        <w:rPr>
          <w:rFonts w:ascii="Arial" w:hAnsi="Arial" w:cs="Arial"/>
          <w:b/>
        </w:rPr>
        <w:t>.</w:t>
      </w:r>
      <w:r>
        <w:rPr>
          <w:rFonts w:ascii="Arial" w:hAnsi="Arial" w:cs="Arial"/>
          <w:b/>
        </w:rPr>
        <w:t xml:space="preserve">  </w:t>
      </w:r>
      <w:r w:rsidR="001867A5" w:rsidRPr="005A5BBE">
        <w:rPr>
          <w:rFonts w:ascii="Arial" w:hAnsi="Arial" w:cs="Arial"/>
          <w:bCs/>
        </w:rPr>
        <w:t>Using your wind tunnel test data</w:t>
      </w:r>
      <w:r w:rsidR="005A5BBE">
        <w:rPr>
          <w:rFonts w:ascii="Arial" w:hAnsi="Arial" w:cs="Arial"/>
          <w:bCs/>
        </w:rPr>
        <w:t xml:space="preserve">, </w:t>
      </w:r>
      <w:r w:rsidR="005A5BBE">
        <w:rPr>
          <w:rFonts w:ascii="Arial" w:hAnsi="Arial" w:cs="Arial"/>
        </w:rPr>
        <w:t>p</w:t>
      </w:r>
      <w:r w:rsidR="00852146">
        <w:rPr>
          <w:rFonts w:ascii="Arial" w:hAnsi="Arial" w:cs="Arial"/>
        </w:rPr>
        <w:t xml:space="preserve">lot </w:t>
      </w:r>
      <w:r w:rsidR="001867A5">
        <w:rPr>
          <w:rFonts w:ascii="Arial" w:hAnsi="Arial" w:cs="Arial"/>
        </w:rPr>
        <w:t>a graph of pitching moment coef. (</w:t>
      </w:r>
      <m:oMath>
        <m:sSub>
          <m:sSubPr>
            <m:ctrlPr>
              <w:rPr>
                <w:rFonts w:ascii="Cambria Math" w:hAnsi="Cambria Math" w:cs="Arial"/>
                <w:i/>
              </w:rPr>
            </m:ctrlPr>
          </m:sSubPr>
          <m:e>
            <m:r>
              <w:rPr>
                <w:rFonts w:ascii="Cambria Math" w:hAnsi="Cambria Math" w:cs="Arial"/>
              </w:rPr>
              <m:t>C</m:t>
            </m:r>
          </m:e>
          <m:sub>
            <m:r>
              <w:rPr>
                <w:rFonts w:ascii="Cambria Math" w:hAnsi="Cambria Math" w:cs="Arial"/>
              </w:rPr>
              <m:t>M</m:t>
            </m:r>
          </m:sub>
        </m:sSub>
      </m:oMath>
      <w:r w:rsidR="001867A5">
        <w:rPr>
          <w:rFonts w:ascii="Arial" w:hAnsi="Arial" w:cs="Arial"/>
        </w:rPr>
        <w:t xml:space="preserve">) vs </w:t>
      </w:r>
      <w:r w:rsidR="00FE5814">
        <w:rPr>
          <w:rFonts w:ascii="Arial" w:hAnsi="Arial" w:cs="Arial"/>
        </w:rPr>
        <w:t xml:space="preserve">lift </w:t>
      </w:r>
      <w:r w:rsidR="00F37051">
        <w:rPr>
          <w:rFonts w:ascii="Arial" w:hAnsi="Arial" w:cs="Arial"/>
        </w:rPr>
        <w:t>coef. (</w:t>
      </w:r>
      <m:oMath>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r>
          <w:rPr>
            <w:rFonts w:ascii="Cambria Math" w:hAnsi="Cambria Math" w:cs="Arial"/>
          </w:rPr>
          <m:t>)</m:t>
        </m:r>
      </m:oMath>
      <w:r w:rsidR="00997B4B">
        <w:rPr>
          <w:rFonts w:ascii="Arial" w:hAnsi="Arial" w:cs="Arial"/>
        </w:rPr>
        <w:t xml:space="preserve"> for the three cases tested</w:t>
      </w:r>
      <w:r w:rsidRPr="00302305">
        <w:rPr>
          <w:rFonts w:ascii="Arial" w:hAnsi="Arial" w:cs="Arial"/>
        </w:rPr>
        <w:t>.</w:t>
      </w:r>
      <w:r w:rsidR="000A36EF">
        <w:rPr>
          <w:rFonts w:ascii="Arial" w:hAnsi="Arial" w:cs="Arial"/>
        </w:rPr>
        <w:t xml:space="preserve"> </w:t>
      </w:r>
      <w:r w:rsidR="00413AE7">
        <w:rPr>
          <w:rFonts w:ascii="Arial" w:hAnsi="Arial" w:cs="Arial"/>
        </w:rPr>
        <w:t xml:space="preserve">Hence, </w:t>
      </w:r>
      <w:r w:rsidR="002F0CA5">
        <w:rPr>
          <w:rFonts w:ascii="Arial" w:hAnsi="Arial" w:cs="Arial"/>
        </w:rPr>
        <w:t xml:space="preserve">using the methods </w:t>
      </w:r>
      <w:r w:rsidR="00A12CFC">
        <w:rPr>
          <w:rFonts w:ascii="Arial" w:hAnsi="Arial" w:cs="Arial"/>
        </w:rPr>
        <w:t xml:space="preserve">detailed </w:t>
      </w:r>
      <w:r w:rsidR="002F0CA5">
        <w:rPr>
          <w:rFonts w:ascii="Arial" w:hAnsi="Arial" w:cs="Arial"/>
        </w:rPr>
        <w:t>in the laboratory handout</w:t>
      </w:r>
      <w:r w:rsidR="00A12CFC">
        <w:rPr>
          <w:rFonts w:ascii="Arial" w:hAnsi="Arial" w:cs="Arial"/>
        </w:rPr>
        <w:t xml:space="preserve"> determine </w:t>
      </w:r>
      <w:r w:rsidR="00F40F50">
        <w:rPr>
          <w:rFonts w:ascii="Arial" w:hAnsi="Arial" w:cs="Arial"/>
        </w:rPr>
        <w:t xml:space="preserve">the aircraft’s neutral point position </w:t>
      </w:r>
      <m:oMath>
        <m:sSub>
          <m:sSubPr>
            <m:ctrlPr>
              <w:rPr>
                <w:rFonts w:ascii="Cambria Math" w:hAnsi="Cambria Math" w:cs="Arial"/>
                <w:i/>
              </w:rPr>
            </m:ctrlPr>
          </m:sSubPr>
          <m:e>
            <m:r>
              <w:rPr>
                <w:rFonts w:ascii="Cambria Math" w:hAnsi="Cambria Math" w:cs="Arial"/>
              </w:rPr>
              <m:t>(x</m:t>
            </m:r>
          </m:e>
          <m:sub>
            <m:r>
              <w:rPr>
                <w:rFonts w:ascii="Cambria Math" w:hAnsi="Cambria Math" w:cs="Arial"/>
              </w:rPr>
              <m:t>np</m:t>
            </m:r>
          </m:sub>
        </m:sSub>
        <m:r>
          <w:rPr>
            <w:rFonts w:ascii="Cambria Math" w:hAnsi="Cambria Math" w:cs="Arial"/>
          </w:rPr>
          <m:t>)</m:t>
        </m:r>
      </m:oMath>
      <w:r w:rsidR="00F40F50">
        <w:rPr>
          <w:rFonts w:ascii="Arial" w:hAnsi="Arial" w:cs="Arial"/>
        </w:rPr>
        <w:t>, effective tailplane lift curve slope (</w:t>
      </w:r>
      <m:oMath>
        <m:sSub>
          <m:sSubPr>
            <m:ctrlPr>
              <w:rPr>
                <w:rFonts w:ascii="Cambria Math" w:hAnsi="Cambria Math" w:cs="Arial"/>
                <w:i/>
              </w:rPr>
            </m:ctrlPr>
          </m:sSubPr>
          <m:e>
            <m:r>
              <w:rPr>
                <w:rFonts w:ascii="Cambria Math" w:hAnsi="Cambria Math" w:cs="Arial"/>
              </w:rPr>
              <m:t>η</m:t>
            </m:r>
          </m:e>
          <m:sub>
            <m:r>
              <w:rPr>
                <w:rFonts w:ascii="Cambria Math" w:hAnsi="Cambria Math" w:cs="Arial"/>
              </w:rPr>
              <m:t>H</m:t>
            </m:r>
          </m:sub>
        </m:sSub>
        <m:sSub>
          <m:sSubPr>
            <m:ctrlPr>
              <w:rPr>
                <w:rFonts w:ascii="Cambria Math" w:hAnsi="Cambria Math" w:cs="Arial"/>
                <w:i/>
              </w:rPr>
            </m:ctrlPr>
          </m:sSubPr>
          <m:e>
            <m:r>
              <w:rPr>
                <w:rFonts w:ascii="Cambria Math" w:hAnsi="Cambria Math" w:cs="Arial"/>
              </w:rPr>
              <m:t>a</m:t>
            </m:r>
          </m:e>
          <m:sub>
            <m:r>
              <w:rPr>
                <w:rFonts w:ascii="Cambria Math" w:hAnsi="Cambria Math" w:cs="Arial"/>
              </w:rPr>
              <m:t>H</m:t>
            </m:r>
          </m:sub>
        </m:sSub>
      </m:oMath>
      <w:r w:rsidR="00F40F50">
        <w:rPr>
          <w:rFonts w:ascii="Arial" w:hAnsi="Arial" w:cs="Arial"/>
        </w:rPr>
        <w:t xml:space="preserve">), the downwash </w:t>
      </w:r>
      <w:r w:rsidR="00673D2E">
        <w:rPr>
          <w:rFonts w:ascii="Arial" w:hAnsi="Arial" w:cs="Arial"/>
        </w:rPr>
        <w:t xml:space="preserve">angle derivative </w:t>
      </w:r>
      <m:oMath>
        <m:r>
          <w:rPr>
            <w:rFonts w:ascii="Cambria Math" w:hAnsi="Cambria Math" w:cs="Arial"/>
          </w:rPr>
          <m:t>dε/dα</m:t>
        </m:r>
      </m:oMath>
      <w:r w:rsidR="00673D2E">
        <w:rPr>
          <w:rFonts w:ascii="Arial" w:hAnsi="Arial" w:cs="Arial"/>
        </w:rPr>
        <w:t>,</w:t>
      </w:r>
      <w:r w:rsidR="00F40F50">
        <w:rPr>
          <w:rFonts w:ascii="Arial" w:hAnsi="Arial" w:cs="Arial"/>
        </w:rPr>
        <w:t xml:space="preserve"> and</w:t>
      </w:r>
      <w:r w:rsidR="00673D2E">
        <w:rPr>
          <w:rFonts w:ascii="Arial" w:hAnsi="Arial" w:cs="Arial"/>
        </w:rPr>
        <w:t xml:space="preserve"> the</w:t>
      </w:r>
      <w:r w:rsidR="00F40F50">
        <w:rPr>
          <w:rFonts w:ascii="Arial" w:hAnsi="Arial" w:cs="Arial"/>
        </w:rPr>
        <w:t xml:space="preserve"> zero-lift pitching moment coef. (</w:t>
      </w:r>
      <m:oMath>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sub>
        </m:sSub>
      </m:oMath>
      <w:r w:rsidR="00F40F50">
        <w:rPr>
          <w:rFonts w:ascii="Arial" w:hAnsi="Arial" w:cs="Arial"/>
        </w:rPr>
        <w:t>). Comment on the level of uncertainty in your estimates.</w:t>
      </w:r>
      <w:r w:rsidR="001442AC">
        <w:rPr>
          <w:rFonts w:ascii="Arial" w:hAnsi="Arial" w:cs="Arial"/>
        </w:rPr>
        <w:t xml:space="preserve"> Why </w:t>
      </w:r>
      <w:r w:rsidR="009B7FAD">
        <w:rPr>
          <w:rFonts w:ascii="Arial" w:hAnsi="Arial" w:cs="Arial"/>
        </w:rPr>
        <w:t xml:space="preserve">might the values of </w:t>
      </w:r>
      <m:oMath>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sub>
        </m:sSub>
      </m:oMath>
      <w:r w:rsidR="009B7FAD">
        <w:rPr>
          <w:rFonts w:ascii="Arial" w:hAnsi="Arial" w:cs="Arial"/>
        </w:rPr>
        <w:t xml:space="preserve">estimated through flight testing and wind tunnel testing </w:t>
      </w:r>
      <w:r w:rsidR="00796034">
        <w:rPr>
          <w:rFonts w:ascii="Arial" w:hAnsi="Arial" w:cs="Arial"/>
        </w:rPr>
        <w:t>differ?</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0"/>
      </w:tblGrid>
      <w:tr w:rsidR="00C03A79" w:rsidRPr="000C06F8" w14:paraId="41E596E2" w14:textId="77777777" w:rsidTr="00C44B95">
        <w:trPr>
          <w:trHeight w:hRule="exact" w:val="7631"/>
        </w:trPr>
        <w:tc>
          <w:tcPr>
            <w:tcW w:w="10485" w:type="dxa"/>
          </w:tcPr>
          <w:p w14:paraId="6D83374A" w14:textId="77777777" w:rsidR="00D07B07" w:rsidRPr="000C06F8" w:rsidRDefault="008337D9" w:rsidP="00E22F87">
            <w:pPr>
              <w:pStyle w:val="Header"/>
              <w:tabs>
                <w:tab w:val="clear" w:pos="4153"/>
                <w:tab w:val="clear" w:pos="8306"/>
              </w:tabs>
              <w:spacing w:after="120"/>
              <w:jc w:val="both"/>
              <w:rPr>
                <w:rFonts w:ascii="Arial" w:hAnsi="Arial" w:cs="Arial"/>
              </w:rPr>
            </w:pPr>
            <w:permStart w:id="707943577" w:edGrp="everyone" w:colFirst="0" w:colLast="0"/>
            <w:r w:rsidRPr="00284D42">
              <w:rPr>
                <w:noProof/>
                <w:sz w:val="16"/>
                <w:szCs w:val="16"/>
              </w:rPr>
              <w:drawing>
                <wp:inline distT="0" distB="0" distL="0" distR="0" wp14:anchorId="08933B32" wp14:editId="5FDCFFDC">
                  <wp:extent cx="3821804" cy="2133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02" t="2168" r="3083" b="5897"/>
                          <a:stretch/>
                        </pic:blipFill>
                        <pic:spPr bwMode="auto">
                          <a:xfrm>
                            <a:off x="0" y="0"/>
                            <a:ext cx="3821804" cy="21336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10374" w:type="dxa"/>
              <w:tblLook w:val="04A0" w:firstRow="1" w:lastRow="0" w:firstColumn="1" w:lastColumn="0" w:noHBand="0" w:noVBand="1"/>
            </w:tblPr>
            <w:tblGrid>
              <w:gridCol w:w="1964"/>
              <w:gridCol w:w="608"/>
              <w:gridCol w:w="1021"/>
              <w:gridCol w:w="1022"/>
              <w:gridCol w:w="1023"/>
              <w:gridCol w:w="4736"/>
            </w:tblGrid>
            <w:tr w:rsidR="00F1602E" w:rsidRPr="00C11E60" w14:paraId="5C813611" w14:textId="1241EC30" w:rsidTr="0067257A">
              <w:trPr>
                <w:trHeight w:val="278"/>
              </w:trPr>
              <w:tc>
                <w:tcPr>
                  <w:tcW w:w="1964" w:type="dxa"/>
                </w:tcPr>
                <w:p w14:paraId="5DECF323" w14:textId="77777777" w:rsidR="00F1602E" w:rsidRPr="00C11E60" w:rsidRDefault="00F1602E" w:rsidP="00D07B07">
                  <w:pPr>
                    <w:pStyle w:val="Header"/>
                    <w:tabs>
                      <w:tab w:val="clear" w:pos="4153"/>
                      <w:tab w:val="clear" w:pos="8306"/>
                    </w:tabs>
                    <w:spacing w:after="120"/>
                    <w:jc w:val="center"/>
                    <w:rPr>
                      <w:rFonts w:ascii="Arial italic" w:hAnsi="Arial italic" w:cs="Arial"/>
                      <w:i/>
                      <w:sz w:val="22"/>
                      <w:szCs w:val="22"/>
                    </w:rPr>
                  </w:pPr>
                  <w:r w:rsidRPr="00C11E60">
                    <w:rPr>
                      <w:rFonts w:ascii="Arial" w:hAnsi="Arial" w:cs="Arial"/>
                      <w:sz w:val="22"/>
                      <w:szCs w:val="22"/>
                    </w:rPr>
                    <w:t>Variable</w:t>
                  </w:r>
                </w:p>
              </w:tc>
              <w:tc>
                <w:tcPr>
                  <w:tcW w:w="608" w:type="dxa"/>
                </w:tcPr>
                <w:p w14:paraId="66387D39"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w:r w:rsidRPr="00C11E60">
                    <w:rPr>
                      <w:rFonts w:ascii="Arial" w:hAnsi="Arial" w:cs="Arial"/>
                      <w:sz w:val="22"/>
                      <w:szCs w:val="22"/>
                    </w:rPr>
                    <w:t>Unit</w:t>
                  </w:r>
                </w:p>
              </w:tc>
              <w:tc>
                <w:tcPr>
                  <w:tcW w:w="3066" w:type="dxa"/>
                  <w:gridSpan w:val="3"/>
                </w:tcPr>
                <w:p w14:paraId="2028E90C"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w:r w:rsidRPr="00C11E60">
                    <w:rPr>
                      <w:rFonts w:ascii="Arial" w:hAnsi="Arial" w:cs="Arial"/>
                      <w:sz w:val="22"/>
                      <w:szCs w:val="22"/>
                    </w:rPr>
                    <w:t>Tailplane setting</w:t>
                  </w:r>
                </w:p>
              </w:tc>
              <w:tc>
                <w:tcPr>
                  <w:tcW w:w="4736" w:type="dxa"/>
                  <w:vMerge w:val="restart"/>
                </w:tcPr>
                <w:p w14:paraId="060E96F4" w14:textId="459A16F6" w:rsidR="00F1602E" w:rsidRPr="00C11E60" w:rsidRDefault="00F1602E" w:rsidP="00C11E60">
                  <w:pPr>
                    <w:pStyle w:val="Header"/>
                    <w:tabs>
                      <w:tab w:val="clear" w:pos="4153"/>
                      <w:tab w:val="clear" w:pos="8306"/>
                    </w:tabs>
                    <w:spacing w:after="120"/>
                    <w:jc w:val="center"/>
                    <w:rPr>
                      <w:rFonts w:ascii="Arial" w:hAnsi="Arial" w:cs="Arial"/>
                      <w:sz w:val="22"/>
                      <w:szCs w:val="22"/>
                    </w:rPr>
                  </w:pPr>
                  <w:r>
                    <w:rPr>
                      <w:rFonts w:ascii="Arial" w:hAnsi="Arial" w:cs="Arial"/>
                      <w:sz w:val="22"/>
                      <w:szCs w:val="22"/>
                    </w:rPr>
                    <w:t>D</w:t>
                  </w:r>
                  <w:r w:rsidRPr="00C11E60">
                    <w:rPr>
                      <w:rFonts w:ascii="Arial" w:hAnsi="Arial" w:cs="Arial"/>
                      <w:sz w:val="22"/>
                      <w:szCs w:val="22"/>
                    </w:rPr>
                    <w:t xml:space="preserve">rawing faired curves </w:t>
                  </w:r>
                  <w:r>
                    <w:rPr>
                      <w:rFonts w:ascii="Arial" w:hAnsi="Arial" w:cs="Arial"/>
                      <w:sz w:val="22"/>
                      <w:szCs w:val="22"/>
                    </w:rPr>
                    <w:t xml:space="preserve">increased </w:t>
                  </w:r>
                  <w:r w:rsidRPr="00C11E60">
                    <w:rPr>
                      <w:rFonts w:ascii="Arial" w:hAnsi="Arial" w:cs="Arial"/>
                      <w:sz w:val="22"/>
                      <w:szCs w:val="22"/>
                    </w:rPr>
                    <w:t xml:space="preserve">However, due to various assumptions in our calculations, the uncertainty in our calculations was increased. The values of </w:t>
                  </w:r>
                  <m:oMath>
                    <m:sSub>
                      <m:sSubPr>
                        <m:ctrlPr>
                          <w:rPr>
                            <w:rFonts w:ascii="Cambria Math" w:hAnsi="Cambria Math" w:cs="Arial"/>
                            <w:i/>
                            <w:sz w:val="22"/>
                            <w:szCs w:val="22"/>
                          </w:rPr>
                        </m:ctrlPr>
                      </m:sSubPr>
                      <m:e>
                        <m:r>
                          <w:rPr>
                            <w:rFonts w:ascii="Cambria Math" w:hAnsi="Cambria Math" w:cs="Arial"/>
                            <w:sz w:val="22"/>
                            <w:szCs w:val="22"/>
                          </w:rPr>
                          <m:t>C</m:t>
                        </m:r>
                      </m:e>
                      <m:sub>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0</m:t>
                            </m:r>
                          </m:sub>
                        </m:sSub>
                      </m:sub>
                    </m:sSub>
                  </m:oMath>
                  <w:r w:rsidRPr="00C11E60">
                    <w:rPr>
                      <w:rFonts w:ascii="Arial" w:hAnsi="Arial" w:cs="Arial"/>
                      <w:sz w:val="22"/>
                      <w:szCs w:val="22"/>
                    </w:rPr>
                    <w:t xml:space="preserve"> may differ between flight testing and wind tunnel testing as the wind tunnel testing was carried out at low speeds and angles of attack, whereas the flight testing involved a wider range of flight conditions. Furthermore, in the wind tunnel, certain corrections were required for solid blockage, drag due to support and the wall effects, which alters the accuracy of the calculations for </w:t>
                  </w:r>
                  <m:oMath>
                    <m:sSub>
                      <m:sSubPr>
                        <m:ctrlPr>
                          <w:rPr>
                            <w:rFonts w:ascii="Cambria Math" w:hAnsi="Cambria Math" w:cs="Arial"/>
                            <w:i/>
                            <w:sz w:val="22"/>
                            <w:szCs w:val="22"/>
                          </w:rPr>
                        </m:ctrlPr>
                      </m:sSubPr>
                      <m:e>
                        <m:r>
                          <w:rPr>
                            <w:rFonts w:ascii="Cambria Math" w:hAnsi="Cambria Math" w:cs="Arial"/>
                            <w:sz w:val="22"/>
                            <w:szCs w:val="22"/>
                          </w:rPr>
                          <m:t>C</m:t>
                        </m:r>
                      </m:e>
                      <m:sub>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0</m:t>
                            </m:r>
                          </m:sub>
                        </m:sSub>
                      </m:sub>
                    </m:sSub>
                  </m:oMath>
                  <w:r w:rsidRPr="00C11E60">
                    <w:rPr>
                      <w:rFonts w:ascii="Arial" w:hAnsi="Arial" w:cs="Arial"/>
                      <w:sz w:val="22"/>
                      <w:szCs w:val="22"/>
                    </w:rPr>
                    <w:t>, in the flight sim, these are modelled more accurately.</w:t>
                  </w:r>
                </w:p>
              </w:tc>
            </w:tr>
            <w:tr w:rsidR="00F1602E" w:rsidRPr="00C11E60" w14:paraId="623024AB" w14:textId="44658534" w:rsidTr="0067257A">
              <w:trPr>
                <w:trHeight w:val="294"/>
              </w:trPr>
              <w:tc>
                <w:tcPr>
                  <w:tcW w:w="1964" w:type="dxa"/>
                </w:tcPr>
                <w:p w14:paraId="640419AB" w14:textId="77777777" w:rsidR="00F1602E" w:rsidRPr="00C11E60" w:rsidRDefault="00F1602E" w:rsidP="00F6433A">
                  <w:pPr>
                    <w:pStyle w:val="Header"/>
                    <w:tabs>
                      <w:tab w:val="clear" w:pos="4153"/>
                      <w:tab w:val="clear" w:pos="8306"/>
                    </w:tabs>
                    <w:spacing w:after="120"/>
                    <w:jc w:val="center"/>
                    <w:rPr>
                      <w:rFonts w:ascii="Arial" w:hAnsi="Arial" w:cs="Arial"/>
                      <w:iCs/>
                      <w:sz w:val="22"/>
                      <w:szCs w:val="22"/>
                    </w:rPr>
                  </w:pPr>
                  <w:r w:rsidRPr="00C11E60">
                    <w:rPr>
                      <w:rFonts w:ascii="Arial" w:hAnsi="Arial" w:cs="Arial"/>
                      <w:iCs/>
                      <w:sz w:val="22"/>
                      <w:szCs w:val="22"/>
                    </w:rPr>
                    <w:t>Tail setting</w:t>
                  </w:r>
                </w:p>
              </w:tc>
              <w:tc>
                <w:tcPr>
                  <w:tcW w:w="608" w:type="dxa"/>
                </w:tcPr>
                <w:p w14:paraId="0C5999C1"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m:oMathPara>
                    <m:oMath>
                      <m:r>
                        <m:rPr>
                          <m:sty m:val="p"/>
                        </m:rPr>
                        <w:rPr>
                          <w:rFonts w:ascii="Cambria Math" w:hAnsi="Cambria Math" w:cs="Arial"/>
                          <w:sz w:val="22"/>
                          <w:szCs w:val="22"/>
                        </w:rPr>
                        <m:t>°</m:t>
                      </m:r>
                    </m:oMath>
                  </m:oMathPara>
                </w:p>
              </w:tc>
              <w:tc>
                <w:tcPr>
                  <w:tcW w:w="1021" w:type="dxa"/>
                  <w:vAlign w:val="center"/>
                </w:tcPr>
                <w:p w14:paraId="646C326A" w14:textId="77777777" w:rsidR="00F1602E" w:rsidRPr="00C11E60" w:rsidRDefault="00F1602E" w:rsidP="00D07B07">
                  <w:pPr>
                    <w:jc w:val="center"/>
                    <w:rPr>
                      <w:rFonts w:ascii="Arial" w:hAnsi="Arial" w:cs="Arial"/>
                      <w:color w:val="00B050"/>
                      <w:sz w:val="22"/>
                      <w:szCs w:val="22"/>
                      <w:lang w:eastAsia="en-GB"/>
                    </w:rPr>
                  </w:pPr>
                  <w:r w:rsidRPr="00C11E60">
                    <w:rPr>
                      <w:rFonts w:ascii="Arial" w:hAnsi="Arial" w:cs="Arial"/>
                      <w:color w:val="00B050"/>
                      <w:sz w:val="22"/>
                      <w:szCs w:val="22"/>
                    </w:rPr>
                    <w:t>Tail off</w:t>
                  </w:r>
                </w:p>
              </w:tc>
              <w:tc>
                <w:tcPr>
                  <w:tcW w:w="1022" w:type="dxa"/>
                  <w:vAlign w:val="center"/>
                </w:tcPr>
                <w:p w14:paraId="25D6FA48" w14:textId="77777777" w:rsidR="00F1602E" w:rsidRPr="00C11E60" w:rsidRDefault="00F1602E" w:rsidP="00D07B07">
                  <w:pPr>
                    <w:jc w:val="center"/>
                    <w:rPr>
                      <w:rFonts w:ascii="Arial" w:hAnsi="Arial" w:cs="Arial"/>
                      <w:color w:val="ED7D31" w:themeColor="accent2"/>
                      <w:sz w:val="22"/>
                      <w:szCs w:val="22"/>
                      <w:lang w:eastAsia="en-GB"/>
                    </w:rPr>
                  </w:pPr>
                  <w:proofErr w:type="spellStart"/>
                  <w:r w:rsidRPr="00C11E60">
                    <w:rPr>
                      <w:rFonts w:ascii="Arial" w:hAnsi="Arial" w:cs="Arial"/>
                      <w:color w:val="0070C0"/>
                      <w:sz w:val="22"/>
                      <w:szCs w:val="22"/>
                    </w:rPr>
                    <w:t>i</w:t>
                  </w:r>
                  <w:r w:rsidRPr="00C11E60">
                    <w:rPr>
                      <w:rFonts w:ascii="Arial" w:hAnsi="Arial" w:cs="Arial"/>
                      <w:color w:val="0070C0"/>
                      <w:sz w:val="22"/>
                      <w:szCs w:val="22"/>
                      <w:vertAlign w:val="subscript"/>
                    </w:rPr>
                    <w:t>H</w:t>
                  </w:r>
                  <w:proofErr w:type="spellEnd"/>
                  <w:r w:rsidRPr="00C11E60">
                    <w:rPr>
                      <w:rFonts w:ascii="Arial" w:hAnsi="Arial" w:cs="Arial"/>
                      <w:color w:val="0070C0"/>
                      <w:sz w:val="22"/>
                      <w:szCs w:val="22"/>
                    </w:rPr>
                    <w:t xml:space="preserve"> = +1</w:t>
                  </w:r>
                </w:p>
              </w:tc>
              <w:tc>
                <w:tcPr>
                  <w:tcW w:w="1023" w:type="dxa"/>
                  <w:vAlign w:val="center"/>
                </w:tcPr>
                <w:p w14:paraId="434C539A" w14:textId="77777777" w:rsidR="00F1602E" w:rsidRPr="00C11E60" w:rsidRDefault="00F1602E" w:rsidP="00D07B07">
                  <w:pPr>
                    <w:jc w:val="center"/>
                    <w:rPr>
                      <w:rFonts w:ascii="Arial" w:hAnsi="Arial" w:cs="Arial"/>
                      <w:color w:val="00B050"/>
                      <w:sz w:val="22"/>
                      <w:szCs w:val="22"/>
                      <w:lang w:eastAsia="en-GB"/>
                    </w:rPr>
                  </w:pPr>
                  <w:proofErr w:type="spellStart"/>
                  <w:r w:rsidRPr="00C11E60">
                    <w:rPr>
                      <w:rFonts w:ascii="Arial" w:hAnsi="Arial" w:cs="Arial"/>
                      <w:color w:val="ED7D31" w:themeColor="accent2"/>
                      <w:sz w:val="22"/>
                      <w:szCs w:val="22"/>
                    </w:rPr>
                    <w:t>i</w:t>
                  </w:r>
                  <w:r w:rsidRPr="00C11E60">
                    <w:rPr>
                      <w:rFonts w:ascii="Arial" w:hAnsi="Arial" w:cs="Arial"/>
                      <w:color w:val="ED7D31" w:themeColor="accent2"/>
                      <w:sz w:val="22"/>
                      <w:szCs w:val="22"/>
                      <w:vertAlign w:val="subscript"/>
                    </w:rPr>
                    <w:t>H</w:t>
                  </w:r>
                  <w:proofErr w:type="spellEnd"/>
                  <w:r w:rsidRPr="00C11E60">
                    <w:rPr>
                      <w:rFonts w:ascii="Arial" w:hAnsi="Arial" w:cs="Arial"/>
                      <w:color w:val="ED7D31" w:themeColor="accent2"/>
                      <w:sz w:val="22"/>
                      <w:szCs w:val="22"/>
                    </w:rPr>
                    <w:t xml:space="preserve"> = -2</w:t>
                  </w:r>
                </w:p>
              </w:tc>
              <w:tc>
                <w:tcPr>
                  <w:tcW w:w="4736" w:type="dxa"/>
                  <w:vMerge/>
                </w:tcPr>
                <w:p w14:paraId="05B3EFAA" w14:textId="77777777" w:rsidR="00F1602E" w:rsidRPr="00C11E60" w:rsidRDefault="00F1602E" w:rsidP="00D07B07">
                  <w:pPr>
                    <w:jc w:val="center"/>
                    <w:rPr>
                      <w:rFonts w:ascii="Arial" w:hAnsi="Arial" w:cs="Arial"/>
                      <w:color w:val="ED7D31" w:themeColor="accent2"/>
                      <w:sz w:val="22"/>
                      <w:szCs w:val="22"/>
                    </w:rPr>
                  </w:pPr>
                </w:p>
              </w:tc>
            </w:tr>
            <w:tr w:rsidR="00F1602E" w:rsidRPr="00C11E60" w14:paraId="1FB6A125" w14:textId="4CA6BFD4" w:rsidTr="0067257A">
              <w:trPr>
                <w:trHeight w:val="278"/>
              </w:trPr>
              <w:tc>
                <w:tcPr>
                  <w:tcW w:w="1964" w:type="dxa"/>
                </w:tcPr>
                <w:p w14:paraId="6BFB9946" w14:textId="77777777" w:rsidR="00F1602E" w:rsidRPr="00C11E60" w:rsidRDefault="000553C1" w:rsidP="00D07B07">
                  <w:pPr>
                    <w:pStyle w:val="Header"/>
                    <w:tabs>
                      <w:tab w:val="clear" w:pos="4153"/>
                      <w:tab w:val="clear" w:pos="8306"/>
                    </w:tabs>
                    <w:spacing w:after="120"/>
                    <w:jc w:val="center"/>
                    <w:rPr>
                      <w:rFonts w:ascii="Arial italic" w:hAnsi="Arial italic" w:cs="Arial"/>
                      <w:i/>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η</m:t>
                          </m:r>
                        </m:e>
                        <m:sub>
                          <m:r>
                            <w:rPr>
                              <w:rFonts w:ascii="Cambria Math" w:hAnsi="Cambria Math" w:cs="Arial"/>
                              <w:sz w:val="22"/>
                              <w:szCs w:val="22"/>
                            </w:rPr>
                            <m:t>H</m:t>
                          </m:r>
                        </m:sub>
                      </m:sSub>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H</m:t>
                          </m:r>
                        </m:sub>
                      </m:sSub>
                    </m:oMath>
                  </m:oMathPara>
                </w:p>
              </w:tc>
              <w:tc>
                <w:tcPr>
                  <w:tcW w:w="608" w:type="dxa"/>
                </w:tcPr>
                <w:p w14:paraId="2E33F483"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m:oMathPara>
                    <m:oMath>
                      <m:r>
                        <m:rPr>
                          <m:sty m:val="p"/>
                        </m:rPr>
                        <w:rPr>
                          <w:rFonts w:ascii="Cambria Math" w:hAnsi="Cambria Math" w:cs="Arial"/>
                          <w:sz w:val="22"/>
                          <w:szCs w:val="22"/>
                        </w:rPr>
                        <m:t>°</m:t>
                      </m:r>
                    </m:oMath>
                  </m:oMathPara>
                </w:p>
              </w:tc>
              <w:tc>
                <w:tcPr>
                  <w:tcW w:w="1021" w:type="dxa"/>
                  <w:vAlign w:val="center"/>
                </w:tcPr>
                <w:p w14:paraId="1A381697"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w:r w:rsidRPr="00C11E60">
                    <w:rPr>
                      <w:rFonts w:ascii="Arial" w:hAnsi="Arial" w:cs="Arial"/>
                      <w:color w:val="00B050"/>
                      <w:sz w:val="22"/>
                      <w:szCs w:val="22"/>
                    </w:rPr>
                    <w:t>N/A</w:t>
                  </w:r>
                </w:p>
              </w:tc>
              <w:tc>
                <w:tcPr>
                  <w:tcW w:w="2045" w:type="dxa"/>
                  <w:gridSpan w:val="2"/>
                  <w:vAlign w:val="center"/>
                </w:tcPr>
                <w:p w14:paraId="74C75FE4"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w:r w:rsidRPr="00C11E60">
                    <w:rPr>
                      <w:rFonts w:ascii="Arial" w:hAnsi="Arial" w:cs="Arial"/>
                      <w:sz w:val="22"/>
                      <w:szCs w:val="22"/>
                    </w:rPr>
                    <w:t>0.0985</w:t>
                  </w:r>
                </w:p>
              </w:tc>
              <w:tc>
                <w:tcPr>
                  <w:tcW w:w="4736" w:type="dxa"/>
                  <w:vMerge/>
                </w:tcPr>
                <w:p w14:paraId="341A047A"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w:p>
              </w:tc>
            </w:tr>
            <w:tr w:rsidR="00F1602E" w:rsidRPr="00C11E60" w14:paraId="18B937F8" w14:textId="6B1253F9" w:rsidTr="0067257A">
              <w:trPr>
                <w:trHeight w:val="294"/>
              </w:trPr>
              <w:tc>
                <w:tcPr>
                  <w:tcW w:w="1964" w:type="dxa"/>
                </w:tcPr>
                <w:p w14:paraId="3C50D0E6" w14:textId="77777777" w:rsidR="00F1602E" w:rsidRPr="00C11E60" w:rsidRDefault="000553C1" w:rsidP="00D07B07">
                  <w:pPr>
                    <w:pStyle w:val="Header"/>
                    <w:tabs>
                      <w:tab w:val="clear" w:pos="4153"/>
                      <w:tab w:val="clear" w:pos="8306"/>
                    </w:tabs>
                    <w:spacing w:after="12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C</m:t>
                          </m:r>
                        </m:e>
                        <m:sub>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0</m:t>
                              </m:r>
                            </m:sub>
                          </m:sSub>
                        </m:sub>
                      </m:sSub>
                    </m:oMath>
                  </m:oMathPara>
                </w:p>
              </w:tc>
              <w:tc>
                <w:tcPr>
                  <w:tcW w:w="608" w:type="dxa"/>
                </w:tcPr>
                <w:p w14:paraId="036AD3D6"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w:p>
              </w:tc>
              <w:tc>
                <w:tcPr>
                  <w:tcW w:w="3066" w:type="dxa"/>
                  <w:gridSpan w:val="3"/>
                  <w:vAlign w:val="center"/>
                </w:tcPr>
                <w:p w14:paraId="344D68C6"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w:r w:rsidRPr="00C11E60">
                    <w:rPr>
                      <w:rFonts w:ascii="Arial" w:hAnsi="Arial" w:cs="Arial"/>
                      <w:sz w:val="22"/>
                      <w:szCs w:val="22"/>
                    </w:rPr>
                    <w:t>-0.0504</w:t>
                  </w:r>
                </w:p>
              </w:tc>
              <w:tc>
                <w:tcPr>
                  <w:tcW w:w="4736" w:type="dxa"/>
                  <w:vMerge/>
                </w:tcPr>
                <w:p w14:paraId="392C6168"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w:p>
              </w:tc>
            </w:tr>
            <w:tr w:rsidR="00F1602E" w:rsidRPr="00C11E60" w14:paraId="1FDE438A" w14:textId="46D6619C" w:rsidTr="0067257A">
              <w:trPr>
                <w:trHeight w:val="294"/>
              </w:trPr>
              <w:tc>
                <w:tcPr>
                  <w:tcW w:w="1964" w:type="dxa"/>
                </w:tcPr>
                <w:p w14:paraId="14A4D5E0" w14:textId="77777777" w:rsidR="00F1602E" w:rsidRPr="00C11E60" w:rsidRDefault="00F1602E" w:rsidP="00D07B07">
                  <w:pPr>
                    <w:pStyle w:val="Header"/>
                    <w:tabs>
                      <w:tab w:val="clear" w:pos="4153"/>
                      <w:tab w:val="clear" w:pos="8306"/>
                    </w:tabs>
                    <w:spacing w:after="120"/>
                    <w:jc w:val="center"/>
                    <w:rPr>
                      <w:sz w:val="22"/>
                      <w:szCs w:val="22"/>
                    </w:rPr>
                  </w:pPr>
                  <w:r w:rsidRPr="00C11E60">
                    <w:rPr>
                      <w:rFonts w:ascii="Arial" w:hAnsi="Arial" w:cs="Arial"/>
                      <w:sz w:val="22"/>
                      <w:szCs w:val="22"/>
                    </w:rPr>
                    <w:t>C</w:t>
                  </w:r>
                  <w:r w:rsidRPr="00C11E60">
                    <w:rPr>
                      <w:rFonts w:ascii="Arial" w:hAnsi="Arial" w:cs="Arial"/>
                      <w:sz w:val="22"/>
                      <w:szCs w:val="22"/>
                      <w:vertAlign w:val="subscript"/>
                    </w:rPr>
                    <w:t>L</w:t>
                  </w:r>
                  <w:r w:rsidRPr="00C11E60">
                    <w:rPr>
                      <w:rFonts w:ascii="Arial" w:hAnsi="Arial" w:cs="Arial"/>
                      <w:sz w:val="22"/>
                      <w:szCs w:val="22"/>
                    </w:rPr>
                    <w:t xml:space="preserve"> at</w:t>
                  </w:r>
                  <w:r w:rsidRPr="00C11E60">
                    <w:rPr>
                      <w:rFonts w:ascii="Arial" w:hAnsi="Arial" w:cs="Arial"/>
                      <w:sz w:val="22"/>
                      <w:szCs w:val="22"/>
                      <w:vertAlign w:val="subscript"/>
                    </w:rPr>
                    <w:t xml:space="preserve"> </w:t>
                  </w:r>
                  <w:r w:rsidRPr="00C11E60">
                    <w:rPr>
                      <w:rFonts w:ascii="Arial" w:hAnsi="Arial" w:cs="Arial"/>
                      <w:sz w:val="22"/>
                      <w:szCs w:val="22"/>
                    </w:rPr>
                    <w:t>,</w:t>
                  </w:r>
                  <w:proofErr w:type="spellStart"/>
                  <w:r w:rsidRPr="00C11E60">
                    <w:rPr>
                      <w:rFonts w:ascii="Arial" w:hAnsi="Arial" w:cs="Arial"/>
                      <w:sz w:val="22"/>
                      <w:szCs w:val="22"/>
                    </w:rPr>
                    <w:t>C</w:t>
                  </w:r>
                  <w:r w:rsidRPr="00C11E60">
                    <w:rPr>
                      <w:rFonts w:ascii="Arial" w:hAnsi="Arial" w:cs="Arial"/>
                      <w:sz w:val="22"/>
                      <w:szCs w:val="22"/>
                      <w:vertAlign w:val="subscript"/>
                    </w:rPr>
                    <w:t>M,cor</w:t>
                  </w:r>
                  <w:proofErr w:type="spellEnd"/>
                  <w:r w:rsidRPr="00C11E60">
                    <w:rPr>
                      <w:rFonts w:ascii="Arial" w:hAnsi="Arial" w:cs="Arial"/>
                      <w:sz w:val="22"/>
                      <w:szCs w:val="22"/>
                      <w:vertAlign w:val="subscript"/>
                    </w:rPr>
                    <w:t xml:space="preserve"> </w:t>
                  </w:r>
                  <w:r w:rsidRPr="00C11E60">
                    <w:rPr>
                      <w:sz w:val="22"/>
                      <w:szCs w:val="22"/>
                    </w:rPr>
                    <w:t>= 0</w:t>
                  </w:r>
                </w:p>
              </w:tc>
              <w:tc>
                <w:tcPr>
                  <w:tcW w:w="608" w:type="dxa"/>
                </w:tcPr>
                <w:p w14:paraId="12ADAF5F"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w:p>
              </w:tc>
              <w:tc>
                <w:tcPr>
                  <w:tcW w:w="1021" w:type="dxa"/>
                  <w:vAlign w:val="center"/>
                </w:tcPr>
                <w:p w14:paraId="2C2D7D72" w14:textId="77777777" w:rsidR="00F1602E" w:rsidRPr="00C11E60" w:rsidRDefault="00F1602E" w:rsidP="00D07B07">
                  <w:pPr>
                    <w:pStyle w:val="Header"/>
                    <w:tabs>
                      <w:tab w:val="clear" w:pos="4153"/>
                      <w:tab w:val="clear" w:pos="8306"/>
                    </w:tabs>
                    <w:spacing w:after="120"/>
                    <w:jc w:val="center"/>
                    <w:rPr>
                      <w:rFonts w:ascii="Arial" w:hAnsi="Arial" w:cs="Arial"/>
                      <w:color w:val="0070C0"/>
                      <w:sz w:val="22"/>
                      <w:szCs w:val="22"/>
                    </w:rPr>
                  </w:pPr>
                  <w:r w:rsidRPr="00C11E60">
                    <w:rPr>
                      <w:rFonts w:ascii="Arial" w:hAnsi="Arial" w:cs="Arial"/>
                      <w:color w:val="00B050"/>
                      <w:sz w:val="22"/>
                      <w:szCs w:val="22"/>
                    </w:rPr>
                    <w:t>0.324</w:t>
                  </w:r>
                </w:p>
              </w:tc>
              <w:tc>
                <w:tcPr>
                  <w:tcW w:w="1022" w:type="dxa"/>
                  <w:vAlign w:val="center"/>
                </w:tcPr>
                <w:p w14:paraId="68323F26" w14:textId="77777777" w:rsidR="00F1602E" w:rsidRPr="00C11E60" w:rsidRDefault="00F1602E" w:rsidP="00D07B07">
                  <w:pPr>
                    <w:pStyle w:val="Header"/>
                    <w:tabs>
                      <w:tab w:val="clear" w:pos="4153"/>
                      <w:tab w:val="clear" w:pos="8306"/>
                    </w:tabs>
                    <w:spacing w:after="120"/>
                    <w:jc w:val="center"/>
                    <w:rPr>
                      <w:rFonts w:ascii="Arial" w:hAnsi="Arial" w:cs="Arial"/>
                      <w:color w:val="ED7D31" w:themeColor="accent2"/>
                      <w:sz w:val="22"/>
                      <w:szCs w:val="22"/>
                    </w:rPr>
                  </w:pPr>
                  <w:r w:rsidRPr="00C11E60">
                    <w:rPr>
                      <w:rFonts w:ascii="Arial" w:hAnsi="Arial" w:cs="Arial"/>
                      <w:color w:val="0070C0"/>
                      <w:sz w:val="22"/>
                      <w:szCs w:val="22"/>
                    </w:rPr>
                    <w:t>0.083</w:t>
                  </w:r>
                </w:p>
              </w:tc>
              <w:tc>
                <w:tcPr>
                  <w:tcW w:w="1023" w:type="dxa"/>
                  <w:vAlign w:val="center"/>
                </w:tcPr>
                <w:p w14:paraId="6AAD929B" w14:textId="77777777" w:rsidR="00F1602E" w:rsidRPr="00C11E60" w:rsidRDefault="00F1602E" w:rsidP="00D07B07">
                  <w:pPr>
                    <w:pStyle w:val="Header"/>
                    <w:tabs>
                      <w:tab w:val="clear" w:pos="4153"/>
                      <w:tab w:val="clear" w:pos="8306"/>
                    </w:tabs>
                    <w:spacing w:after="120"/>
                    <w:jc w:val="center"/>
                    <w:rPr>
                      <w:rFonts w:ascii="Arial" w:hAnsi="Arial" w:cs="Arial"/>
                      <w:color w:val="00B050"/>
                      <w:sz w:val="22"/>
                      <w:szCs w:val="22"/>
                    </w:rPr>
                  </w:pPr>
                  <w:r w:rsidRPr="00C11E60">
                    <w:rPr>
                      <w:rFonts w:ascii="Arial" w:hAnsi="Arial" w:cs="Arial"/>
                      <w:color w:val="ED7D31" w:themeColor="accent2"/>
                      <w:sz w:val="22"/>
                      <w:szCs w:val="22"/>
                    </w:rPr>
                    <w:t>0.629</w:t>
                  </w:r>
                </w:p>
              </w:tc>
              <w:tc>
                <w:tcPr>
                  <w:tcW w:w="4736" w:type="dxa"/>
                  <w:vMerge/>
                </w:tcPr>
                <w:p w14:paraId="296B823A" w14:textId="77777777" w:rsidR="00F1602E" w:rsidRPr="00C11E60" w:rsidRDefault="00F1602E" w:rsidP="00D07B07">
                  <w:pPr>
                    <w:pStyle w:val="Header"/>
                    <w:tabs>
                      <w:tab w:val="clear" w:pos="4153"/>
                      <w:tab w:val="clear" w:pos="8306"/>
                    </w:tabs>
                    <w:spacing w:after="120"/>
                    <w:jc w:val="center"/>
                    <w:rPr>
                      <w:rFonts w:ascii="Arial" w:hAnsi="Arial" w:cs="Arial"/>
                      <w:color w:val="ED7D31" w:themeColor="accent2"/>
                      <w:sz w:val="22"/>
                      <w:szCs w:val="22"/>
                    </w:rPr>
                  </w:pPr>
                </w:p>
              </w:tc>
            </w:tr>
            <w:tr w:rsidR="00F1602E" w:rsidRPr="00C11E60" w14:paraId="561002D9" w14:textId="173EB628" w:rsidTr="0067257A">
              <w:trPr>
                <w:trHeight w:val="264"/>
              </w:trPr>
              <w:tc>
                <w:tcPr>
                  <w:tcW w:w="1964" w:type="dxa"/>
                </w:tcPr>
                <w:p w14:paraId="2CD1C8F2"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m:oMathPara>
                    <m:oMath>
                      <m:r>
                        <w:rPr>
                          <w:rFonts w:ascii="Cambria Math" w:hAnsi="Cambria Math" w:cs="Arial"/>
                          <w:sz w:val="22"/>
                          <w:szCs w:val="22"/>
                        </w:rPr>
                        <m:t>dε/dα</m:t>
                      </m:r>
                    </m:oMath>
                  </m:oMathPara>
                </w:p>
              </w:tc>
              <w:tc>
                <w:tcPr>
                  <w:tcW w:w="608" w:type="dxa"/>
                </w:tcPr>
                <w:p w14:paraId="0716AE28"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m:oMathPara>
                    <m:oMath>
                      <m:r>
                        <m:rPr>
                          <m:sty m:val="p"/>
                        </m:rPr>
                        <w:rPr>
                          <w:rFonts w:ascii="Cambria Math" w:hAnsi="Cambria Math" w:cs="Arial"/>
                          <w:sz w:val="22"/>
                          <w:szCs w:val="22"/>
                        </w:rPr>
                        <m:t>°</m:t>
                      </m:r>
                    </m:oMath>
                  </m:oMathPara>
                </w:p>
              </w:tc>
              <w:tc>
                <w:tcPr>
                  <w:tcW w:w="3066" w:type="dxa"/>
                  <w:gridSpan w:val="3"/>
                  <w:vAlign w:val="center"/>
                </w:tcPr>
                <w:p w14:paraId="0C23D787" w14:textId="77777777" w:rsidR="00F1602E" w:rsidRPr="00C11E60" w:rsidRDefault="00F1602E" w:rsidP="00D07B07">
                  <w:pPr>
                    <w:pStyle w:val="Header"/>
                    <w:tabs>
                      <w:tab w:val="clear" w:pos="4153"/>
                      <w:tab w:val="clear" w:pos="8306"/>
                    </w:tabs>
                    <w:spacing w:after="120"/>
                    <w:jc w:val="center"/>
                    <w:rPr>
                      <w:rFonts w:ascii="Arial" w:hAnsi="Arial" w:cs="Arial"/>
                      <w:color w:val="00B050"/>
                      <w:sz w:val="22"/>
                      <w:szCs w:val="22"/>
                    </w:rPr>
                  </w:pPr>
                  <w:r w:rsidRPr="00C11E60">
                    <w:rPr>
                      <w:rFonts w:ascii="Arial" w:hAnsi="Arial" w:cs="Arial"/>
                      <w:sz w:val="22"/>
                      <w:szCs w:val="22"/>
                    </w:rPr>
                    <w:t>0.164</w:t>
                  </w:r>
                </w:p>
              </w:tc>
              <w:tc>
                <w:tcPr>
                  <w:tcW w:w="4736" w:type="dxa"/>
                  <w:vMerge/>
                </w:tcPr>
                <w:p w14:paraId="5BDEE369"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w:p>
              </w:tc>
            </w:tr>
            <w:tr w:rsidR="00F1602E" w:rsidRPr="00C11E60" w14:paraId="3F07F84E" w14:textId="13E40029" w:rsidTr="0067257A">
              <w:trPr>
                <w:trHeight w:val="301"/>
              </w:trPr>
              <w:tc>
                <w:tcPr>
                  <w:tcW w:w="1964" w:type="dxa"/>
                </w:tcPr>
                <w:p w14:paraId="3F4A3080" w14:textId="77777777" w:rsidR="00F1602E" w:rsidRPr="00C11E60" w:rsidRDefault="000553C1" w:rsidP="00D07B07">
                  <w:pPr>
                    <w:pStyle w:val="Header"/>
                    <w:tabs>
                      <w:tab w:val="clear" w:pos="4153"/>
                      <w:tab w:val="clear" w:pos="8306"/>
                    </w:tabs>
                    <w:spacing w:after="12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np</m:t>
                          </m:r>
                        </m:sub>
                      </m:sSub>
                      <m:r>
                        <w:rPr>
                          <w:rFonts w:ascii="Cambria Math" w:hAnsi="Cambria Math" w:cs="Arial"/>
                          <w:sz w:val="22"/>
                          <w:szCs w:val="22"/>
                          <w:vertAlign w:val="subscript"/>
                        </w:rPr>
                        <m:t>,(</m:t>
                      </m:r>
                      <m:r>
                        <w:rPr>
                          <w:rFonts w:ascii="Cambria Math" w:hAnsi="Cambria Math" w:cs="Arial"/>
                          <w:sz w:val="22"/>
                          <w:szCs w:val="22"/>
                          <w:vertAlign w:val="subscript"/>
                        </w:rPr>
                        <m:t>Aft</m:t>
                      </m:r>
                      <m:r>
                        <w:rPr>
                          <w:rFonts w:ascii="Cambria Math" w:hAnsi="Cambria Math" w:cs="Arial"/>
                          <w:sz w:val="22"/>
                          <w:szCs w:val="22"/>
                          <w:vertAlign w:val="subscript"/>
                        </w:rPr>
                        <m:t xml:space="preserve"> </m:t>
                      </m:r>
                      <m:r>
                        <w:rPr>
                          <w:rFonts w:ascii="Cambria Math" w:hAnsi="Cambria Math" w:cs="Arial"/>
                          <w:sz w:val="22"/>
                          <w:szCs w:val="22"/>
                          <w:vertAlign w:val="subscript"/>
                        </w:rPr>
                        <m:t>of</m:t>
                      </m:r>
                      <m:r>
                        <w:rPr>
                          <w:rFonts w:ascii="Cambria Math" w:hAnsi="Cambria Math" w:cs="Arial"/>
                          <w:sz w:val="22"/>
                          <w:szCs w:val="22"/>
                          <w:vertAlign w:val="subscript"/>
                        </w:rPr>
                        <m:t xml:space="preserve"> </m:t>
                      </m:r>
                      <m:r>
                        <w:rPr>
                          <w:rFonts w:ascii="Cambria Math" w:hAnsi="Cambria Math" w:cs="Arial"/>
                          <w:sz w:val="22"/>
                          <w:szCs w:val="22"/>
                          <w:vertAlign w:val="subscript"/>
                        </w:rPr>
                        <m:t>nose</m:t>
                      </m:r>
                      <m:r>
                        <w:rPr>
                          <w:rFonts w:ascii="Cambria Math" w:hAnsi="Cambria Math" w:cs="Arial"/>
                          <w:sz w:val="22"/>
                          <w:szCs w:val="22"/>
                          <w:vertAlign w:val="subscript"/>
                        </w:rPr>
                        <m:t>)</m:t>
                      </m:r>
                    </m:oMath>
                  </m:oMathPara>
                </w:p>
              </w:tc>
              <w:tc>
                <w:tcPr>
                  <w:tcW w:w="608" w:type="dxa"/>
                </w:tcPr>
                <w:p w14:paraId="1C336708"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m:oMathPara>
                    <m:oMath>
                      <m:r>
                        <w:rPr>
                          <w:rFonts w:ascii="Cambria Math" w:hAnsi="Cambria Math" w:cs="Arial"/>
                          <w:sz w:val="22"/>
                          <w:szCs w:val="22"/>
                        </w:rPr>
                        <m:t>m</m:t>
                      </m:r>
                    </m:oMath>
                  </m:oMathPara>
                </w:p>
              </w:tc>
              <w:tc>
                <w:tcPr>
                  <w:tcW w:w="1021" w:type="dxa"/>
                  <w:vAlign w:val="center"/>
                </w:tcPr>
                <w:p w14:paraId="7B047126" w14:textId="77777777" w:rsidR="00F1602E" w:rsidRPr="00C11E60" w:rsidRDefault="00F1602E" w:rsidP="00D07B07">
                  <w:pPr>
                    <w:pStyle w:val="Header"/>
                    <w:tabs>
                      <w:tab w:val="clear" w:pos="4153"/>
                      <w:tab w:val="clear" w:pos="8306"/>
                    </w:tabs>
                    <w:spacing w:after="120"/>
                    <w:jc w:val="center"/>
                    <w:rPr>
                      <w:rFonts w:ascii="Arial" w:hAnsi="Arial" w:cs="Arial"/>
                      <w:color w:val="00B050"/>
                      <w:sz w:val="22"/>
                      <w:szCs w:val="22"/>
                    </w:rPr>
                  </w:pPr>
                  <w:r w:rsidRPr="00C11E60">
                    <w:rPr>
                      <w:rFonts w:ascii="Arial" w:hAnsi="Arial" w:cs="Arial"/>
                      <w:color w:val="00B050"/>
                      <w:sz w:val="22"/>
                      <w:szCs w:val="22"/>
                    </w:rPr>
                    <w:t>0.469</w:t>
                  </w:r>
                </w:p>
              </w:tc>
              <w:tc>
                <w:tcPr>
                  <w:tcW w:w="1022" w:type="dxa"/>
                  <w:vAlign w:val="center"/>
                </w:tcPr>
                <w:p w14:paraId="7475B770" w14:textId="77777777" w:rsidR="00F1602E" w:rsidRPr="00C11E60" w:rsidRDefault="00F1602E" w:rsidP="00D07B07">
                  <w:pPr>
                    <w:pStyle w:val="Header"/>
                    <w:tabs>
                      <w:tab w:val="clear" w:pos="4153"/>
                      <w:tab w:val="clear" w:pos="8306"/>
                    </w:tabs>
                    <w:spacing w:after="120"/>
                    <w:jc w:val="center"/>
                    <w:rPr>
                      <w:rFonts w:ascii="Arial" w:hAnsi="Arial" w:cs="Arial"/>
                      <w:color w:val="0070C0"/>
                      <w:sz w:val="22"/>
                      <w:szCs w:val="22"/>
                    </w:rPr>
                  </w:pPr>
                  <w:r w:rsidRPr="00C11E60">
                    <w:rPr>
                      <w:rFonts w:ascii="Arial" w:hAnsi="Arial" w:cs="Arial"/>
                      <w:color w:val="0070C0"/>
                      <w:sz w:val="22"/>
                      <w:szCs w:val="22"/>
                    </w:rPr>
                    <w:t>0.456</w:t>
                  </w:r>
                </w:p>
              </w:tc>
              <w:tc>
                <w:tcPr>
                  <w:tcW w:w="1023" w:type="dxa"/>
                  <w:vAlign w:val="center"/>
                </w:tcPr>
                <w:p w14:paraId="630B2E9C" w14:textId="77777777" w:rsidR="00F1602E" w:rsidRPr="00C11E60" w:rsidRDefault="00F1602E" w:rsidP="00D07B07">
                  <w:pPr>
                    <w:pStyle w:val="Header"/>
                    <w:tabs>
                      <w:tab w:val="clear" w:pos="4153"/>
                      <w:tab w:val="clear" w:pos="8306"/>
                    </w:tabs>
                    <w:spacing w:after="120"/>
                    <w:jc w:val="center"/>
                    <w:rPr>
                      <w:rFonts w:ascii="Arial" w:hAnsi="Arial" w:cs="Arial"/>
                      <w:color w:val="ED7D31" w:themeColor="accent2"/>
                      <w:sz w:val="22"/>
                      <w:szCs w:val="22"/>
                    </w:rPr>
                  </w:pPr>
                  <w:r w:rsidRPr="00C11E60">
                    <w:rPr>
                      <w:rFonts w:ascii="Arial" w:hAnsi="Arial" w:cs="Arial"/>
                      <w:color w:val="ED7D31" w:themeColor="accent2"/>
                      <w:sz w:val="22"/>
                      <w:szCs w:val="22"/>
                    </w:rPr>
                    <w:t>0.495</w:t>
                  </w:r>
                </w:p>
              </w:tc>
              <w:tc>
                <w:tcPr>
                  <w:tcW w:w="4736" w:type="dxa"/>
                  <w:vMerge/>
                </w:tcPr>
                <w:p w14:paraId="2CE6D2E7" w14:textId="77777777" w:rsidR="00F1602E" w:rsidRPr="00C11E60" w:rsidRDefault="00F1602E" w:rsidP="00D07B07">
                  <w:pPr>
                    <w:pStyle w:val="Header"/>
                    <w:tabs>
                      <w:tab w:val="clear" w:pos="4153"/>
                      <w:tab w:val="clear" w:pos="8306"/>
                    </w:tabs>
                    <w:spacing w:after="120"/>
                    <w:jc w:val="center"/>
                    <w:rPr>
                      <w:rFonts w:ascii="Arial" w:hAnsi="Arial" w:cs="Arial"/>
                      <w:color w:val="ED7D31" w:themeColor="accent2"/>
                      <w:sz w:val="22"/>
                      <w:szCs w:val="22"/>
                    </w:rPr>
                  </w:pPr>
                </w:p>
              </w:tc>
            </w:tr>
            <w:tr w:rsidR="00F1602E" w:rsidRPr="00C11E60" w14:paraId="1F83E4FA" w14:textId="6943CEA7" w:rsidTr="0067257A">
              <w:trPr>
                <w:trHeight w:val="301"/>
              </w:trPr>
              <w:tc>
                <w:tcPr>
                  <w:tcW w:w="1964" w:type="dxa"/>
                </w:tcPr>
                <w:p w14:paraId="2FCD95D0" w14:textId="77777777" w:rsidR="00F1602E" w:rsidRPr="00C11E60" w:rsidRDefault="00F1602E" w:rsidP="00D07B07">
                  <w:pPr>
                    <w:pStyle w:val="Header"/>
                    <w:tabs>
                      <w:tab w:val="clear" w:pos="4153"/>
                      <w:tab w:val="clear" w:pos="8306"/>
                    </w:tabs>
                    <w:spacing w:after="120"/>
                    <w:jc w:val="center"/>
                    <w:rPr>
                      <w:sz w:val="22"/>
                      <w:szCs w:val="22"/>
                    </w:rPr>
                  </w:pPr>
                  <w:proofErr w:type="spellStart"/>
                  <w:r w:rsidRPr="00C11E60">
                    <w:rPr>
                      <w:rFonts w:ascii="Arial" w:hAnsi="Arial" w:cs="Arial"/>
                      <w:sz w:val="22"/>
                      <w:szCs w:val="22"/>
                    </w:rPr>
                    <w:t>K</w:t>
                  </w:r>
                  <w:r w:rsidRPr="00C11E60">
                    <w:rPr>
                      <w:rFonts w:ascii="Arial" w:hAnsi="Arial" w:cs="Arial"/>
                      <w:sz w:val="22"/>
                      <w:szCs w:val="22"/>
                      <w:vertAlign w:val="subscript"/>
                    </w:rPr>
                    <w:t>n</w:t>
                  </w:r>
                  <w:proofErr w:type="spellEnd"/>
                </w:p>
              </w:tc>
              <w:tc>
                <w:tcPr>
                  <w:tcW w:w="608" w:type="dxa"/>
                </w:tcPr>
                <w:p w14:paraId="7CF91F5B"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w:p>
              </w:tc>
              <w:tc>
                <w:tcPr>
                  <w:tcW w:w="1021" w:type="dxa"/>
                  <w:vAlign w:val="center"/>
                </w:tcPr>
                <w:p w14:paraId="7C34DB3E" w14:textId="77777777" w:rsidR="00F1602E" w:rsidRPr="00C11E60" w:rsidRDefault="00F1602E" w:rsidP="00D07B07">
                  <w:pPr>
                    <w:pStyle w:val="Header"/>
                    <w:tabs>
                      <w:tab w:val="clear" w:pos="4153"/>
                      <w:tab w:val="clear" w:pos="8306"/>
                    </w:tabs>
                    <w:spacing w:after="120"/>
                    <w:jc w:val="center"/>
                    <w:rPr>
                      <w:rFonts w:ascii="Arial" w:hAnsi="Arial" w:cs="Arial"/>
                      <w:color w:val="00B050"/>
                      <w:sz w:val="22"/>
                      <w:szCs w:val="22"/>
                    </w:rPr>
                  </w:pPr>
                  <w:r w:rsidRPr="00C11E60">
                    <w:rPr>
                      <w:rFonts w:ascii="Arial" w:hAnsi="Arial" w:cs="Arial"/>
                      <w:color w:val="00B050"/>
                      <w:sz w:val="22"/>
                      <w:szCs w:val="22"/>
                    </w:rPr>
                    <w:t>N/A</w:t>
                  </w:r>
                </w:p>
              </w:tc>
              <w:tc>
                <w:tcPr>
                  <w:tcW w:w="1022" w:type="dxa"/>
                  <w:vAlign w:val="center"/>
                </w:tcPr>
                <w:p w14:paraId="12CBDD07" w14:textId="77777777" w:rsidR="00F1602E" w:rsidRPr="00C11E60" w:rsidRDefault="00F1602E" w:rsidP="00D07B07">
                  <w:pPr>
                    <w:pStyle w:val="Header"/>
                    <w:tabs>
                      <w:tab w:val="clear" w:pos="4153"/>
                      <w:tab w:val="clear" w:pos="8306"/>
                    </w:tabs>
                    <w:spacing w:after="120"/>
                    <w:jc w:val="center"/>
                    <w:rPr>
                      <w:rFonts w:ascii="Arial" w:hAnsi="Arial" w:cs="Arial"/>
                      <w:color w:val="0070C0"/>
                      <w:sz w:val="22"/>
                      <w:szCs w:val="22"/>
                    </w:rPr>
                  </w:pPr>
                  <w:r w:rsidRPr="00C11E60">
                    <w:rPr>
                      <w:rFonts w:ascii="Arial" w:hAnsi="Arial" w:cs="Arial"/>
                      <w:color w:val="0070C0"/>
                      <w:sz w:val="22"/>
                      <w:szCs w:val="22"/>
                    </w:rPr>
                    <w:t>0.192</w:t>
                  </w:r>
                </w:p>
              </w:tc>
              <w:tc>
                <w:tcPr>
                  <w:tcW w:w="1023" w:type="dxa"/>
                  <w:vAlign w:val="center"/>
                </w:tcPr>
                <w:p w14:paraId="31EB00A1" w14:textId="77777777" w:rsidR="00F1602E" w:rsidRPr="00C11E60" w:rsidRDefault="00F1602E" w:rsidP="00D07B07">
                  <w:pPr>
                    <w:pStyle w:val="Header"/>
                    <w:tabs>
                      <w:tab w:val="clear" w:pos="4153"/>
                      <w:tab w:val="clear" w:pos="8306"/>
                    </w:tabs>
                    <w:spacing w:after="120"/>
                    <w:jc w:val="center"/>
                    <w:rPr>
                      <w:rFonts w:ascii="Arial" w:hAnsi="Arial" w:cs="Arial"/>
                      <w:color w:val="ED7D31" w:themeColor="accent2"/>
                      <w:sz w:val="22"/>
                      <w:szCs w:val="22"/>
                    </w:rPr>
                  </w:pPr>
                  <w:r w:rsidRPr="00C11E60">
                    <w:rPr>
                      <w:rFonts w:ascii="Arial" w:hAnsi="Arial" w:cs="Arial"/>
                      <w:color w:val="ED7D31" w:themeColor="accent2"/>
                      <w:sz w:val="22"/>
                      <w:szCs w:val="22"/>
                    </w:rPr>
                    <w:t>0.212</w:t>
                  </w:r>
                </w:p>
              </w:tc>
              <w:tc>
                <w:tcPr>
                  <w:tcW w:w="4736" w:type="dxa"/>
                  <w:vMerge/>
                </w:tcPr>
                <w:p w14:paraId="695BC351" w14:textId="77777777" w:rsidR="00F1602E" w:rsidRPr="00C11E60" w:rsidRDefault="00F1602E" w:rsidP="00D07B07">
                  <w:pPr>
                    <w:pStyle w:val="Header"/>
                    <w:tabs>
                      <w:tab w:val="clear" w:pos="4153"/>
                      <w:tab w:val="clear" w:pos="8306"/>
                    </w:tabs>
                    <w:spacing w:after="120"/>
                    <w:jc w:val="center"/>
                    <w:rPr>
                      <w:rFonts w:ascii="Arial" w:hAnsi="Arial" w:cs="Arial"/>
                      <w:color w:val="ED7D31" w:themeColor="accent2"/>
                      <w:sz w:val="22"/>
                      <w:szCs w:val="22"/>
                    </w:rPr>
                  </w:pPr>
                </w:p>
              </w:tc>
            </w:tr>
            <w:tr w:rsidR="00F1602E" w:rsidRPr="00C11E60" w14:paraId="72A4CE6D" w14:textId="44ACEED0" w:rsidTr="0067257A">
              <w:trPr>
                <w:trHeight w:val="278"/>
              </w:trPr>
              <w:tc>
                <w:tcPr>
                  <w:tcW w:w="1964" w:type="dxa"/>
                </w:tcPr>
                <w:p w14:paraId="21F3FF0C" w14:textId="77777777" w:rsidR="00F1602E" w:rsidRPr="00C11E60" w:rsidRDefault="000553C1" w:rsidP="00D07B07">
                  <w:pPr>
                    <w:pStyle w:val="Header"/>
                    <w:tabs>
                      <w:tab w:val="clear" w:pos="4153"/>
                      <w:tab w:val="clear" w:pos="8306"/>
                    </w:tabs>
                    <w:spacing w:after="120"/>
                    <w:jc w:val="center"/>
                    <w:rPr>
                      <w:rFonts w:ascii="Arial" w:hAnsi="Arial" w:cs="Arial"/>
                      <w:sz w:val="22"/>
                      <w:szCs w:val="22"/>
                    </w:rPr>
                  </w:pPr>
                  <m:oMathPara>
                    <m:oMath>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M</m:t>
                              </m:r>
                            </m:sub>
                          </m:sSub>
                        </m:num>
                        <m:den>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L</m:t>
                              </m:r>
                            </m:sub>
                          </m:sSub>
                        </m:den>
                      </m:f>
                    </m:oMath>
                  </m:oMathPara>
                </w:p>
              </w:tc>
              <w:tc>
                <w:tcPr>
                  <w:tcW w:w="608" w:type="dxa"/>
                </w:tcPr>
                <w:p w14:paraId="288C39FD"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w:p>
              </w:tc>
              <w:tc>
                <w:tcPr>
                  <w:tcW w:w="1021" w:type="dxa"/>
                  <w:vAlign w:val="center"/>
                </w:tcPr>
                <w:p w14:paraId="26997574" w14:textId="77777777" w:rsidR="00F1602E" w:rsidRPr="00C11E60" w:rsidRDefault="00F1602E" w:rsidP="00D07B07">
                  <w:pPr>
                    <w:pStyle w:val="Header"/>
                    <w:tabs>
                      <w:tab w:val="clear" w:pos="4153"/>
                      <w:tab w:val="clear" w:pos="8306"/>
                    </w:tabs>
                    <w:spacing w:after="120"/>
                    <w:jc w:val="center"/>
                    <w:rPr>
                      <w:rFonts w:ascii="Arial" w:hAnsi="Arial" w:cs="Arial"/>
                      <w:color w:val="00B050"/>
                      <w:sz w:val="22"/>
                      <w:szCs w:val="22"/>
                    </w:rPr>
                  </w:pPr>
                  <w:r w:rsidRPr="00C11E60">
                    <w:rPr>
                      <w:rFonts w:ascii="Arial" w:hAnsi="Arial" w:cs="Arial"/>
                      <w:color w:val="00B050"/>
                      <w:sz w:val="22"/>
                      <w:szCs w:val="22"/>
                    </w:rPr>
                    <w:t>0.1863</w:t>
                  </w:r>
                </w:p>
              </w:tc>
              <w:tc>
                <w:tcPr>
                  <w:tcW w:w="1022" w:type="dxa"/>
                  <w:vAlign w:val="center"/>
                </w:tcPr>
                <w:p w14:paraId="683BB51C" w14:textId="77777777" w:rsidR="00F1602E" w:rsidRPr="00C11E60" w:rsidRDefault="00F1602E" w:rsidP="00D07B07">
                  <w:pPr>
                    <w:pStyle w:val="Header"/>
                    <w:tabs>
                      <w:tab w:val="clear" w:pos="4153"/>
                      <w:tab w:val="clear" w:pos="8306"/>
                    </w:tabs>
                    <w:spacing w:after="120"/>
                    <w:jc w:val="center"/>
                    <w:rPr>
                      <w:rFonts w:ascii="Arial" w:hAnsi="Arial" w:cs="Arial"/>
                      <w:color w:val="0070C0"/>
                      <w:sz w:val="22"/>
                      <w:szCs w:val="22"/>
                    </w:rPr>
                  </w:pPr>
                  <w:r w:rsidRPr="00C11E60">
                    <w:rPr>
                      <w:rFonts w:ascii="Arial" w:hAnsi="Arial" w:cs="Arial"/>
                      <w:color w:val="0070C0"/>
                      <w:sz w:val="22"/>
                      <w:szCs w:val="22"/>
                    </w:rPr>
                    <w:t>-0.1922</w:t>
                  </w:r>
                </w:p>
              </w:tc>
              <w:tc>
                <w:tcPr>
                  <w:tcW w:w="1023" w:type="dxa"/>
                  <w:vAlign w:val="center"/>
                </w:tcPr>
                <w:p w14:paraId="559FE86F" w14:textId="77777777" w:rsidR="00F1602E" w:rsidRPr="00C11E60" w:rsidRDefault="00F1602E" w:rsidP="00D07B07">
                  <w:pPr>
                    <w:pStyle w:val="Header"/>
                    <w:tabs>
                      <w:tab w:val="clear" w:pos="4153"/>
                      <w:tab w:val="clear" w:pos="8306"/>
                    </w:tabs>
                    <w:spacing w:after="120"/>
                    <w:jc w:val="center"/>
                    <w:rPr>
                      <w:rFonts w:ascii="Arial" w:hAnsi="Arial" w:cs="Arial"/>
                      <w:color w:val="ED7D31" w:themeColor="accent2"/>
                      <w:sz w:val="22"/>
                      <w:szCs w:val="22"/>
                    </w:rPr>
                  </w:pPr>
                  <w:r w:rsidRPr="00C11E60">
                    <w:rPr>
                      <w:rFonts w:ascii="Arial" w:hAnsi="Arial" w:cs="Arial"/>
                      <w:color w:val="ED7D31" w:themeColor="accent2"/>
                      <w:sz w:val="22"/>
                      <w:szCs w:val="22"/>
                    </w:rPr>
                    <w:t>-0.2180</w:t>
                  </w:r>
                </w:p>
              </w:tc>
              <w:tc>
                <w:tcPr>
                  <w:tcW w:w="4736" w:type="dxa"/>
                  <w:vMerge/>
                </w:tcPr>
                <w:p w14:paraId="39528751" w14:textId="77777777" w:rsidR="00F1602E" w:rsidRPr="00C11E60" w:rsidRDefault="00F1602E" w:rsidP="00D07B07">
                  <w:pPr>
                    <w:pStyle w:val="Header"/>
                    <w:tabs>
                      <w:tab w:val="clear" w:pos="4153"/>
                      <w:tab w:val="clear" w:pos="8306"/>
                    </w:tabs>
                    <w:spacing w:after="120"/>
                    <w:jc w:val="center"/>
                    <w:rPr>
                      <w:rFonts w:ascii="Arial" w:hAnsi="Arial" w:cs="Arial"/>
                      <w:color w:val="ED7D31" w:themeColor="accent2"/>
                      <w:sz w:val="22"/>
                      <w:szCs w:val="22"/>
                    </w:rPr>
                  </w:pPr>
                </w:p>
              </w:tc>
            </w:tr>
            <w:tr w:rsidR="00F1602E" w:rsidRPr="00C11E60" w14:paraId="102A8AB0" w14:textId="2F92677D" w:rsidTr="0067257A">
              <w:trPr>
                <w:trHeight w:val="278"/>
              </w:trPr>
              <w:tc>
                <w:tcPr>
                  <w:tcW w:w="1964" w:type="dxa"/>
                </w:tcPr>
                <w:p w14:paraId="5CC70839" w14:textId="77777777" w:rsidR="00F1602E" w:rsidRPr="00C11E60" w:rsidRDefault="000553C1" w:rsidP="00D07B07">
                  <w:pPr>
                    <w:pStyle w:val="Header"/>
                    <w:tabs>
                      <w:tab w:val="clear" w:pos="4153"/>
                      <w:tab w:val="clear" w:pos="8306"/>
                    </w:tabs>
                    <w:spacing w:after="120"/>
                    <w:jc w:val="center"/>
                    <w:rPr>
                      <w:rFonts w:ascii="Arial" w:hAnsi="Arial" w:cs="Arial"/>
                      <w:sz w:val="22"/>
                      <w:szCs w:val="22"/>
                    </w:rPr>
                  </w:pP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00F1602E" w:rsidRPr="00C11E60">
                    <w:rPr>
                      <w:rFonts w:ascii="Arial" w:hAnsi="Arial" w:cs="Arial"/>
                      <w:sz w:val="22"/>
                      <w:szCs w:val="22"/>
                    </w:rPr>
                    <w:t xml:space="preserve"> Fig 9</w:t>
                  </w:r>
                </w:p>
              </w:tc>
              <w:tc>
                <w:tcPr>
                  <w:tcW w:w="608" w:type="dxa"/>
                </w:tcPr>
                <w:p w14:paraId="5A934D4B" w14:textId="77777777" w:rsidR="00F1602E" w:rsidRPr="00C11E60" w:rsidRDefault="00F1602E" w:rsidP="00D07B07">
                  <w:pPr>
                    <w:pStyle w:val="Header"/>
                    <w:tabs>
                      <w:tab w:val="clear" w:pos="4153"/>
                      <w:tab w:val="clear" w:pos="8306"/>
                    </w:tabs>
                    <w:spacing w:after="120"/>
                    <w:jc w:val="center"/>
                    <w:rPr>
                      <w:rFonts w:ascii="Arial" w:hAnsi="Arial" w:cs="Arial"/>
                      <w:sz w:val="22"/>
                      <w:szCs w:val="22"/>
                    </w:rPr>
                  </w:pPr>
                </w:p>
              </w:tc>
              <w:tc>
                <w:tcPr>
                  <w:tcW w:w="1021" w:type="dxa"/>
                  <w:vAlign w:val="center"/>
                </w:tcPr>
                <w:p w14:paraId="6009273C" w14:textId="77777777" w:rsidR="00F1602E" w:rsidRPr="00C11E60" w:rsidRDefault="00F1602E" w:rsidP="00D07B07">
                  <w:pPr>
                    <w:pStyle w:val="Header"/>
                    <w:tabs>
                      <w:tab w:val="clear" w:pos="4153"/>
                      <w:tab w:val="clear" w:pos="8306"/>
                    </w:tabs>
                    <w:spacing w:after="120"/>
                    <w:jc w:val="center"/>
                    <w:rPr>
                      <w:rFonts w:ascii="Arial" w:hAnsi="Arial" w:cs="Arial"/>
                      <w:color w:val="00B050"/>
                      <w:sz w:val="22"/>
                      <w:szCs w:val="22"/>
                    </w:rPr>
                  </w:pPr>
                  <w:r w:rsidRPr="00C11E60">
                    <w:rPr>
                      <w:rFonts w:ascii="Arial" w:hAnsi="Arial" w:cs="Arial"/>
                      <w:color w:val="00B050"/>
                      <w:sz w:val="22"/>
                      <w:szCs w:val="22"/>
                    </w:rPr>
                    <w:t>0.9740</w:t>
                  </w:r>
                </w:p>
              </w:tc>
              <w:tc>
                <w:tcPr>
                  <w:tcW w:w="1022" w:type="dxa"/>
                  <w:vAlign w:val="center"/>
                </w:tcPr>
                <w:p w14:paraId="5A3325B3" w14:textId="77777777" w:rsidR="00F1602E" w:rsidRPr="00C11E60" w:rsidRDefault="00F1602E" w:rsidP="00D07B07">
                  <w:pPr>
                    <w:pStyle w:val="Header"/>
                    <w:tabs>
                      <w:tab w:val="clear" w:pos="4153"/>
                      <w:tab w:val="clear" w:pos="8306"/>
                    </w:tabs>
                    <w:spacing w:after="120"/>
                    <w:jc w:val="center"/>
                    <w:rPr>
                      <w:rFonts w:ascii="Arial" w:hAnsi="Arial" w:cs="Arial"/>
                      <w:color w:val="0070C0"/>
                      <w:sz w:val="22"/>
                      <w:szCs w:val="22"/>
                    </w:rPr>
                  </w:pPr>
                  <w:r w:rsidRPr="00C11E60">
                    <w:rPr>
                      <w:rFonts w:ascii="Arial" w:hAnsi="Arial" w:cs="Arial"/>
                      <w:color w:val="0070C0"/>
                      <w:sz w:val="22"/>
                      <w:szCs w:val="22"/>
                    </w:rPr>
                    <w:t>0.9988</w:t>
                  </w:r>
                </w:p>
              </w:tc>
              <w:tc>
                <w:tcPr>
                  <w:tcW w:w="1023" w:type="dxa"/>
                  <w:vAlign w:val="center"/>
                </w:tcPr>
                <w:p w14:paraId="773A3C5C" w14:textId="77777777" w:rsidR="00F1602E" w:rsidRPr="00C11E60" w:rsidRDefault="00F1602E" w:rsidP="00D07B07">
                  <w:pPr>
                    <w:pStyle w:val="Header"/>
                    <w:tabs>
                      <w:tab w:val="clear" w:pos="4153"/>
                      <w:tab w:val="clear" w:pos="8306"/>
                    </w:tabs>
                    <w:spacing w:after="120"/>
                    <w:jc w:val="center"/>
                    <w:rPr>
                      <w:rFonts w:ascii="Arial" w:hAnsi="Arial" w:cs="Arial"/>
                      <w:color w:val="ED7D31" w:themeColor="accent2"/>
                      <w:sz w:val="22"/>
                      <w:szCs w:val="22"/>
                    </w:rPr>
                  </w:pPr>
                  <w:r w:rsidRPr="00C11E60">
                    <w:rPr>
                      <w:rFonts w:ascii="Arial" w:hAnsi="Arial" w:cs="Arial"/>
                      <w:color w:val="ED7D31" w:themeColor="accent2"/>
                      <w:sz w:val="22"/>
                      <w:szCs w:val="22"/>
                    </w:rPr>
                    <w:t>0.9863</w:t>
                  </w:r>
                </w:p>
              </w:tc>
              <w:tc>
                <w:tcPr>
                  <w:tcW w:w="4736" w:type="dxa"/>
                  <w:vMerge/>
                </w:tcPr>
                <w:p w14:paraId="1E98FAB5" w14:textId="77777777" w:rsidR="00F1602E" w:rsidRPr="00C11E60" w:rsidRDefault="00F1602E" w:rsidP="00D07B07">
                  <w:pPr>
                    <w:pStyle w:val="Header"/>
                    <w:tabs>
                      <w:tab w:val="clear" w:pos="4153"/>
                      <w:tab w:val="clear" w:pos="8306"/>
                    </w:tabs>
                    <w:spacing w:after="120"/>
                    <w:jc w:val="center"/>
                    <w:rPr>
                      <w:rFonts w:ascii="Arial" w:hAnsi="Arial" w:cs="Arial"/>
                      <w:color w:val="ED7D31" w:themeColor="accent2"/>
                      <w:sz w:val="22"/>
                      <w:szCs w:val="22"/>
                    </w:rPr>
                  </w:pPr>
                </w:p>
              </w:tc>
            </w:tr>
          </w:tbl>
          <w:p w14:paraId="62D2892E" w14:textId="171A783B" w:rsidR="00F75798" w:rsidRPr="000C06F8" w:rsidRDefault="00F75798" w:rsidP="00E22F87">
            <w:pPr>
              <w:pStyle w:val="Header"/>
              <w:tabs>
                <w:tab w:val="clear" w:pos="4153"/>
                <w:tab w:val="clear" w:pos="8306"/>
              </w:tabs>
              <w:spacing w:after="120"/>
              <w:jc w:val="both"/>
              <w:rPr>
                <w:rFonts w:ascii="Arial" w:hAnsi="Arial" w:cs="Arial"/>
              </w:rPr>
            </w:pPr>
          </w:p>
        </w:tc>
      </w:tr>
    </w:tbl>
    <w:permEnd w:id="707943577"/>
    <w:p w14:paraId="1FDA2888" w14:textId="115F8AF6" w:rsidR="00C03A79" w:rsidRPr="00F61C2D" w:rsidRDefault="00C03A79" w:rsidP="00F61C2D">
      <w:pPr>
        <w:pStyle w:val="Header"/>
        <w:tabs>
          <w:tab w:val="clear" w:pos="4153"/>
          <w:tab w:val="clear" w:pos="8306"/>
        </w:tabs>
        <w:spacing w:after="120"/>
        <w:jc w:val="right"/>
        <w:rPr>
          <w:rFonts w:ascii="Arial" w:hAnsi="Arial" w:cs="Arial"/>
          <w:b/>
        </w:rPr>
      </w:pPr>
      <w:r>
        <w:rPr>
          <w:rFonts w:ascii="Arial" w:hAnsi="Arial" w:cs="Arial"/>
          <w:b/>
        </w:rPr>
        <w:t>(</w:t>
      </w:r>
      <w:r w:rsidR="00997B4B">
        <w:rPr>
          <w:rFonts w:ascii="Arial" w:hAnsi="Arial" w:cs="Arial"/>
          <w:b/>
        </w:rPr>
        <w:t>15</w:t>
      </w:r>
      <w:r>
        <w:rPr>
          <w:rFonts w:ascii="Arial" w:hAnsi="Arial" w:cs="Arial"/>
          <w:b/>
        </w:rPr>
        <w:t>% of marks)</w:t>
      </w:r>
    </w:p>
    <w:p w14:paraId="61609E02" w14:textId="529A9FBF" w:rsidR="00C03A79" w:rsidRDefault="00C03A79" w:rsidP="001C5594">
      <w:pPr>
        <w:pStyle w:val="Header"/>
        <w:tabs>
          <w:tab w:val="clear" w:pos="4153"/>
          <w:tab w:val="clear" w:pos="8306"/>
        </w:tabs>
        <w:spacing w:after="120"/>
        <w:jc w:val="both"/>
        <w:rPr>
          <w:rFonts w:ascii="Arial" w:hAnsi="Arial" w:cs="Arial"/>
        </w:rPr>
      </w:pPr>
    </w:p>
    <w:p w14:paraId="1408FC6E" w14:textId="32702BD3" w:rsidR="00997B4B" w:rsidRPr="00B0428C" w:rsidRDefault="00997B4B" w:rsidP="00997B4B">
      <w:pPr>
        <w:pStyle w:val="Header"/>
        <w:tabs>
          <w:tab w:val="clear" w:pos="4153"/>
          <w:tab w:val="clear" w:pos="8306"/>
        </w:tabs>
        <w:spacing w:after="120"/>
        <w:ind w:left="567" w:hanging="567"/>
        <w:jc w:val="both"/>
        <w:rPr>
          <w:rFonts w:ascii="Arial" w:hAnsi="Arial" w:cs="Arial"/>
        </w:rPr>
      </w:pPr>
      <w:r>
        <w:rPr>
          <w:rFonts w:ascii="Arial" w:hAnsi="Arial" w:cs="Arial"/>
          <w:b/>
        </w:rPr>
        <w:t>Q7</w:t>
      </w:r>
      <w:r w:rsidRPr="00E92C98">
        <w:rPr>
          <w:rFonts w:ascii="Arial" w:hAnsi="Arial" w:cs="Arial"/>
          <w:b/>
        </w:rPr>
        <w:t>.</w:t>
      </w:r>
      <w:r>
        <w:rPr>
          <w:rFonts w:ascii="Arial" w:hAnsi="Arial" w:cs="Arial"/>
          <w:b/>
        </w:rPr>
        <w:t xml:space="preserve">  </w:t>
      </w:r>
      <w:r>
        <w:rPr>
          <w:rFonts w:ascii="Arial" w:hAnsi="Arial" w:cs="Arial"/>
          <w:bCs/>
        </w:rPr>
        <w:t>Based on you</w:t>
      </w:r>
      <w:r w:rsidR="00F503CC">
        <w:rPr>
          <w:rFonts w:ascii="Arial" w:hAnsi="Arial" w:cs="Arial"/>
          <w:bCs/>
        </w:rPr>
        <w:t>r</w:t>
      </w:r>
      <w:r>
        <w:rPr>
          <w:rFonts w:ascii="Arial" w:hAnsi="Arial" w:cs="Arial"/>
          <w:bCs/>
        </w:rPr>
        <w:t xml:space="preserve"> plot in Q6 and your observations of the wool tufts</w:t>
      </w:r>
      <w:r w:rsidR="0082136E">
        <w:rPr>
          <w:rFonts w:ascii="Arial" w:hAnsi="Arial" w:cs="Arial"/>
          <w:bCs/>
        </w:rPr>
        <w:t>, comment on the stalling behaviour of the aircraft. Does the aircraft exhibit a stable pitch break</w:t>
      </w:r>
      <w:r w:rsidRPr="0007064E">
        <w:rPr>
          <w:rFonts w:ascii="Arial" w:hAnsi="Arial" w:cs="Arial"/>
          <w:bCs/>
        </w:rPr>
        <w:t xml:space="preserve"> </w:t>
      </w:r>
      <w:r w:rsidR="0082136E" w:rsidRPr="0007064E">
        <w:rPr>
          <w:rFonts w:ascii="Arial" w:hAnsi="Arial" w:cs="Arial"/>
          <w:bCs/>
        </w:rPr>
        <w:t xml:space="preserve">at stall? Is that consistent with your experience flight testing </w:t>
      </w:r>
      <w:r w:rsidR="0007064E" w:rsidRPr="0007064E">
        <w:rPr>
          <w:rFonts w:ascii="Arial" w:hAnsi="Arial" w:cs="Arial"/>
          <w:bCs/>
        </w:rPr>
        <w:t>the aircr</w:t>
      </w:r>
      <w:r w:rsidR="0007064E">
        <w:rPr>
          <w:rFonts w:ascii="Arial" w:hAnsi="Arial" w:cs="Arial"/>
          <w:bCs/>
        </w:rPr>
        <w:t>a</w:t>
      </w:r>
      <w:r w:rsidR="0007064E" w:rsidRPr="0007064E">
        <w:rPr>
          <w:rFonts w:ascii="Arial" w:hAnsi="Arial" w:cs="Arial"/>
          <w:bCs/>
        </w:rPr>
        <w:t>ft’s stalling behaviour?</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5"/>
      </w:tblGrid>
      <w:tr w:rsidR="00997B4B" w:rsidRPr="000C06F8" w14:paraId="2BFF1B86" w14:textId="77777777" w:rsidTr="00997B4B">
        <w:trPr>
          <w:trHeight w:hRule="exact" w:val="2999"/>
        </w:trPr>
        <w:tc>
          <w:tcPr>
            <w:tcW w:w="10485" w:type="dxa"/>
          </w:tcPr>
          <w:p w14:paraId="37C8C374" w14:textId="1AF0A760" w:rsidR="00F75798" w:rsidRPr="000C06F8" w:rsidRDefault="00761AD3" w:rsidP="00F75798">
            <w:pPr>
              <w:pStyle w:val="Header"/>
              <w:tabs>
                <w:tab w:val="clear" w:pos="4153"/>
                <w:tab w:val="clear" w:pos="8306"/>
              </w:tabs>
              <w:spacing w:after="120"/>
              <w:jc w:val="both"/>
              <w:rPr>
                <w:rFonts w:ascii="Arial" w:hAnsi="Arial" w:cs="Arial"/>
              </w:rPr>
            </w:pPr>
            <w:permStart w:id="1589909841" w:edGrp="everyone" w:colFirst="0" w:colLast="0"/>
            <w:r w:rsidRPr="00D156ED">
              <w:rPr>
                <w:rFonts w:ascii="Arial" w:hAnsi="Arial" w:cs="Arial" w:hint="eastAsia"/>
                <w:sz w:val="22"/>
                <w:szCs w:val="22"/>
              </w:rPr>
              <w:t>First of all, the gradient of two lines (tails on) is negative so it is stable</w:t>
            </w:r>
            <w:r w:rsidRPr="00D156ED">
              <w:rPr>
                <w:rFonts w:ascii="Arial" w:hAnsi="Arial" w:cs="Arial"/>
                <w:sz w:val="22"/>
                <w:szCs w:val="22"/>
              </w:rPr>
              <w:t>, and the gradient of tail off is positive</w:t>
            </w:r>
            <w:r w:rsidRPr="00D156ED">
              <w:rPr>
                <w:rFonts w:ascii="Arial" w:hAnsi="Arial" w:cs="Arial" w:hint="eastAsia"/>
                <w:sz w:val="22"/>
                <w:szCs w:val="22"/>
              </w:rPr>
              <w:t xml:space="preserve"> so it is unstable</w:t>
            </w:r>
            <w:r w:rsidRPr="00D156ED">
              <w:rPr>
                <w:rFonts w:ascii="Arial" w:hAnsi="Arial" w:cs="Arial"/>
                <w:sz w:val="22"/>
                <w:szCs w:val="22"/>
              </w:rPr>
              <w:t>.</w:t>
            </w:r>
            <w:r w:rsidRPr="00D156ED">
              <w:rPr>
                <w:rFonts w:ascii="Arial" w:hAnsi="Arial" w:cs="Arial" w:hint="eastAsia"/>
                <w:sz w:val="22"/>
                <w:szCs w:val="22"/>
              </w:rPr>
              <w:t xml:space="preserve"> </w:t>
            </w:r>
            <w:r w:rsidRPr="00D156ED">
              <w:rPr>
                <w:rFonts w:ascii="Arial" w:hAnsi="Arial" w:cs="Arial"/>
                <w:sz w:val="22"/>
                <w:szCs w:val="22"/>
              </w:rPr>
              <w:t>Therefore,</w:t>
            </w:r>
            <w:r w:rsidRPr="00D156ED">
              <w:rPr>
                <w:rFonts w:ascii="Arial" w:hAnsi="Arial" w:cs="Arial" w:hint="eastAsia"/>
                <w:sz w:val="22"/>
                <w:szCs w:val="22"/>
              </w:rPr>
              <w:t xml:space="preserve"> the negative value </w:t>
            </w:r>
            <w:r w:rsidRPr="00D156ED">
              <w:rPr>
                <w:rFonts w:ascii="Arial" w:hAnsi="Arial" w:cs="Arial"/>
                <w:sz w:val="22"/>
                <w:szCs w:val="22"/>
              </w:rPr>
              <w:t>shows</w:t>
            </w:r>
            <w:r w:rsidRPr="00D156ED">
              <w:rPr>
                <w:rFonts w:ascii="Arial" w:hAnsi="Arial" w:cs="Arial" w:hint="eastAsia"/>
                <w:sz w:val="22"/>
                <w:szCs w:val="22"/>
              </w:rPr>
              <w:t xml:space="preserve"> that flight sim is more stable </w:t>
            </w:r>
            <w:r w:rsidRPr="00D156ED">
              <w:rPr>
                <w:rFonts w:ascii="Arial" w:hAnsi="Arial" w:cs="Arial"/>
                <w:sz w:val="22"/>
                <w:szCs w:val="22"/>
              </w:rPr>
              <w:t>than</w:t>
            </w:r>
            <w:r w:rsidRPr="00D156ED">
              <w:rPr>
                <w:rFonts w:ascii="Arial" w:hAnsi="Arial" w:cs="Arial" w:hint="eastAsia"/>
                <w:sz w:val="22"/>
                <w:szCs w:val="22"/>
              </w:rPr>
              <w:t xml:space="preserve"> the tail</w:t>
            </w:r>
            <w:r w:rsidRPr="00D156ED">
              <w:rPr>
                <w:rFonts w:ascii="Arial" w:hAnsi="Arial" w:cs="Arial"/>
                <w:sz w:val="22"/>
                <w:szCs w:val="22"/>
              </w:rPr>
              <w:t>-</w:t>
            </w:r>
            <w:r w:rsidRPr="00D156ED">
              <w:rPr>
                <w:rFonts w:ascii="Arial" w:hAnsi="Arial" w:cs="Arial" w:hint="eastAsia"/>
                <w:sz w:val="22"/>
                <w:szCs w:val="22"/>
              </w:rPr>
              <w:t>off. Secondly, d</w:t>
            </w:r>
            <w:r w:rsidRPr="00D156ED">
              <w:rPr>
                <w:rFonts w:ascii="Arial" w:hAnsi="Arial" w:cs="Arial"/>
                <w:sz w:val="22"/>
                <w:szCs w:val="22"/>
              </w:rPr>
              <w:t>uring a stall in an aircraft with a tail, the lift coefficient (Cl) goes</w:t>
            </w:r>
            <w:r w:rsidRPr="00D156ED">
              <w:rPr>
                <w:rFonts w:ascii="Arial" w:hAnsi="Arial" w:cs="Arial" w:hint="eastAsia"/>
                <w:sz w:val="22"/>
                <w:szCs w:val="22"/>
              </w:rPr>
              <w:t xml:space="preserve"> down</w:t>
            </w:r>
            <w:r w:rsidRPr="00D156ED">
              <w:rPr>
                <w:rFonts w:ascii="Arial" w:hAnsi="Arial" w:cs="Arial"/>
                <w:sz w:val="22"/>
                <w:szCs w:val="22"/>
              </w:rPr>
              <w:t>, indicating a loss of lift</w:t>
            </w:r>
            <w:r w:rsidRPr="00D156ED">
              <w:rPr>
                <w:rFonts w:ascii="Arial" w:hAnsi="Arial" w:cs="Arial" w:hint="eastAsia"/>
                <w:sz w:val="22"/>
                <w:szCs w:val="22"/>
              </w:rPr>
              <w:t>.</w:t>
            </w:r>
            <w:r w:rsidRPr="00D156ED">
              <w:rPr>
                <w:rFonts w:ascii="Arial" w:hAnsi="Arial" w:cs="Arial"/>
                <w:sz w:val="22"/>
                <w:szCs w:val="22"/>
              </w:rPr>
              <w:t xml:space="preserve"> </w:t>
            </w:r>
            <w:r w:rsidRPr="00D156ED">
              <w:rPr>
                <w:rFonts w:ascii="Arial" w:hAnsi="Arial" w:cs="Arial" w:hint="eastAsia"/>
                <w:sz w:val="22"/>
                <w:szCs w:val="22"/>
              </w:rPr>
              <w:t>Also</w:t>
            </w:r>
            <w:r w:rsidRPr="00D156ED">
              <w:rPr>
                <w:rFonts w:ascii="Arial" w:hAnsi="Arial" w:cs="Arial"/>
                <w:sz w:val="22"/>
                <w:szCs w:val="22"/>
              </w:rPr>
              <w:t>, the pitching moment coefficient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M</m:t>
                  </m:r>
                </m:sub>
              </m:sSub>
            </m:oMath>
            <w:r w:rsidRPr="00D156ED">
              <w:rPr>
                <w:rFonts w:ascii="Arial" w:hAnsi="Arial" w:cs="Arial"/>
                <w:sz w:val="22"/>
                <w:szCs w:val="22"/>
              </w:rPr>
              <w:t>) shifts from positive to negative, causing the aircraft’s nose to pitch downward.</w:t>
            </w:r>
            <w:r w:rsidRPr="00D156ED">
              <w:rPr>
                <w:rFonts w:ascii="Arial" w:hAnsi="Arial" w:cs="Arial" w:hint="eastAsia"/>
                <w:sz w:val="22"/>
                <w:szCs w:val="22"/>
              </w:rPr>
              <w:t xml:space="preserve"> Then we find pitch break stall when the gradient change from negative to positive. </w:t>
            </w:r>
            <w:r w:rsidRPr="00D156ED">
              <w:rPr>
                <w:rFonts w:ascii="Arial" w:hAnsi="Arial" w:cs="Arial"/>
                <w:sz w:val="22"/>
                <w:szCs w:val="22"/>
              </w:rPr>
              <w:t>So,</w:t>
            </w:r>
            <w:r w:rsidRPr="00D156ED">
              <w:rPr>
                <w:rFonts w:ascii="Arial" w:hAnsi="Arial" w:cs="Arial" w:hint="eastAsia"/>
                <w:sz w:val="22"/>
                <w:szCs w:val="22"/>
              </w:rPr>
              <w:t xml:space="preserve"> it </w:t>
            </w:r>
            <w:r w:rsidRPr="00D156ED">
              <w:rPr>
                <w:rFonts w:ascii="Arial" w:hAnsi="Arial" w:cs="Arial"/>
                <w:sz w:val="22"/>
                <w:szCs w:val="22"/>
              </w:rPr>
              <w:t>changes</w:t>
            </w:r>
            <w:r w:rsidRPr="00D156ED">
              <w:rPr>
                <w:rFonts w:ascii="Arial" w:hAnsi="Arial" w:cs="Arial" w:hint="eastAsia"/>
                <w:sz w:val="22"/>
                <w:szCs w:val="22"/>
              </w:rPr>
              <w:t xml:space="preserve"> from stable to </w:t>
            </w:r>
            <w:r w:rsidRPr="00D156ED">
              <w:rPr>
                <w:rFonts w:ascii="Arial" w:hAnsi="Arial" w:cs="Arial"/>
                <w:sz w:val="22"/>
                <w:szCs w:val="22"/>
              </w:rPr>
              <w:t>unstable.</w:t>
            </w:r>
            <w:r w:rsidRPr="00D156ED">
              <w:rPr>
                <w:rFonts w:ascii="Arial" w:hAnsi="Arial" w:cs="Arial" w:hint="eastAsia"/>
                <w:sz w:val="22"/>
                <w:szCs w:val="22"/>
              </w:rPr>
              <w:t xml:space="preserve"> </w:t>
            </w:r>
            <w:r w:rsidRPr="00D156ED">
              <w:rPr>
                <w:rFonts w:ascii="Arial" w:hAnsi="Arial" w:cs="Arial"/>
                <w:sz w:val="22"/>
                <w:szCs w:val="22"/>
              </w:rPr>
              <w:t xml:space="preserve">In our flight simulations, when the </w:t>
            </w:r>
            <w:r w:rsidRPr="00D156ED">
              <w:rPr>
                <w:rFonts w:ascii="Arial" w:hAnsi="Arial" w:cs="Arial" w:hint="eastAsia"/>
                <w:sz w:val="22"/>
                <w:szCs w:val="22"/>
              </w:rPr>
              <w:t xml:space="preserve">flight sim </w:t>
            </w:r>
            <w:r w:rsidRPr="00D156ED">
              <w:rPr>
                <w:rFonts w:ascii="Arial" w:hAnsi="Arial" w:cs="Arial"/>
                <w:sz w:val="22"/>
                <w:szCs w:val="22"/>
              </w:rPr>
              <w:t>reached a certain angle of attack</w:t>
            </w:r>
            <w:r w:rsidRPr="00D156ED">
              <w:rPr>
                <w:rFonts w:ascii="Arial" w:hAnsi="Arial" w:cs="Arial" w:hint="eastAsia"/>
                <w:sz w:val="22"/>
                <w:szCs w:val="22"/>
              </w:rPr>
              <w:t xml:space="preserve"> in the flight </w:t>
            </w:r>
            <w:r w:rsidRPr="00D156ED">
              <w:rPr>
                <w:rFonts w:ascii="Arial" w:hAnsi="Arial" w:cs="Arial"/>
                <w:sz w:val="22"/>
                <w:szCs w:val="22"/>
              </w:rPr>
              <w:t>sim,</w:t>
            </w:r>
            <w:r w:rsidRPr="00D156ED">
              <w:rPr>
                <w:rFonts w:ascii="Arial" w:hAnsi="Arial" w:cs="Arial" w:hint="eastAsia"/>
                <w:sz w:val="22"/>
                <w:szCs w:val="22"/>
              </w:rPr>
              <w:t xml:space="preserve"> we did experience a nose</w:t>
            </w:r>
            <w:r w:rsidRPr="00D156ED">
              <w:rPr>
                <w:rFonts w:ascii="Arial" w:hAnsi="Arial" w:cs="Arial"/>
                <w:sz w:val="22"/>
                <w:szCs w:val="22"/>
              </w:rPr>
              <w:t>-</w:t>
            </w:r>
            <w:r w:rsidRPr="00D156ED">
              <w:rPr>
                <w:rFonts w:ascii="Arial" w:hAnsi="Arial" w:cs="Arial" w:hint="eastAsia"/>
                <w:sz w:val="22"/>
                <w:szCs w:val="22"/>
              </w:rPr>
              <w:t xml:space="preserve">down </w:t>
            </w:r>
            <w:r w:rsidRPr="00D156ED">
              <w:rPr>
                <w:rFonts w:ascii="Arial" w:hAnsi="Arial" w:cs="Arial"/>
                <w:sz w:val="22"/>
                <w:szCs w:val="22"/>
              </w:rPr>
              <w:t>tendency</w:t>
            </w:r>
            <w:r w:rsidRPr="00D156ED">
              <w:rPr>
                <w:rFonts w:ascii="Arial" w:hAnsi="Arial" w:cs="Arial" w:hint="eastAsia"/>
                <w:sz w:val="22"/>
                <w:szCs w:val="22"/>
              </w:rPr>
              <w:t xml:space="preserve"> in the plane. </w:t>
            </w:r>
            <w:r w:rsidRPr="00D156ED">
              <w:rPr>
                <w:rFonts w:ascii="Arial" w:hAnsi="Arial" w:cs="Arial"/>
                <w:sz w:val="22"/>
                <w:szCs w:val="22"/>
              </w:rPr>
              <w:t>This is consistent with our experimental results</w:t>
            </w:r>
            <w:r w:rsidRPr="00D156ED">
              <w:rPr>
                <w:rFonts w:ascii="Arial" w:hAnsi="Arial" w:cs="Arial" w:hint="eastAsia"/>
                <w:sz w:val="22"/>
                <w:szCs w:val="22"/>
              </w:rPr>
              <w:t>.</w:t>
            </w:r>
            <w:r w:rsidRPr="00D156ED">
              <w:rPr>
                <w:rFonts w:ascii="Arial" w:hAnsi="Arial" w:cs="Arial"/>
                <w:sz w:val="22"/>
                <w:szCs w:val="22"/>
              </w:rPr>
              <w:t xml:space="preserve"> </w:t>
            </w:r>
            <w:r w:rsidRPr="00D156ED">
              <w:rPr>
                <w:rFonts w:ascii="Arial" w:hAnsi="Arial" w:cs="Arial" w:hint="eastAsia"/>
                <w:sz w:val="22"/>
                <w:szCs w:val="22"/>
              </w:rPr>
              <w:t xml:space="preserve">Compare the results pf the simulation fly test and wind tunnel test. </w:t>
            </w:r>
            <w:r w:rsidRPr="00D156ED">
              <w:rPr>
                <w:rFonts w:ascii="Arial" w:hAnsi="Arial" w:cs="Arial"/>
                <w:sz w:val="22"/>
                <w:szCs w:val="22"/>
              </w:rPr>
              <w:t>T</w:t>
            </w:r>
            <w:r w:rsidRPr="00D156ED">
              <w:rPr>
                <w:rFonts w:ascii="Arial" w:hAnsi="Arial" w:cs="Arial" w:hint="eastAsia"/>
                <w:sz w:val="22"/>
                <w:szCs w:val="22"/>
              </w:rPr>
              <w:t xml:space="preserve">he flight Cl figures are double of the wind tunnel. Thirdly, when the stall happened, the edge of </w:t>
            </w:r>
            <w:r w:rsidRPr="00D156ED">
              <w:rPr>
                <w:rFonts w:ascii="Arial" w:hAnsi="Arial" w:cs="Arial"/>
                <w:sz w:val="22"/>
                <w:szCs w:val="22"/>
              </w:rPr>
              <w:t xml:space="preserve">the </w:t>
            </w:r>
            <w:r w:rsidRPr="00D156ED">
              <w:rPr>
                <w:rFonts w:ascii="Arial" w:hAnsi="Arial" w:cs="Arial" w:hint="eastAsia"/>
                <w:sz w:val="22"/>
                <w:szCs w:val="22"/>
              </w:rPr>
              <w:t>rope had frequent vibrations. It seems to generate a vortex in the trailing edge</w:t>
            </w:r>
            <w:r w:rsidRPr="004545EA">
              <w:rPr>
                <w:rFonts w:ascii="Arial" w:hAnsi="Arial" w:cs="Arial" w:hint="eastAsia"/>
              </w:rPr>
              <w:t>.</w:t>
            </w:r>
          </w:p>
        </w:tc>
      </w:tr>
    </w:tbl>
    <w:permEnd w:id="1589909841"/>
    <w:p w14:paraId="3A13754E" w14:textId="10364F8E" w:rsidR="007B18A4" w:rsidRPr="00C44B95" w:rsidRDefault="00997B4B" w:rsidP="00C44B95">
      <w:pPr>
        <w:pStyle w:val="Header"/>
        <w:tabs>
          <w:tab w:val="clear" w:pos="4153"/>
          <w:tab w:val="clear" w:pos="8306"/>
        </w:tabs>
        <w:spacing w:after="120"/>
        <w:jc w:val="right"/>
        <w:rPr>
          <w:rFonts w:ascii="Arial" w:hAnsi="Arial" w:cs="Arial"/>
          <w:b/>
        </w:rPr>
      </w:pPr>
      <w:r>
        <w:rPr>
          <w:rFonts w:ascii="Arial" w:hAnsi="Arial" w:cs="Arial"/>
          <w:b/>
        </w:rPr>
        <w:t>(5% of marks)</w:t>
      </w:r>
    </w:p>
    <w:sectPr w:rsidR="007B18A4" w:rsidRPr="00C44B95" w:rsidSect="007A5DCC">
      <w:type w:val="continuous"/>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24382" w14:textId="77777777" w:rsidR="00DF025E" w:rsidRDefault="00DF025E">
      <w:r>
        <w:separator/>
      </w:r>
    </w:p>
  </w:endnote>
  <w:endnote w:type="continuationSeparator" w:id="0">
    <w:p w14:paraId="52F1A60F" w14:textId="77777777" w:rsidR="00DF025E" w:rsidRDefault="00DF0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itali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97161" w14:textId="4F9E1930" w:rsidR="00753B14" w:rsidRPr="006151DF" w:rsidRDefault="006151DF" w:rsidP="006151DF">
    <w:pPr>
      <w:pStyle w:val="Footer"/>
      <w:tabs>
        <w:tab w:val="clear" w:pos="8306"/>
        <w:tab w:val="right" w:pos="9360"/>
      </w:tabs>
      <w:jc w:val="center"/>
    </w:pPr>
    <w:r w:rsidRPr="006151DF">
      <w:t xml:space="preserve">PAGE </w:t>
    </w:r>
    <w:r w:rsidR="004262A5">
      <w:fldChar w:fldCharType="begin"/>
    </w:r>
    <w:r w:rsidR="004262A5">
      <w:instrText xml:space="preserve"> PAGE   \* MERGEFORMAT </w:instrText>
    </w:r>
    <w:r w:rsidR="004262A5">
      <w:fldChar w:fldCharType="separate"/>
    </w:r>
    <w:r w:rsidR="004262A5">
      <w:rPr>
        <w:noProof/>
      </w:rPr>
      <w:t>1</w:t>
    </w:r>
    <w:r w:rsidR="004262A5">
      <w:rPr>
        <w:noProof/>
      </w:rPr>
      <w:fldChar w:fldCharType="end"/>
    </w:r>
    <w:r w:rsidRPr="006151DF">
      <w:t xml:space="preserve"> of </w:t>
    </w:r>
    <w:r w:rsidR="00C44B95">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D9CA1" w14:textId="77777777" w:rsidR="00DF025E" w:rsidRDefault="00DF025E">
      <w:r>
        <w:separator/>
      </w:r>
    </w:p>
  </w:footnote>
  <w:footnote w:type="continuationSeparator" w:id="0">
    <w:p w14:paraId="35C2DCD3" w14:textId="77777777" w:rsidR="00DF025E" w:rsidRDefault="00DF0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8010D" w14:textId="77777777" w:rsidR="00930BE4" w:rsidRDefault="00930BE4">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67C"/>
    <w:multiLevelType w:val="hybridMultilevel"/>
    <w:tmpl w:val="64801CAE"/>
    <w:lvl w:ilvl="0" w:tplc="9BAED27E">
      <w:start w:val="1"/>
      <w:numFmt w:val="bullet"/>
      <w:lvlText w:val=""/>
      <w:lvlJc w:val="left"/>
      <w:pPr>
        <w:tabs>
          <w:tab w:val="num" w:pos="720"/>
        </w:tabs>
        <w:ind w:left="720" w:hanging="360"/>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81E24"/>
    <w:multiLevelType w:val="hybridMultilevel"/>
    <w:tmpl w:val="6E287D32"/>
    <w:lvl w:ilvl="0" w:tplc="9BAED27E">
      <w:start w:val="1"/>
      <w:numFmt w:val="bullet"/>
      <w:lvlText w:val=""/>
      <w:lvlJc w:val="left"/>
      <w:pPr>
        <w:tabs>
          <w:tab w:val="num" w:pos="720"/>
        </w:tabs>
        <w:ind w:left="720" w:hanging="360"/>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9B318F"/>
    <w:multiLevelType w:val="hybridMultilevel"/>
    <w:tmpl w:val="09D8F130"/>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1D41FB1"/>
    <w:multiLevelType w:val="hybridMultilevel"/>
    <w:tmpl w:val="485A1F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CB2A39"/>
    <w:multiLevelType w:val="hybridMultilevel"/>
    <w:tmpl w:val="28FA82EC"/>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73876EE"/>
    <w:multiLevelType w:val="hybridMultilevel"/>
    <w:tmpl w:val="1C3EBB04"/>
    <w:lvl w:ilvl="0" w:tplc="9BAED27E">
      <w:start w:val="1"/>
      <w:numFmt w:val="bullet"/>
      <w:lvlText w:val=""/>
      <w:lvlJc w:val="left"/>
      <w:pPr>
        <w:tabs>
          <w:tab w:val="num" w:pos="720"/>
        </w:tabs>
        <w:ind w:left="720" w:hanging="360"/>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3575A3"/>
    <w:multiLevelType w:val="hybridMultilevel"/>
    <w:tmpl w:val="9F9EECE4"/>
    <w:lvl w:ilvl="0" w:tplc="E4460F70">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196328"/>
    <w:multiLevelType w:val="hybridMultilevel"/>
    <w:tmpl w:val="A1E69A4E"/>
    <w:lvl w:ilvl="0" w:tplc="EC88D2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59F2B53"/>
    <w:multiLevelType w:val="hybridMultilevel"/>
    <w:tmpl w:val="335464AA"/>
    <w:lvl w:ilvl="0" w:tplc="0409000F">
      <w:start w:val="1"/>
      <w:numFmt w:val="decimal"/>
      <w:lvlText w:val="%1."/>
      <w:lvlJc w:val="left"/>
      <w:pPr>
        <w:tabs>
          <w:tab w:val="num" w:pos="360"/>
        </w:tabs>
        <w:ind w:left="360" w:hanging="360"/>
      </w:pPr>
    </w:lvl>
    <w:lvl w:ilvl="1" w:tplc="08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75644D"/>
    <w:multiLevelType w:val="hybridMultilevel"/>
    <w:tmpl w:val="75CEE03C"/>
    <w:lvl w:ilvl="0" w:tplc="FA50551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B7B0339"/>
    <w:multiLevelType w:val="hybridMultilevel"/>
    <w:tmpl w:val="C13A5E1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DF6B91"/>
    <w:multiLevelType w:val="hybridMultilevel"/>
    <w:tmpl w:val="B17C4FB0"/>
    <w:lvl w:ilvl="0" w:tplc="FA50551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9159D9"/>
    <w:multiLevelType w:val="hybridMultilevel"/>
    <w:tmpl w:val="38323F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FEA4FDB"/>
    <w:multiLevelType w:val="hybridMultilevel"/>
    <w:tmpl w:val="5C080258"/>
    <w:lvl w:ilvl="0" w:tplc="0409000F">
      <w:start w:val="1"/>
      <w:numFmt w:val="decimal"/>
      <w:lvlText w:val="%1."/>
      <w:lvlJc w:val="left"/>
      <w:pPr>
        <w:tabs>
          <w:tab w:val="num" w:pos="720"/>
        </w:tabs>
        <w:ind w:left="720" w:hanging="360"/>
      </w:pPr>
    </w:lvl>
    <w:lvl w:ilvl="1" w:tplc="0809001B">
      <w:start w:val="1"/>
      <w:numFmt w:val="lowerRoman"/>
      <w:lvlText w:val="%2."/>
      <w:lvlJc w:val="righ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C95FB5"/>
    <w:multiLevelType w:val="hybridMultilevel"/>
    <w:tmpl w:val="BB065092"/>
    <w:lvl w:ilvl="0" w:tplc="08090001">
      <w:start w:val="1"/>
      <w:numFmt w:val="bullet"/>
      <w:lvlText w:val=""/>
      <w:lvlJc w:val="left"/>
      <w:pPr>
        <w:ind w:left="1291" w:hanging="360"/>
      </w:pPr>
      <w:rPr>
        <w:rFonts w:ascii="Symbol" w:hAnsi="Symbol" w:cs="Symbol" w:hint="default"/>
      </w:rPr>
    </w:lvl>
    <w:lvl w:ilvl="1" w:tplc="08090003" w:tentative="1">
      <w:start w:val="1"/>
      <w:numFmt w:val="bullet"/>
      <w:lvlText w:val="o"/>
      <w:lvlJc w:val="left"/>
      <w:pPr>
        <w:ind w:left="2011" w:hanging="360"/>
      </w:pPr>
      <w:rPr>
        <w:rFonts w:ascii="Courier New" w:hAnsi="Courier New" w:cs="Courier New" w:hint="default"/>
      </w:rPr>
    </w:lvl>
    <w:lvl w:ilvl="2" w:tplc="08090005" w:tentative="1">
      <w:start w:val="1"/>
      <w:numFmt w:val="bullet"/>
      <w:lvlText w:val=""/>
      <w:lvlJc w:val="left"/>
      <w:pPr>
        <w:ind w:left="2731" w:hanging="360"/>
      </w:pPr>
      <w:rPr>
        <w:rFonts w:ascii="Wingdings" w:hAnsi="Wingdings" w:cs="Wingdings" w:hint="default"/>
      </w:rPr>
    </w:lvl>
    <w:lvl w:ilvl="3" w:tplc="08090001" w:tentative="1">
      <w:start w:val="1"/>
      <w:numFmt w:val="bullet"/>
      <w:lvlText w:val=""/>
      <w:lvlJc w:val="left"/>
      <w:pPr>
        <w:ind w:left="3451" w:hanging="360"/>
      </w:pPr>
      <w:rPr>
        <w:rFonts w:ascii="Symbol" w:hAnsi="Symbol" w:cs="Symbol" w:hint="default"/>
      </w:rPr>
    </w:lvl>
    <w:lvl w:ilvl="4" w:tplc="08090003" w:tentative="1">
      <w:start w:val="1"/>
      <w:numFmt w:val="bullet"/>
      <w:lvlText w:val="o"/>
      <w:lvlJc w:val="left"/>
      <w:pPr>
        <w:ind w:left="4171" w:hanging="360"/>
      </w:pPr>
      <w:rPr>
        <w:rFonts w:ascii="Courier New" w:hAnsi="Courier New" w:cs="Courier New" w:hint="default"/>
      </w:rPr>
    </w:lvl>
    <w:lvl w:ilvl="5" w:tplc="08090005" w:tentative="1">
      <w:start w:val="1"/>
      <w:numFmt w:val="bullet"/>
      <w:lvlText w:val=""/>
      <w:lvlJc w:val="left"/>
      <w:pPr>
        <w:ind w:left="4891" w:hanging="360"/>
      </w:pPr>
      <w:rPr>
        <w:rFonts w:ascii="Wingdings" w:hAnsi="Wingdings" w:cs="Wingdings" w:hint="default"/>
      </w:rPr>
    </w:lvl>
    <w:lvl w:ilvl="6" w:tplc="08090001" w:tentative="1">
      <w:start w:val="1"/>
      <w:numFmt w:val="bullet"/>
      <w:lvlText w:val=""/>
      <w:lvlJc w:val="left"/>
      <w:pPr>
        <w:ind w:left="5611" w:hanging="360"/>
      </w:pPr>
      <w:rPr>
        <w:rFonts w:ascii="Symbol" w:hAnsi="Symbol" w:cs="Symbol" w:hint="default"/>
      </w:rPr>
    </w:lvl>
    <w:lvl w:ilvl="7" w:tplc="08090003" w:tentative="1">
      <w:start w:val="1"/>
      <w:numFmt w:val="bullet"/>
      <w:lvlText w:val="o"/>
      <w:lvlJc w:val="left"/>
      <w:pPr>
        <w:ind w:left="6331" w:hanging="360"/>
      </w:pPr>
      <w:rPr>
        <w:rFonts w:ascii="Courier New" w:hAnsi="Courier New" w:cs="Courier New" w:hint="default"/>
      </w:rPr>
    </w:lvl>
    <w:lvl w:ilvl="8" w:tplc="08090005" w:tentative="1">
      <w:start w:val="1"/>
      <w:numFmt w:val="bullet"/>
      <w:lvlText w:val=""/>
      <w:lvlJc w:val="left"/>
      <w:pPr>
        <w:ind w:left="7051" w:hanging="360"/>
      </w:pPr>
      <w:rPr>
        <w:rFonts w:ascii="Wingdings" w:hAnsi="Wingdings" w:cs="Wingdings" w:hint="default"/>
      </w:rPr>
    </w:lvl>
  </w:abstractNum>
  <w:abstractNum w:abstractNumId="15" w15:restartNumberingAfterBreak="0">
    <w:nsid w:val="6DDD04F6"/>
    <w:multiLevelType w:val="hybridMultilevel"/>
    <w:tmpl w:val="E8583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69663F"/>
    <w:multiLevelType w:val="hybridMultilevel"/>
    <w:tmpl w:val="B60454E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16cid:durableId="551116726">
    <w:abstractNumId w:val="8"/>
  </w:num>
  <w:num w:numId="2" w16cid:durableId="755709757">
    <w:abstractNumId w:val="12"/>
  </w:num>
  <w:num w:numId="3" w16cid:durableId="952250129">
    <w:abstractNumId w:val="11"/>
  </w:num>
  <w:num w:numId="4" w16cid:durableId="1356271704">
    <w:abstractNumId w:val="9"/>
  </w:num>
  <w:num w:numId="5" w16cid:durableId="293798905">
    <w:abstractNumId w:val="7"/>
  </w:num>
  <w:num w:numId="6" w16cid:durableId="1815218265">
    <w:abstractNumId w:val="2"/>
  </w:num>
  <w:num w:numId="7" w16cid:durableId="816074736">
    <w:abstractNumId w:val="13"/>
  </w:num>
  <w:num w:numId="8" w16cid:durableId="903033018">
    <w:abstractNumId w:val="6"/>
  </w:num>
  <w:num w:numId="9" w16cid:durableId="379591268">
    <w:abstractNumId w:val="10"/>
  </w:num>
  <w:num w:numId="10" w16cid:durableId="1404062237">
    <w:abstractNumId w:val="4"/>
  </w:num>
  <w:num w:numId="11" w16cid:durableId="136648774">
    <w:abstractNumId w:val="0"/>
  </w:num>
  <w:num w:numId="12" w16cid:durableId="672418377">
    <w:abstractNumId w:val="5"/>
  </w:num>
  <w:num w:numId="13" w16cid:durableId="1893736960">
    <w:abstractNumId w:val="1"/>
  </w:num>
  <w:num w:numId="14" w16cid:durableId="382171194">
    <w:abstractNumId w:val="3"/>
  </w:num>
  <w:num w:numId="15" w16cid:durableId="84155650">
    <w:abstractNumId w:val="16"/>
  </w:num>
  <w:num w:numId="16" w16cid:durableId="346565311">
    <w:abstractNumId w:val="15"/>
  </w:num>
  <w:num w:numId="17" w16cid:durableId="15181514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a9KtC2bre9Y6MEjdCvpFTLl7ls8j4X6nnIeTk8MRtsBpmpaEwaHx/rp6KKgjsanLnl1FH7dXmvZB3P9ZYsSgDQ==" w:salt="ltg333qIHjwpsZheBgq8Zg=="/>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BSIjc0NLY3MLIwsLSyUdpeDU4uLM/DyQAvNaADpcTs8sAAAA"/>
  </w:docVars>
  <w:rsids>
    <w:rsidRoot w:val="00E563D9"/>
    <w:rsid w:val="000017CC"/>
    <w:rsid w:val="00002CC7"/>
    <w:rsid w:val="00004500"/>
    <w:rsid w:val="000265BC"/>
    <w:rsid w:val="000318D6"/>
    <w:rsid w:val="000357AA"/>
    <w:rsid w:val="00037C7C"/>
    <w:rsid w:val="00041788"/>
    <w:rsid w:val="00047412"/>
    <w:rsid w:val="00050A91"/>
    <w:rsid w:val="0005440E"/>
    <w:rsid w:val="000553C1"/>
    <w:rsid w:val="00055787"/>
    <w:rsid w:val="00063CCA"/>
    <w:rsid w:val="00065F8B"/>
    <w:rsid w:val="0007064E"/>
    <w:rsid w:val="00074F4F"/>
    <w:rsid w:val="00083D9D"/>
    <w:rsid w:val="00084E2C"/>
    <w:rsid w:val="00092100"/>
    <w:rsid w:val="00096CC3"/>
    <w:rsid w:val="000A36EF"/>
    <w:rsid w:val="000B06E6"/>
    <w:rsid w:val="000B1DE3"/>
    <w:rsid w:val="000B2B99"/>
    <w:rsid w:val="000B4173"/>
    <w:rsid w:val="000B6B07"/>
    <w:rsid w:val="000C06F8"/>
    <w:rsid w:val="000D0CE2"/>
    <w:rsid w:val="000D3D7B"/>
    <w:rsid w:val="000E16D0"/>
    <w:rsid w:val="000E2C53"/>
    <w:rsid w:val="000F0BC8"/>
    <w:rsid w:val="000F2B0C"/>
    <w:rsid w:val="00104145"/>
    <w:rsid w:val="00115178"/>
    <w:rsid w:val="00120CDB"/>
    <w:rsid w:val="001241DD"/>
    <w:rsid w:val="0013281E"/>
    <w:rsid w:val="001335C6"/>
    <w:rsid w:val="00141097"/>
    <w:rsid w:val="001442AC"/>
    <w:rsid w:val="001540FF"/>
    <w:rsid w:val="0016346D"/>
    <w:rsid w:val="001634C1"/>
    <w:rsid w:val="00163E38"/>
    <w:rsid w:val="00164AA0"/>
    <w:rsid w:val="001867A5"/>
    <w:rsid w:val="00186B1A"/>
    <w:rsid w:val="00187C84"/>
    <w:rsid w:val="0019023E"/>
    <w:rsid w:val="001A02DA"/>
    <w:rsid w:val="001A3925"/>
    <w:rsid w:val="001B093E"/>
    <w:rsid w:val="001B2305"/>
    <w:rsid w:val="001B3887"/>
    <w:rsid w:val="001B70F2"/>
    <w:rsid w:val="001C2F7A"/>
    <w:rsid w:val="001C5594"/>
    <w:rsid w:val="001D05FB"/>
    <w:rsid w:val="001D5E4C"/>
    <w:rsid w:val="001E5875"/>
    <w:rsid w:val="001F150D"/>
    <w:rsid w:val="001F4195"/>
    <w:rsid w:val="001F4F34"/>
    <w:rsid w:val="001F5AD1"/>
    <w:rsid w:val="00214DD0"/>
    <w:rsid w:val="002165FD"/>
    <w:rsid w:val="00225A61"/>
    <w:rsid w:val="00225E9A"/>
    <w:rsid w:val="002269D9"/>
    <w:rsid w:val="002279BE"/>
    <w:rsid w:val="00255AC8"/>
    <w:rsid w:val="00261312"/>
    <w:rsid w:val="00267F78"/>
    <w:rsid w:val="00270A5A"/>
    <w:rsid w:val="002802B2"/>
    <w:rsid w:val="00281771"/>
    <w:rsid w:val="002971D1"/>
    <w:rsid w:val="002A040F"/>
    <w:rsid w:val="002A766D"/>
    <w:rsid w:val="002B6CB0"/>
    <w:rsid w:val="002C06FE"/>
    <w:rsid w:val="002C2409"/>
    <w:rsid w:val="002C5D64"/>
    <w:rsid w:val="002C7394"/>
    <w:rsid w:val="002D08E9"/>
    <w:rsid w:val="002E69E0"/>
    <w:rsid w:val="002F0CA5"/>
    <w:rsid w:val="002F2D4B"/>
    <w:rsid w:val="002F5823"/>
    <w:rsid w:val="00302305"/>
    <w:rsid w:val="00302702"/>
    <w:rsid w:val="00303394"/>
    <w:rsid w:val="00310F95"/>
    <w:rsid w:val="003131B0"/>
    <w:rsid w:val="00316593"/>
    <w:rsid w:val="00322B30"/>
    <w:rsid w:val="00323D03"/>
    <w:rsid w:val="00324B13"/>
    <w:rsid w:val="00326813"/>
    <w:rsid w:val="003300BB"/>
    <w:rsid w:val="003317D9"/>
    <w:rsid w:val="003358A3"/>
    <w:rsid w:val="00350412"/>
    <w:rsid w:val="00362AC7"/>
    <w:rsid w:val="003642E9"/>
    <w:rsid w:val="00365EC0"/>
    <w:rsid w:val="003669F5"/>
    <w:rsid w:val="003669FA"/>
    <w:rsid w:val="00366D15"/>
    <w:rsid w:val="00375318"/>
    <w:rsid w:val="003818AD"/>
    <w:rsid w:val="003833C7"/>
    <w:rsid w:val="003846E6"/>
    <w:rsid w:val="00386CE9"/>
    <w:rsid w:val="0039230C"/>
    <w:rsid w:val="003B09E3"/>
    <w:rsid w:val="003B2F04"/>
    <w:rsid w:val="003C26FD"/>
    <w:rsid w:val="003D2BD5"/>
    <w:rsid w:val="003E7E71"/>
    <w:rsid w:val="003F2D9C"/>
    <w:rsid w:val="003F5699"/>
    <w:rsid w:val="004106BE"/>
    <w:rsid w:val="00413AE7"/>
    <w:rsid w:val="00414F28"/>
    <w:rsid w:val="00425009"/>
    <w:rsid w:val="004262A5"/>
    <w:rsid w:val="00426A50"/>
    <w:rsid w:val="00427101"/>
    <w:rsid w:val="0043020F"/>
    <w:rsid w:val="004302A5"/>
    <w:rsid w:val="00433471"/>
    <w:rsid w:val="00440453"/>
    <w:rsid w:val="0044181A"/>
    <w:rsid w:val="00455FC0"/>
    <w:rsid w:val="00457CA6"/>
    <w:rsid w:val="0046617F"/>
    <w:rsid w:val="00485D3B"/>
    <w:rsid w:val="004B4426"/>
    <w:rsid w:val="004C0802"/>
    <w:rsid w:val="004C11B9"/>
    <w:rsid w:val="004C2212"/>
    <w:rsid w:val="004C2C58"/>
    <w:rsid w:val="004D22E4"/>
    <w:rsid w:val="004D6F74"/>
    <w:rsid w:val="004D7438"/>
    <w:rsid w:val="004E11EF"/>
    <w:rsid w:val="004F3C31"/>
    <w:rsid w:val="00515B84"/>
    <w:rsid w:val="005173B3"/>
    <w:rsid w:val="0052373F"/>
    <w:rsid w:val="005263A7"/>
    <w:rsid w:val="00545937"/>
    <w:rsid w:val="0056459B"/>
    <w:rsid w:val="005708DC"/>
    <w:rsid w:val="00570BB7"/>
    <w:rsid w:val="005729BE"/>
    <w:rsid w:val="00582704"/>
    <w:rsid w:val="00584608"/>
    <w:rsid w:val="005A18D3"/>
    <w:rsid w:val="005A4843"/>
    <w:rsid w:val="005A5BBE"/>
    <w:rsid w:val="005B61E6"/>
    <w:rsid w:val="005B7826"/>
    <w:rsid w:val="005C7484"/>
    <w:rsid w:val="005D57B1"/>
    <w:rsid w:val="005D590F"/>
    <w:rsid w:val="005E3433"/>
    <w:rsid w:val="005E358D"/>
    <w:rsid w:val="005F1FBD"/>
    <w:rsid w:val="005F3EB4"/>
    <w:rsid w:val="00613310"/>
    <w:rsid w:val="0061348F"/>
    <w:rsid w:val="00614FF1"/>
    <w:rsid w:val="006151DF"/>
    <w:rsid w:val="00615CBF"/>
    <w:rsid w:val="00617609"/>
    <w:rsid w:val="00632DE8"/>
    <w:rsid w:val="006360EB"/>
    <w:rsid w:val="006447B0"/>
    <w:rsid w:val="006479D3"/>
    <w:rsid w:val="0065383E"/>
    <w:rsid w:val="00655C99"/>
    <w:rsid w:val="0065733A"/>
    <w:rsid w:val="00661CC8"/>
    <w:rsid w:val="0067011D"/>
    <w:rsid w:val="0067257A"/>
    <w:rsid w:val="00673D2E"/>
    <w:rsid w:val="00680B31"/>
    <w:rsid w:val="00681652"/>
    <w:rsid w:val="00694CF7"/>
    <w:rsid w:val="006A4ECC"/>
    <w:rsid w:val="006A714C"/>
    <w:rsid w:val="006B10F3"/>
    <w:rsid w:val="006B6B61"/>
    <w:rsid w:val="006B7B72"/>
    <w:rsid w:val="006C1337"/>
    <w:rsid w:val="006C6E29"/>
    <w:rsid w:val="006E6B67"/>
    <w:rsid w:val="006E79EA"/>
    <w:rsid w:val="00703364"/>
    <w:rsid w:val="00704F85"/>
    <w:rsid w:val="00706DCC"/>
    <w:rsid w:val="00706E6E"/>
    <w:rsid w:val="0070702B"/>
    <w:rsid w:val="00713653"/>
    <w:rsid w:val="00716659"/>
    <w:rsid w:val="00725A5C"/>
    <w:rsid w:val="007305FB"/>
    <w:rsid w:val="00731987"/>
    <w:rsid w:val="00744B4E"/>
    <w:rsid w:val="00745EC7"/>
    <w:rsid w:val="00753B14"/>
    <w:rsid w:val="00760CC9"/>
    <w:rsid w:val="00761AD3"/>
    <w:rsid w:val="007717BF"/>
    <w:rsid w:val="00775692"/>
    <w:rsid w:val="007766A1"/>
    <w:rsid w:val="00784750"/>
    <w:rsid w:val="00784CEC"/>
    <w:rsid w:val="00785CA6"/>
    <w:rsid w:val="007921DF"/>
    <w:rsid w:val="00795130"/>
    <w:rsid w:val="00796034"/>
    <w:rsid w:val="00797A35"/>
    <w:rsid w:val="007A442B"/>
    <w:rsid w:val="007A5DCC"/>
    <w:rsid w:val="007B18A4"/>
    <w:rsid w:val="007B25AA"/>
    <w:rsid w:val="007B3D41"/>
    <w:rsid w:val="007C58D0"/>
    <w:rsid w:val="007D1B66"/>
    <w:rsid w:val="007D2249"/>
    <w:rsid w:val="007F243D"/>
    <w:rsid w:val="0082136E"/>
    <w:rsid w:val="0082464C"/>
    <w:rsid w:val="0082557B"/>
    <w:rsid w:val="008337D9"/>
    <w:rsid w:val="00834297"/>
    <w:rsid w:val="00844C7F"/>
    <w:rsid w:val="00852146"/>
    <w:rsid w:val="00855EF7"/>
    <w:rsid w:val="008742E8"/>
    <w:rsid w:val="00882663"/>
    <w:rsid w:val="0088396F"/>
    <w:rsid w:val="008843D6"/>
    <w:rsid w:val="00893264"/>
    <w:rsid w:val="008B338A"/>
    <w:rsid w:val="008B33F2"/>
    <w:rsid w:val="008B448E"/>
    <w:rsid w:val="008B5759"/>
    <w:rsid w:val="008C272E"/>
    <w:rsid w:val="008E3A16"/>
    <w:rsid w:val="008E57D8"/>
    <w:rsid w:val="008F4CE1"/>
    <w:rsid w:val="009077C7"/>
    <w:rsid w:val="009153B3"/>
    <w:rsid w:val="00920DC8"/>
    <w:rsid w:val="0092501A"/>
    <w:rsid w:val="00925A67"/>
    <w:rsid w:val="00930BE4"/>
    <w:rsid w:val="00940F52"/>
    <w:rsid w:val="00942AC1"/>
    <w:rsid w:val="00943CF8"/>
    <w:rsid w:val="00946FC0"/>
    <w:rsid w:val="0095359D"/>
    <w:rsid w:val="00955AB3"/>
    <w:rsid w:val="00960509"/>
    <w:rsid w:val="009629DB"/>
    <w:rsid w:val="00965018"/>
    <w:rsid w:val="009718B9"/>
    <w:rsid w:val="00971F31"/>
    <w:rsid w:val="00972179"/>
    <w:rsid w:val="00973573"/>
    <w:rsid w:val="00973E97"/>
    <w:rsid w:val="009763BC"/>
    <w:rsid w:val="00992045"/>
    <w:rsid w:val="00997B4B"/>
    <w:rsid w:val="009B2EE0"/>
    <w:rsid w:val="009B7FAD"/>
    <w:rsid w:val="009C6994"/>
    <w:rsid w:val="009C7B2F"/>
    <w:rsid w:val="009D2B73"/>
    <w:rsid w:val="009D7B85"/>
    <w:rsid w:val="009E3E56"/>
    <w:rsid w:val="009E55E5"/>
    <w:rsid w:val="009F0208"/>
    <w:rsid w:val="009F7694"/>
    <w:rsid w:val="009F77D5"/>
    <w:rsid w:val="00A017A6"/>
    <w:rsid w:val="00A049BB"/>
    <w:rsid w:val="00A0728C"/>
    <w:rsid w:val="00A10D1D"/>
    <w:rsid w:val="00A12CFC"/>
    <w:rsid w:val="00A140BF"/>
    <w:rsid w:val="00A15ECE"/>
    <w:rsid w:val="00A25B91"/>
    <w:rsid w:val="00A47F05"/>
    <w:rsid w:val="00A57584"/>
    <w:rsid w:val="00A61B61"/>
    <w:rsid w:val="00A73DC2"/>
    <w:rsid w:val="00A74914"/>
    <w:rsid w:val="00A863B4"/>
    <w:rsid w:val="00A868AE"/>
    <w:rsid w:val="00A9051B"/>
    <w:rsid w:val="00A96A88"/>
    <w:rsid w:val="00AB3FE4"/>
    <w:rsid w:val="00AB6746"/>
    <w:rsid w:val="00AB6767"/>
    <w:rsid w:val="00AC3DFD"/>
    <w:rsid w:val="00AD1860"/>
    <w:rsid w:val="00AD2022"/>
    <w:rsid w:val="00AE7244"/>
    <w:rsid w:val="00B00AAB"/>
    <w:rsid w:val="00B0428C"/>
    <w:rsid w:val="00B057F1"/>
    <w:rsid w:val="00B10AA4"/>
    <w:rsid w:val="00B1611D"/>
    <w:rsid w:val="00B16DD7"/>
    <w:rsid w:val="00B2106B"/>
    <w:rsid w:val="00B2391E"/>
    <w:rsid w:val="00B2542A"/>
    <w:rsid w:val="00B376FE"/>
    <w:rsid w:val="00B406E7"/>
    <w:rsid w:val="00B4089A"/>
    <w:rsid w:val="00B45C8F"/>
    <w:rsid w:val="00B62D31"/>
    <w:rsid w:val="00B7055B"/>
    <w:rsid w:val="00B76CF9"/>
    <w:rsid w:val="00BA1C1A"/>
    <w:rsid w:val="00BA2602"/>
    <w:rsid w:val="00BB53A1"/>
    <w:rsid w:val="00BC0AD2"/>
    <w:rsid w:val="00BC3E6D"/>
    <w:rsid w:val="00BD20A9"/>
    <w:rsid w:val="00BE2D11"/>
    <w:rsid w:val="00BE3318"/>
    <w:rsid w:val="00BF4DB9"/>
    <w:rsid w:val="00BF6445"/>
    <w:rsid w:val="00C03A79"/>
    <w:rsid w:val="00C11E60"/>
    <w:rsid w:val="00C21169"/>
    <w:rsid w:val="00C23099"/>
    <w:rsid w:val="00C34B81"/>
    <w:rsid w:val="00C43333"/>
    <w:rsid w:val="00C44B95"/>
    <w:rsid w:val="00C72C55"/>
    <w:rsid w:val="00C808F7"/>
    <w:rsid w:val="00C81036"/>
    <w:rsid w:val="00C923FC"/>
    <w:rsid w:val="00C952B4"/>
    <w:rsid w:val="00C96584"/>
    <w:rsid w:val="00CA4A3E"/>
    <w:rsid w:val="00CB1FB6"/>
    <w:rsid w:val="00CB463D"/>
    <w:rsid w:val="00CB4C1D"/>
    <w:rsid w:val="00CC4290"/>
    <w:rsid w:val="00CC67A4"/>
    <w:rsid w:val="00CC7207"/>
    <w:rsid w:val="00CD1024"/>
    <w:rsid w:val="00CD4F1F"/>
    <w:rsid w:val="00CE35CA"/>
    <w:rsid w:val="00D06BCF"/>
    <w:rsid w:val="00D06F5A"/>
    <w:rsid w:val="00D076AC"/>
    <w:rsid w:val="00D07B07"/>
    <w:rsid w:val="00D07F38"/>
    <w:rsid w:val="00D156ED"/>
    <w:rsid w:val="00D209A3"/>
    <w:rsid w:val="00D35595"/>
    <w:rsid w:val="00D419AF"/>
    <w:rsid w:val="00D86E33"/>
    <w:rsid w:val="00D9339A"/>
    <w:rsid w:val="00D956C8"/>
    <w:rsid w:val="00DA7AD6"/>
    <w:rsid w:val="00DB24B6"/>
    <w:rsid w:val="00DB508E"/>
    <w:rsid w:val="00DC0A67"/>
    <w:rsid w:val="00DD1BC7"/>
    <w:rsid w:val="00DD2BF7"/>
    <w:rsid w:val="00DD7496"/>
    <w:rsid w:val="00DE6080"/>
    <w:rsid w:val="00DF025E"/>
    <w:rsid w:val="00E02B9C"/>
    <w:rsid w:val="00E0330A"/>
    <w:rsid w:val="00E11E5A"/>
    <w:rsid w:val="00E121B4"/>
    <w:rsid w:val="00E2698E"/>
    <w:rsid w:val="00E27DDC"/>
    <w:rsid w:val="00E33CEF"/>
    <w:rsid w:val="00E42D73"/>
    <w:rsid w:val="00E4479A"/>
    <w:rsid w:val="00E44C46"/>
    <w:rsid w:val="00E475EF"/>
    <w:rsid w:val="00E563D9"/>
    <w:rsid w:val="00E60E56"/>
    <w:rsid w:val="00E6670D"/>
    <w:rsid w:val="00E72E32"/>
    <w:rsid w:val="00E744A0"/>
    <w:rsid w:val="00E7635E"/>
    <w:rsid w:val="00E80DEE"/>
    <w:rsid w:val="00E81B14"/>
    <w:rsid w:val="00E83547"/>
    <w:rsid w:val="00E92C98"/>
    <w:rsid w:val="00E95C78"/>
    <w:rsid w:val="00E96BB5"/>
    <w:rsid w:val="00E96DD5"/>
    <w:rsid w:val="00ED1F24"/>
    <w:rsid w:val="00EE3148"/>
    <w:rsid w:val="00EE7876"/>
    <w:rsid w:val="00F05A34"/>
    <w:rsid w:val="00F1602E"/>
    <w:rsid w:val="00F1633D"/>
    <w:rsid w:val="00F2480A"/>
    <w:rsid w:val="00F25A3A"/>
    <w:rsid w:val="00F2747F"/>
    <w:rsid w:val="00F31B4E"/>
    <w:rsid w:val="00F37051"/>
    <w:rsid w:val="00F40F50"/>
    <w:rsid w:val="00F503CC"/>
    <w:rsid w:val="00F509E6"/>
    <w:rsid w:val="00F61C2D"/>
    <w:rsid w:val="00F61F15"/>
    <w:rsid w:val="00F6238F"/>
    <w:rsid w:val="00F6433A"/>
    <w:rsid w:val="00F7201B"/>
    <w:rsid w:val="00F74085"/>
    <w:rsid w:val="00F75798"/>
    <w:rsid w:val="00F77C5D"/>
    <w:rsid w:val="00F80F85"/>
    <w:rsid w:val="00F86DFB"/>
    <w:rsid w:val="00F92716"/>
    <w:rsid w:val="00F92A18"/>
    <w:rsid w:val="00FA30D7"/>
    <w:rsid w:val="00FA4592"/>
    <w:rsid w:val="00FA473A"/>
    <w:rsid w:val="00FB3A4B"/>
    <w:rsid w:val="00FB5D5A"/>
    <w:rsid w:val="00FC5C22"/>
    <w:rsid w:val="00FD270C"/>
    <w:rsid w:val="00FD34C6"/>
    <w:rsid w:val="00FD6115"/>
    <w:rsid w:val="00FE5814"/>
    <w:rsid w:val="00FF0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54908A"/>
  <w15:chartTrackingRefBased/>
  <w15:docId w15:val="{DB961667-4A08-43FF-AA06-4D969BC0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next w:val="Normal"/>
    <w:link w:val="Heading2Char"/>
    <w:semiHidden/>
    <w:unhideWhenUsed/>
    <w:qFormat/>
    <w:rsid w:val="0037531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0E2C53"/>
    <w:pPr>
      <w:keepNext/>
      <w:spacing w:before="240" w:after="60"/>
      <w:jc w:val="both"/>
      <w:outlineLvl w:val="2"/>
    </w:pPr>
    <w:rPr>
      <w:rFonts w:ascii="Arial" w:hAnsi="Arial" w:cs="Arial"/>
      <w:b/>
      <w:bCs/>
      <w:sz w:val="20"/>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Title">
    <w:name w:val="Title"/>
    <w:basedOn w:val="Normal"/>
    <w:qFormat/>
    <w:pPr>
      <w:jc w:val="center"/>
    </w:pPr>
    <w:rPr>
      <w:rFonts w:ascii="Arial" w:hAnsi="Arial" w:cs="Arial"/>
      <w:i/>
      <w:iCs/>
    </w:rPr>
  </w:style>
  <w:style w:type="table" w:styleId="TableGrid">
    <w:name w:val="Table Grid"/>
    <w:basedOn w:val="TableNormal"/>
    <w:uiPriority w:val="59"/>
    <w:rsid w:val="008E3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C7207"/>
    <w:rPr>
      <w:color w:val="0000FF"/>
      <w:u w:val="single"/>
    </w:rPr>
  </w:style>
  <w:style w:type="character" w:styleId="CommentReference">
    <w:name w:val="annotation reference"/>
    <w:rsid w:val="006C6E29"/>
    <w:rPr>
      <w:sz w:val="16"/>
      <w:szCs w:val="16"/>
    </w:rPr>
  </w:style>
  <w:style w:type="paragraph" w:styleId="CommentText">
    <w:name w:val="annotation text"/>
    <w:basedOn w:val="Normal"/>
    <w:link w:val="CommentTextChar"/>
    <w:rsid w:val="006C6E29"/>
    <w:rPr>
      <w:sz w:val="20"/>
      <w:szCs w:val="20"/>
      <w:lang w:val="x-none"/>
    </w:rPr>
  </w:style>
  <w:style w:type="character" w:customStyle="1" w:styleId="CommentTextChar">
    <w:name w:val="Comment Text Char"/>
    <w:link w:val="CommentText"/>
    <w:rsid w:val="006C6E29"/>
    <w:rPr>
      <w:lang w:eastAsia="en-US"/>
    </w:rPr>
  </w:style>
  <w:style w:type="paragraph" w:styleId="CommentSubject">
    <w:name w:val="annotation subject"/>
    <w:basedOn w:val="CommentText"/>
    <w:next w:val="CommentText"/>
    <w:link w:val="CommentSubjectChar"/>
    <w:rsid w:val="006C6E29"/>
    <w:rPr>
      <w:b/>
      <w:bCs/>
    </w:rPr>
  </w:style>
  <w:style w:type="character" w:customStyle="1" w:styleId="CommentSubjectChar">
    <w:name w:val="Comment Subject Char"/>
    <w:link w:val="CommentSubject"/>
    <w:rsid w:val="006C6E29"/>
    <w:rPr>
      <w:b/>
      <w:bCs/>
      <w:lang w:eastAsia="en-US"/>
    </w:rPr>
  </w:style>
  <w:style w:type="paragraph" w:styleId="BalloonText">
    <w:name w:val="Balloon Text"/>
    <w:basedOn w:val="Normal"/>
    <w:link w:val="BalloonTextChar"/>
    <w:rsid w:val="006C6E29"/>
    <w:rPr>
      <w:rFonts w:ascii="Tahoma" w:hAnsi="Tahoma"/>
      <w:sz w:val="16"/>
      <w:szCs w:val="16"/>
      <w:lang w:val="x-none"/>
    </w:rPr>
  </w:style>
  <w:style w:type="character" w:customStyle="1" w:styleId="BalloonTextChar">
    <w:name w:val="Balloon Text Char"/>
    <w:link w:val="BalloonText"/>
    <w:rsid w:val="006C6E29"/>
    <w:rPr>
      <w:rFonts w:ascii="Tahoma" w:hAnsi="Tahoma" w:cs="Tahoma"/>
      <w:sz w:val="16"/>
      <w:szCs w:val="16"/>
      <w:lang w:eastAsia="en-US"/>
    </w:rPr>
  </w:style>
  <w:style w:type="character" w:customStyle="1" w:styleId="Heading3Char">
    <w:name w:val="Heading 3 Char"/>
    <w:basedOn w:val="DefaultParagraphFont"/>
    <w:link w:val="Heading3"/>
    <w:rsid w:val="000E2C53"/>
    <w:rPr>
      <w:rFonts w:ascii="Arial" w:hAnsi="Arial" w:cs="Arial"/>
      <w:b/>
      <w:bCs/>
      <w:szCs w:val="26"/>
    </w:rPr>
  </w:style>
  <w:style w:type="paragraph" w:styleId="Caption">
    <w:name w:val="caption"/>
    <w:basedOn w:val="Normal"/>
    <w:next w:val="Normal"/>
    <w:qFormat/>
    <w:rsid w:val="000E2C53"/>
    <w:pPr>
      <w:jc w:val="both"/>
    </w:pPr>
    <w:rPr>
      <w:rFonts w:ascii="Arial" w:hAnsi="Arial"/>
      <w:bCs/>
      <w:sz w:val="20"/>
      <w:szCs w:val="20"/>
      <w:lang w:eastAsia="en-GB"/>
    </w:rPr>
  </w:style>
  <w:style w:type="character" w:customStyle="1" w:styleId="Heading2Char">
    <w:name w:val="Heading 2 Char"/>
    <w:basedOn w:val="DefaultParagraphFont"/>
    <w:link w:val="Heading2"/>
    <w:semiHidden/>
    <w:rsid w:val="00375318"/>
    <w:rPr>
      <w:rFonts w:ascii="Cambria" w:eastAsia="Times New Roman" w:hAnsi="Cambria" w:cs="Times New Roman"/>
      <w:b/>
      <w:bCs/>
      <w:i/>
      <w:iCs/>
      <w:sz w:val="28"/>
      <w:szCs w:val="28"/>
      <w:lang w:eastAsia="en-US"/>
    </w:rPr>
  </w:style>
  <w:style w:type="paragraph" w:customStyle="1" w:styleId="Equation">
    <w:name w:val="Equation"/>
    <w:basedOn w:val="Normal"/>
    <w:rsid w:val="00375318"/>
    <w:pPr>
      <w:tabs>
        <w:tab w:val="center" w:pos="3969"/>
        <w:tab w:val="left" w:pos="7088"/>
      </w:tabs>
      <w:jc w:val="both"/>
    </w:pPr>
    <w:rPr>
      <w:rFonts w:ascii="Arial" w:hAnsi="Arial"/>
      <w:sz w:val="22"/>
      <w:lang w:eastAsia="en-GB"/>
    </w:rPr>
  </w:style>
  <w:style w:type="paragraph" w:styleId="BodyText">
    <w:name w:val="Body Text"/>
    <w:basedOn w:val="Normal"/>
    <w:link w:val="BodyTextChar"/>
    <w:rsid w:val="00375318"/>
    <w:pPr>
      <w:spacing w:after="240" w:line="360" w:lineRule="auto"/>
      <w:jc w:val="both"/>
    </w:pPr>
    <w:rPr>
      <w:szCs w:val="20"/>
    </w:rPr>
  </w:style>
  <w:style w:type="character" w:customStyle="1" w:styleId="BodyTextChar">
    <w:name w:val="Body Text Char"/>
    <w:basedOn w:val="DefaultParagraphFont"/>
    <w:link w:val="BodyText"/>
    <w:rsid w:val="00375318"/>
    <w:rPr>
      <w:sz w:val="24"/>
      <w:lang w:eastAsia="en-US"/>
    </w:rPr>
  </w:style>
  <w:style w:type="paragraph" w:customStyle="1" w:styleId="Captions">
    <w:name w:val="Captions"/>
    <w:basedOn w:val="Normal"/>
    <w:rsid w:val="00375318"/>
    <w:pPr>
      <w:spacing w:before="240" w:after="360" w:line="360" w:lineRule="auto"/>
      <w:jc w:val="center"/>
    </w:pPr>
    <w:rPr>
      <w:szCs w:val="20"/>
    </w:rPr>
  </w:style>
  <w:style w:type="paragraph" w:customStyle="1" w:styleId="Authors">
    <w:name w:val="Authors"/>
    <w:basedOn w:val="Normal"/>
    <w:rsid w:val="00E92C98"/>
    <w:pPr>
      <w:jc w:val="both"/>
    </w:pPr>
    <w:rPr>
      <w:rFonts w:ascii="Arial" w:hAnsi="Arial"/>
      <w:i/>
      <w:sz w:val="22"/>
      <w:lang w:eastAsia="en-GB"/>
    </w:rPr>
  </w:style>
  <w:style w:type="character" w:styleId="PlaceholderText">
    <w:name w:val="Placeholder Text"/>
    <w:basedOn w:val="DefaultParagraphFont"/>
    <w:uiPriority w:val="99"/>
    <w:semiHidden/>
    <w:rsid w:val="00E60E56"/>
    <w:rPr>
      <w:color w:val="808080"/>
    </w:rPr>
  </w:style>
  <w:style w:type="character" w:customStyle="1" w:styleId="FooterChar">
    <w:name w:val="Footer Char"/>
    <w:basedOn w:val="DefaultParagraphFont"/>
    <w:link w:val="Footer"/>
    <w:uiPriority w:val="99"/>
    <w:rsid w:val="00753B14"/>
    <w:rPr>
      <w:sz w:val="24"/>
      <w:szCs w:val="24"/>
      <w:lang w:eastAsia="en-US"/>
    </w:rPr>
  </w:style>
  <w:style w:type="paragraph" w:styleId="ListParagraph">
    <w:name w:val="List Paragraph"/>
    <w:basedOn w:val="Normal"/>
    <w:uiPriority w:val="34"/>
    <w:qFormat/>
    <w:rsid w:val="00834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77624">
      <w:bodyDiv w:val="1"/>
      <w:marLeft w:val="0"/>
      <w:marRight w:val="0"/>
      <w:marTop w:val="0"/>
      <w:marBottom w:val="0"/>
      <w:divBdr>
        <w:top w:val="none" w:sz="0" w:space="0" w:color="auto"/>
        <w:left w:val="none" w:sz="0" w:space="0" w:color="auto"/>
        <w:bottom w:val="none" w:sz="0" w:space="0" w:color="auto"/>
        <w:right w:val="none" w:sz="0" w:space="0" w:color="auto"/>
      </w:divBdr>
    </w:div>
    <w:div w:id="891577036">
      <w:bodyDiv w:val="1"/>
      <w:marLeft w:val="0"/>
      <w:marRight w:val="0"/>
      <w:marTop w:val="0"/>
      <w:marBottom w:val="0"/>
      <w:divBdr>
        <w:top w:val="none" w:sz="0" w:space="0" w:color="auto"/>
        <w:left w:val="none" w:sz="0" w:space="0" w:color="auto"/>
        <w:bottom w:val="none" w:sz="0" w:space="0" w:color="auto"/>
        <w:right w:val="none" w:sz="0" w:space="0" w:color="auto"/>
      </w:divBdr>
      <w:divsChild>
        <w:div w:id="1391029747">
          <w:marLeft w:val="0"/>
          <w:marRight w:val="0"/>
          <w:marTop w:val="0"/>
          <w:marBottom w:val="0"/>
          <w:divBdr>
            <w:top w:val="none" w:sz="0" w:space="0" w:color="auto"/>
            <w:left w:val="none" w:sz="0" w:space="0" w:color="auto"/>
            <w:bottom w:val="none" w:sz="0" w:space="0" w:color="auto"/>
            <w:right w:val="none" w:sz="0" w:space="0" w:color="auto"/>
          </w:divBdr>
        </w:div>
      </w:divsChild>
    </w:div>
    <w:div w:id="16119367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2ca3038-0f98-4252-bf64-cc1cc07597e0">
      <Terms xmlns="http://schemas.microsoft.com/office/infopath/2007/PartnerControls"/>
    </lcf76f155ced4ddcb4097134ff3c332f>
    <TaxCatchAll xmlns="4059121e-d26c-48ea-81b3-9553f2c71da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CB58C3E2E4CB943BBA5A34974EBA151" ma:contentTypeVersion="13" ma:contentTypeDescription="Create a new document." ma:contentTypeScope="" ma:versionID="386abcf7981096c58d90ac53a93836a0">
  <xsd:schema xmlns:xsd="http://www.w3.org/2001/XMLSchema" xmlns:xs="http://www.w3.org/2001/XMLSchema" xmlns:p="http://schemas.microsoft.com/office/2006/metadata/properties" xmlns:ns2="02ca3038-0f98-4252-bf64-cc1cc07597e0" xmlns:ns3="4059121e-d26c-48ea-81b3-9553f2c71daf" targetNamespace="http://schemas.microsoft.com/office/2006/metadata/properties" ma:root="true" ma:fieldsID="10afbe752ea15b6fb3ffd1127b1b3d4c" ns2:_="" ns3:_="">
    <xsd:import namespace="02ca3038-0f98-4252-bf64-cc1cc07597e0"/>
    <xsd:import namespace="4059121e-d26c-48ea-81b3-9553f2c71da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a3038-0f98-4252-bf64-cc1cc07597e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59121e-d26c-48ea-81b3-9553f2c71da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579c628-3ff1-4663-8582-e118fb964c1f}" ma:internalName="TaxCatchAll" ma:showField="CatchAllData" ma:web="4059121e-d26c-48ea-81b3-9553f2c71d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A14C5F-FBF5-4ED6-8FC2-26A386196447}">
  <ds:schemaRefs>
    <ds:schemaRef ds:uri="http://schemas.microsoft.com/sharepoint/v3/contenttype/forms"/>
  </ds:schemaRefs>
</ds:datastoreItem>
</file>

<file path=customXml/itemProps2.xml><?xml version="1.0" encoding="utf-8"?>
<ds:datastoreItem xmlns:ds="http://schemas.openxmlformats.org/officeDocument/2006/customXml" ds:itemID="{ABD61E63-CD36-4ED9-81BB-9D05BA1514FA}">
  <ds:schemaRefs>
    <ds:schemaRef ds:uri="http://schemas.openxmlformats.org/package/2006/metadata/core-properties"/>
    <ds:schemaRef ds:uri="http://schemas.microsoft.com/office/2006/metadata/properties"/>
    <ds:schemaRef ds:uri="http://www.w3.org/XML/1998/namespace"/>
    <ds:schemaRef ds:uri="http://purl.org/dc/terms/"/>
    <ds:schemaRef ds:uri="http://schemas.microsoft.com/office/infopath/2007/PartnerControls"/>
    <ds:schemaRef ds:uri="http://purl.org/dc/elements/1.1/"/>
    <ds:schemaRef ds:uri="http://schemas.microsoft.com/office/2006/documentManagement/types"/>
    <ds:schemaRef ds:uri="293ba0f1-226c-4167-abf4-bb66f5f3256f"/>
    <ds:schemaRef ds:uri="http://purl.org/dc/dcmitype/"/>
  </ds:schemaRefs>
</ds:datastoreItem>
</file>

<file path=customXml/itemProps3.xml><?xml version="1.0" encoding="utf-8"?>
<ds:datastoreItem xmlns:ds="http://schemas.openxmlformats.org/officeDocument/2006/customXml" ds:itemID="{61B377FE-F299-4D39-BDBB-F53B87404607}">
  <ds:schemaRefs>
    <ds:schemaRef ds:uri="http://schemas.openxmlformats.org/officeDocument/2006/bibliography"/>
  </ds:schemaRefs>
</ds:datastoreItem>
</file>

<file path=customXml/itemProps4.xml><?xml version="1.0" encoding="utf-8"?>
<ds:datastoreItem xmlns:ds="http://schemas.openxmlformats.org/officeDocument/2006/customXml" ds:itemID="{17949BAC-F676-4146-975F-1612866798E2}"/>
</file>

<file path=docProps/app.xml><?xml version="1.0" encoding="utf-8"?>
<Properties xmlns="http://schemas.openxmlformats.org/officeDocument/2006/extended-properties" xmlns:vt="http://schemas.openxmlformats.org/officeDocument/2006/docPropsVTypes">
  <Template>Normal</Template>
  <TotalTime>2</TotalTime>
  <Pages>4</Pages>
  <Words>1525</Words>
  <Characters>8693</Characters>
  <Application>Microsoft Office Word</Application>
  <DocSecurity>8</DocSecurity>
  <Lines>72</Lines>
  <Paragraphs>20</Paragraphs>
  <ScaleCrop>false</ScaleCrop>
  <HeadingPairs>
    <vt:vector size="2" baseType="variant">
      <vt:variant>
        <vt:lpstr>Title</vt:lpstr>
      </vt:variant>
      <vt:variant>
        <vt:i4>1</vt:i4>
      </vt:variant>
    </vt:vector>
  </HeadingPairs>
  <TitlesOfParts>
    <vt:vector size="1" baseType="lpstr">
      <vt:lpstr>Eccentrically Loaded Strut</vt:lpstr>
    </vt:vector>
  </TitlesOfParts>
  <Company>Imperial College</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Eccentrically Loaded Strut</dc:title>
  <dc:subject/>
  <dc:creator>navigator</dc:creator>
  <cp:keywords/>
  <cp:lastModifiedBy>Kaul, Himmat</cp:lastModifiedBy>
  <cp:revision>2</cp:revision>
  <cp:lastPrinted>2024-04-29T19:47:00Z</cp:lastPrinted>
  <dcterms:created xsi:type="dcterms:W3CDTF">2025-02-16T17:17:00Z</dcterms:created>
  <dcterms:modified xsi:type="dcterms:W3CDTF">2025-02-16T17:17:00Z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4edf611df826ad3420d84e8d00052e1a4722d6536cd600fada5af451f331b684</vt:lpwstr>
  </property>
  <property fmtid="{D5CDD505-2E9C-101B-9397-08002B2CF9AE}" pid="3" name="ContentTypeId">
    <vt:lpwstr>0x0101006CB58C3E2E4CB943BBA5A34974EBA151</vt:lpwstr>
  </property>
</Properties>
</file>