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0E1D" w14:textId="43F85556" w:rsidR="00AF1C5D" w:rsidRDefault="005C3977" w:rsidP="009945E5">
      <w:pPr>
        <w:jc w:val="center"/>
        <w:rPr>
          <w:rFonts w:eastAsiaTheme="minorHAnsi"/>
          <w:b/>
          <w:bCs/>
        </w:rPr>
      </w:pPr>
      <w:r w:rsidRPr="005C3977">
        <w:rPr>
          <w:rFonts w:eastAsiaTheme="minorHAnsi"/>
          <w:b/>
          <w:bCs/>
        </w:rPr>
        <w:t>EDA Tool Developer 실습 프로젝트 보고서</w:t>
      </w:r>
    </w:p>
    <w:p w14:paraId="0443D88F" w14:textId="77777777" w:rsidR="00AF1C5D" w:rsidRPr="005C3977" w:rsidRDefault="00AF1C5D" w:rsidP="009945E5">
      <w:pPr>
        <w:jc w:val="center"/>
        <w:rPr>
          <w:rFonts w:eastAsiaTheme="minorHAnsi"/>
          <w:b/>
          <w:bCs/>
        </w:rPr>
      </w:pPr>
    </w:p>
    <w:p w14:paraId="43B7EC0A" w14:textId="795A08BF" w:rsidR="005C3977" w:rsidRPr="00AF1C5D" w:rsidRDefault="009945E5" w:rsidP="009945E5">
      <w:pPr>
        <w:rPr>
          <w:rFonts w:eastAsiaTheme="minorHAnsi"/>
          <w:b/>
          <w:bCs/>
        </w:rPr>
      </w:pPr>
      <w:r w:rsidRPr="00AF1C5D">
        <w:rPr>
          <w:rFonts w:eastAsiaTheme="minorHAnsi" w:hint="eastAsia"/>
          <w:b/>
          <w:bCs/>
        </w:rPr>
        <w:t>1.</w:t>
      </w:r>
      <w:r w:rsidRPr="00AF1C5D">
        <w:rPr>
          <w:rFonts w:eastAsiaTheme="minorHAnsi"/>
          <w:b/>
          <w:bCs/>
        </w:rPr>
        <w:t xml:space="preserve"> </w:t>
      </w:r>
      <w:r w:rsidR="005C3977" w:rsidRPr="00AF1C5D">
        <w:rPr>
          <w:rFonts w:eastAsiaTheme="minorHAnsi"/>
          <w:b/>
          <w:bCs/>
        </w:rPr>
        <w:t>개요</w:t>
      </w:r>
    </w:p>
    <w:p w14:paraId="01E72789" w14:textId="77777777" w:rsidR="005C3977" w:rsidRDefault="005C3977" w:rsidP="009945E5">
      <w:pPr>
        <w:jc w:val="both"/>
        <w:rPr>
          <w:rFonts w:eastAsiaTheme="minorHAnsi"/>
        </w:rPr>
      </w:pPr>
      <w:r w:rsidRPr="005C3977">
        <w:rPr>
          <w:rFonts w:eastAsiaTheme="minorHAnsi"/>
        </w:rPr>
        <w:t>본 프로젝트는 RTL(Register Transfer Level)부터 GDSII까지의 전체 반도체 설계 플로우를 실습하고, 오픈소스 EDA 툴의 분석과 커스터마이징을 통해 반도체 EDA Tool 개발자로서의 기반을 다지는 것을 목표로 하였다. 실습은 2025년 4월 22일부터 5월 23일까지 약 4주간 진행되었으며, 주말과 공휴일을 제외한 평일 중심으로 구성되었다.</w:t>
      </w:r>
    </w:p>
    <w:p w14:paraId="1DB8ACB2" w14:textId="77777777" w:rsidR="00AF1C5D" w:rsidRPr="005C3977" w:rsidRDefault="00AF1C5D" w:rsidP="009945E5">
      <w:pPr>
        <w:jc w:val="both"/>
        <w:rPr>
          <w:rFonts w:eastAsiaTheme="minorHAnsi"/>
        </w:rPr>
      </w:pPr>
    </w:p>
    <w:p w14:paraId="1BE45577" w14:textId="64F7A6EE" w:rsidR="005C3977" w:rsidRPr="005C3977" w:rsidRDefault="009945E5" w:rsidP="005C3977">
      <w:pPr>
        <w:rPr>
          <w:rFonts w:eastAsiaTheme="minorHAnsi"/>
          <w:b/>
          <w:bCs/>
        </w:rPr>
      </w:pPr>
      <w:r w:rsidRPr="00AF1C5D">
        <w:rPr>
          <w:rFonts w:eastAsiaTheme="minorHAnsi" w:hint="eastAsia"/>
          <w:b/>
          <w:bCs/>
        </w:rPr>
        <w:t xml:space="preserve">2. </w:t>
      </w:r>
      <w:r w:rsidR="005C3977" w:rsidRPr="005C3977">
        <w:rPr>
          <w:rFonts w:eastAsiaTheme="minorHAnsi"/>
          <w:b/>
          <w:bCs/>
        </w:rPr>
        <w:t>목표</w:t>
      </w:r>
    </w:p>
    <w:p w14:paraId="21AF6D88" w14:textId="77777777" w:rsidR="005C3977" w:rsidRPr="005C3977" w:rsidRDefault="005C3977" w:rsidP="005C3977">
      <w:pPr>
        <w:numPr>
          <w:ilvl w:val="0"/>
          <w:numId w:val="1"/>
        </w:numPr>
        <w:rPr>
          <w:rFonts w:eastAsiaTheme="minorHAnsi"/>
        </w:rPr>
      </w:pPr>
      <w:r w:rsidRPr="005C3977">
        <w:rPr>
          <w:rFonts w:eastAsiaTheme="minorHAnsi"/>
        </w:rPr>
        <w:t>오픈소스 EDA 툴(Yosys, OpenROAD 등)의 설치 및 사용법 숙지</w:t>
      </w:r>
    </w:p>
    <w:p w14:paraId="6209C6D5" w14:textId="77777777" w:rsidR="005C3977" w:rsidRPr="005C3977" w:rsidRDefault="005C3977" w:rsidP="005C3977">
      <w:pPr>
        <w:numPr>
          <w:ilvl w:val="0"/>
          <w:numId w:val="1"/>
        </w:numPr>
        <w:rPr>
          <w:rFonts w:eastAsiaTheme="minorHAnsi"/>
        </w:rPr>
      </w:pPr>
      <w:r w:rsidRPr="005C3977">
        <w:rPr>
          <w:rFonts w:eastAsiaTheme="minorHAnsi"/>
        </w:rPr>
        <w:t>간단한 Verilog 설계를 RTL-to-GDSII 플로우로 구현</w:t>
      </w:r>
    </w:p>
    <w:p w14:paraId="2C1DBDB6" w14:textId="77777777" w:rsidR="005C3977" w:rsidRPr="005C3977" w:rsidRDefault="005C3977" w:rsidP="005C3977">
      <w:pPr>
        <w:numPr>
          <w:ilvl w:val="0"/>
          <w:numId w:val="1"/>
        </w:numPr>
        <w:rPr>
          <w:rFonts w:eastAsiaTheme="minorHAnsi"/>
        </w:rPr>
      </w:pPr>
      <w:r w:rsidRPr="005C3977">
        <w:rPr>
          <w:rFonts w:eastAsiaTheme="minorHAnsi"/>
        </w:rPr>
        <w:t>각 EDA 툴의 동작 방식 분석 및 .tcl 스크립트 이해</w:t>
      </w:r>
    </w:p>
    <w:p w14:paraId="0C03AAEA" w14:textId="77777777" w:rsidR="005C3977" w:rsidRPr="005C3977" w:rsidRDefault="005C3977" w:rsidP="005C3977">
      <w:pPr>
        <w:numPr>
          <w:ilvl w:val="0"/>
          <w:numId w:val="1"/>
        </w:numPr>
        <w:rPr>
          <w:rFonts w:eastAsiaTheme="minorHAnsi"/>
        </w:rPr>
      </w:pPr>
      <w:r w:rsidRPr="005C3977">
        <w:rPr>
          <w:rFonts w:eastAsiaTheme="minorHAnsi"/>
        </w:rPr>
        <w:t>EDA Tool 사용자 → 개발자 관점 전환 실습</w:t>
      </w:r>
    </w:p>
    <w:p w14:paraId="553B98FA" w14:textId="4FABC3E9" w:rsidR="00AF1C5D" w:rsidRDefault="005C3977" w:rsidP="00AF1C5D">
      <w:pPr>
        <w:numPr>
          <w:ilvl w:val="0"/>
          <w:numId w:val="1"/>
        </w:numPr>
        <w:rPr>
          <w:rFonts w:eastAsiaTheme="minorHAnsi"/>
        </w:rPr>
      </w:pPr>
      <w:r w:rsidRPr="005C3977">
        <w:rPr>
          <w:rFonts w:eastAsiaTheme="minorHAnsi"/>
        </w:rPr>
        <w:t>GitHub 기반 문서화 및 포트폴리오 정리</w:t>
      </w:r>
    </w:p>
    <w:p w14:paraId="6F2C25BF" w14:textId="77777777" w:rsidR="00AF1C5D" w:rsidRPr="005C3977" w:rsidRDefault="00AF1C5D" w:rsidP="00AF1C5D">
      <w:pPr>
        <w:ind w:left="720"/>
        <w:rPr>
          <w:rFonts w:eastAsiaTheme="minorHAnsi"/>
        </w:rPr>
      </w:pPr>
    </w:p>
    <w:p w14:paraId="0BA95816" w14:textId="1EC77657" w:rsidR="005C3977" w:rsidRPr="005C3977" w:rsidRDefault="009945E5" w:rsidP="005C3977">
      <w:pPr>
        <w:rPr>
          <w:rFonts w:eastAsiaTheme="minorHAnsi"/>
          <w:b/>
          <w:bCs/>
        </w:rPr>
      </w:pPr>
      <w:r w:rsidRPr="00AF1C5D">
        <w:rPr>
          <w:rFonts w:eastAsiaTheme="minorHAnsi" w:hint="eastAsia"/>
          <w:b/>
          <w:bCs/>
        </w:rPr>
        <w:t xml:space="preserve">3. </w:t>
      </w:r>
      <w:r w:rsidR="005C3977" w:rsidRPr="005C3977">
        <w:rPr>
          <w:rFonts w:eastAsiaTheme="minorHAnsi"/>
          <w:b/>
          <w:bCs/>
        </w:rPr>
        <w:t>실습 환경</w:t>
      </w:r>
    </w:p>
    <w:p w14:paraId="7AA4EF13" w14:textId="77777777" w:rsidR="005C3977" w:rsidRPr="005C3977" w:rsidRDefault="005C3977" w:rsidP="005C3977">
      <w:pPr>
        <w:numPr>
          <w:ilvl w:val="0"/>
          <w:numId w:val="2"/>
        </w:numPr>
        <w:rPr>
          <w:rFonts w:eastAsiaTheme="minorHAnsi"/>
        </w:rPr>
      </w:pPr>
      <w:r w:rsidRPr="005C3977">
        <w:rPr>
          <w:rFonts w:eastAsiaTheme="minorHAnsi"/>
        </w:rPr>
        <w:t>OS: Ubuntu 22.04 (WSL2 환경)</w:t>
      </w:r>
    </w:p>
    <w:p w14:paraId="247496C1" w14:textId="77777777" w:rsidR="005C3977" w:rsidRPr="005C3977" w:rsidRDefault="005C3977" w:rsidP="005C3977">
      <w:pPr>
        <w:numPr>
          <w:ilvl w:val="0"/>
          <w:numId w:val="2"/>
        </w:numPr>
        <w:rPr>
          <w:rFonts w:eastAsiaTheme="minorHAnsi"/>
        </w:rPr>
      </w:pPr>
      <w:r w:rsidRPr="005C3977">
        <w:rPr>
          <w:rFonts w:eastAsiaTheme="minorHAnsi"/>
        </w:rPr>
        <w:t>사용 툴:</w:t>
      </w:r>
    </w:p>
    <w:p w14:paraId="27C81E7D" w14:textId="77777777" w:rsidR="005C3977" w:rsidRPr="005C3977" w:rsidRDefault="005C3977" w:rsidP="005C3977">
      <w:pPr>
        <w:numPr>
          <w:ilvl w:val="1"/>
          <w:numId w:val="2"/>
        </w:numPr>
        <w:rPr>
          <w:rFonts w:eastAsiaTheme="minorHAnsi"/>
        </w:rPr>
      </w:pPr>
      <w:r w:rsidRPr="005C3977">
        <w:rPr>
          <w:rFonts w:eastAsiaTheme="minorHAnsi"/>
        </w:rPr>
        <w:t>Yosys: RTL 합성(Synthesis)</w:t>
      </w:r>
    </w:p>
    <w:p w14:paraId="434679FA" w14:textId="77777777" w:rsidR="005C3977" w:rsidRPr="005C3977" w:rsidRDefault="005C3977" w:rsidP="005C3977">
      <w:pPr>
        <w:numPr>
          <w:ilvl w:val="1"/>
          <w:numId w:val="2"/>
        </w:numPr>
        <w:rPr>
          <w:rFonts w:eastAsiaTheme="minorHAnsi"/>
        </w:rPr>
      </w:pPr>
      <w:r w:rsidRPr="005C3977">
        <w:rPr>
          <w:rFonts w:eastAsiaTheme="minorHAnsi"/>
        </w:rPr>
        <w:t>OpenROAD: Floorplanning, Placement, Routing, CTS, GDS Export</w:t>
      </w:r>
    </w:p>
    <w:p w14:paraId="01C23A20" w14:textId="77777777" w:rsidR="005C3977" w:rsidRPr="005C3977" w:rsidRDefault="005C3977" w:rsidP="005C3977">
      <w:pPr>
        <w:numPr>
          <w:ilvl w:val="1"/>
          <w:numId w:val="2"/>
        </w:numPr>
        <w:rPr>
          <w:rFonts w:eastAsiaTheme="minorHAnsi"/>
        </w:rPr>
      </w:pPr>
      <w:r w:rsidRPr="005C3977">
        <w:rPr>
          <w:rFonts w:eastAsiaTheme="minorHAnsi"/>
        </w:rPr>
        <w:t>Icarus Verilog + GTKWave: RTL 시뮬레이션</w:t>
      </w:r>
    </w:p>
    <w:p w14:paraId="133C89FC" w14:textId="77777777" w:rsidR="005C3977" w:rsidRPr="005C3977" w:rsidRDefault="005C3977" w:rsidP="005C3977">
      <w:pPr>
        <w:numPr>
          <w:ilvl w:val="0"/>
          <w:numId w:val="2"/>
        </w:numPr>
        <w:rPr>
          <w:rFonts w:eastAsiaTheme="minorHAnsi"/>
        </w:rPr>
      </w:pPr>
      <w:r w:rsidRPr="005C3977">
        <w:rPr>
          <w:rFonts w:eastAsiaTheme="minorHAnsi"/>
        </w:rPr>
        <w:t>PDK: Sky130 (Google/SkyWater 제공 오픈소스 PDK)</w:t>
      </w:r>
    </w:p>
    <w:p w14:paraId="14865069" w14:textId="77777777" w:rsidR="005C3977" w:rsidRDefault="005C3977" w:rsidP="005C3977">
      <w:pPr>
        <w:numPr>
          <w:ilvl w:val="0"/>
          <w:numId w:val="2"/>
        </w:numPr>
        <w:rPr>
          <w:rFonts w:eastAsiaTheme="minorHAnsi"/>
        </w:rPr>
      </w:pPr>
      <w:r w:rsidRPr="005C3977">
        <w:rPr>
          <w:rFonts w:eastAsiaTheme="minorHAnsi"/>
        </w:rPr>
        <w:t>문서화: Markdown 기반 정리 (GitHub 업로드 예정)</w:t>
      </w:r>
    </w:p>
    <w:p w14:paraId="1FEAE43B" w14:textId="77777777" w:rsidR="00AF1C5D" w:rsidRPr="005C3977" w:rsidRDefault="00AF1C5D" w:rsidP="00AF1C5D">
      <w:pPr>
        <w:ind w:left="720"/>
        <w:rPr>
          <w:rFonts w:eastAsiaTheme="minorHAnsi"/>
        </w:rPr>
      </w:pPr>
    </w:p>
    <w:p w14:paraId="7FC777AD" w14:textId="27F5A651" w:rsidR="005C3977" w:rsidRPr="005C3977" w:rsidRDefault="009945E5" w:rsidP="005C3977">
      <w:pPr>
        <w:rPr>
          <w:rFonts w:eastAsiaTheme="minorHAnsi"/>
          <w:b/>
          <w:bCs/>
        </w:rPr>
      </w:pPr>
      <w:r w:rsidRPr="00AF1C5D">
        <w:rPr>
          <w:rFonts w:eastAsiaTheme="minorHAnsi" w:hint="eastAsia"/>
          <w:b/>
          <w:bCs/>
        </w:rPr>
        <w:t xml:space="preserve">4. </w:t>
      </w:r>
      <w:r w:rsidR="005C3977" w:rsidRPr="005C3977">
        <w:rPr>
          <w:rFonts w:eastAsiaTheme="minorHAnsi"/>
          <w:b/>
          <w:bCs/>
        </w:rPr>
        <w:t>주간 진행 내용</w:t>
      </w:r>
    </w:p>
    <w:p w14:paraId="22471625" w14:textId="3AE4A6E1" w:rsidR="005C3977" w:rsidRPr="005C3977" w:rsidRDefault="005C3977" w:rsidP="005C3977">
      <w:pPr>
        <w:rPr>
          <w:rFonts w:eastAsiaTheme="minorHAnsi"/>
        </w:rPr>
      </w:pPr>
      <w:r w:rsidRPr="005C3977">
        <w:rPr>
          <w:rFonts w:eastAsiaTheme="minorHAnsi"/>
        </w:rPr>
        <w:t>Week 1</w:t>
      </w:r>
      <w:r w:rsidR="009945E5">
        <w:rPr>
          <w:rFonts w:eastAsiaTheme="minorHAnsi" w:hint="eastAsia"/>
        </w:rPr>
        <w:t xml:space="preserve"> </w:t>
      </w:r>
      <w:r w:rsidRPr="005C3977">
        <w:rPr>
          <w:rFonts w:eastAsiaTheme="minorHAnsi"/>
        </w:rPr>
        <w:t>: 환경 구축 및 간단한 RTL 테스트</w:t>
      </w:r>
    </w:p>
    <w:p w14:paraId="1C294B4E" w14:textId="15FA358A" w:rsidR="005C3977" w:rsidRPr="005C3977" w:rsidRDefault="005C3977" w:rsidP="005C3977">
      <w:pPr>
        <w:numPr>
          <w:ilvl w:val="0"/>
          <w:numId w:val="3"/>
        </w:numPr>
        <w:rPr>
          <w:rFonts w:eastAsiaTheme="minorHAnsi"/>
        </w:rPr>
      </w:pPr>
      <w:r w:rsidRPr="005C3977">
        <w:rPr>
          <w:rFonts w:eastAsiaTheme="minorHAnsi"/>
        </w:rPr>
        <w:lastRenderedPageBreak/>
        <w:t>Yosys, OpenROAD, GTKWave 설치 및 테스트</w:t>
      </w:r>
    </w:p>
    <w:p w14:paraId="773ABC36" w14:textId="77777777" w:rsidR="005C3977" w:rsidRPr="005C3977" w:rsidRDefault="005C3977" w:rsidP="005C3977">
      <w:pPr>
        <w:numPr>
          <w:ilvl w:val="0"/>
          <w:numId w:val="3"/>
        </w:numPr>
        <w:rPr>
          <w:rFonts w:eastAsiaTheme="minorHAnsi"/>
        </w:rPr>
      </w:pPr>
      <w:r w:rsidRPr="005C3977">
        <w:rPr>
          <w:rFonts w:eastAsiaTheme="minorHAnsi"/>
        </w:rPr>
        <w:t>간단한 Verilog 회로(and_gate, full_adder) 설계 및 시뮬레이션</w:t>
      </w:r>
    </w:p>
    <w:p w14:paraId="23534B65" w14:textId="77777777" w:rsidR="005C3977" w:rsidRPr="005C3977" w:rsidRDefault="005C3977" w:rsidP="005C3977">
      <w:pPr>
        <w:numPr>
          <w:ilvl w:val="0"/>
          <w:numId w:val="3"/>
        </w:numPr>
        <w:rPr>
          <w:rFonts w:eastAsiaTheme="minorHAnsi"/>
        </w:rPr>
      </w:pPr>
      <w:r w:rsidRPr="005C3977">
        <w:rPr>
          <w:rFonts w:eastAsiaTheme="minorHAnsi"/>
        </w:rPr>
        <w:t>Yosys를 통한 합성 → OpenROAD에 netlist 전달 테스트</w:t>
      </w:r>
    </w:p>
    <w:p w14:paraId="4D802B32" w14:textId="77777777" w:rsidR="005C3977" w:rsidRPr="005C3977" w:rsidRDefault="005C3977" w:rsidP="005C3977">
      <w:pPr>
        <w:numPr>
          <w:ilvl w:val="0"/>
          <w:numId w:val="3"/>
        </w:numPr>
        <w:rPr>
          <w:rFonts w:eastAsiaTheme="minorHAnsi"/>
        </w:rPr>
      </w:pPr>
      <w:r w:rsidRPr="005C3977">
        <w:rPr>
          <w:rFonts w:eastAsiaTheme="minorHAnsi"/>
        </w:rPr>
        <w:t>OpenROAD flow에 필요한 필수 .tcl 스크립트 구조 파악</w:t>
      </w:r>
      <w:r w:rsidRPr="005C3977">
        <w:rPr>
          <w:rFonts w:eastAsiaTheme="minorHAnsi"/>
        </w:rPr>
        <w:br/>
        <w:t>→ init_floorplan.tcl, helpers.tcl 등 분석</w:t>
      </w:r>
    </w:p>
    <w:p w14:paraId="4905FE45" w14:textId="70E2E4F8" w:rsidR="005C3977" w:rsidRPr="005C3977" w:rsidRDefault="005C3977" w:rsidP="005C3977">
      <w:pPr>
        <w:rPr>
          <w:rFonts w:eastAsiaTheme="minorHAnsi"/>
        </w:rPr>
      </w:pPr>
      <w:r w:rsidRPr="005C3977">
        <w:rPr>
          <w:rFonts w:eastAsiaTheme="minorHAnsi"/>
        </w:rPr>
        <w:t>Week 2</w:t>
      </w:r>
      <w:r w:rsidR="009945E5">
        <w:rPr>
          <w:rFonts w:eastAsiaTheme="minorHAnsi" w:hint="eastAsia"/>
        </w:rPr>
        <w:t xml:space="preserve"> </w:t>
      </w:r>
      <w:r w:rsidRPr="005C3977">
        <w:rPr>
          <w:rFonts w:eastAsiaTheme="minorHAnsi"/>
        </w:rPr>
        <w:t>: Place &amp; Route (PnR) Flow 구성</w:t>
      </w:r>
    </w:p>
    <w:p w14:paraId="05F8867F" w14:textId="77777777" w:rsidR="005C3977" w:rsidRPr="005C3977" w:rsidRDefault="005C3977" w:rsidP="005C3977">
      <w:pPr>
        <w:numPr>
          <w:ilvl w:val="0"/>
          <w:numId w:val="4"/>
        </w:numPr>
        <w:rPr>
          <w:rFonts w:eastAsiaTheme="minorHAnsi"/>
        </w:rPr>
      </w:pPr>
      <w:r w:rsidRPr="005C3977">
        <w:rPr>
          <w:rFonts w:eastAsiaTheme="minorHAnsi"/>
        </w:rPr>
        <w:t>RTL-to-GDS 플로우 정식 구축</w:t>
      </w:r>
    </w:p>
    <w:p w14:paraId="2A4C590E" w14:textId="77777777" w:rsidR="005C3977" w:rsidRPr="005C3977" w:rsidRDefault="005C3977" w:rsidP="005C3977">
      <w:pPr>
        <w:numPr>
          <w:ilvl w:val="0"/>
          <w:numId w:val="4"/>
        </w:numPr>
        <w:rPr>
          <w:rFonts w:eastAsiaTheme="minorHAnsi"/>
        </w:rPr>
      </w:pPr>
      <w:r w:rsidRPr="005C3977">
        <w:rPr>
          <w:rFonts w:eastAsiaTheme="minorHAnsi"/>
        </w:rPr>
        <w:t>각 단계별 명령 자동화 스크립트 구성</w:t>
      </w:r>
    </w:p>
    <w:p w14:paraId="4E013A4A" w14:textId="77777777" w:rsidR="005C3977" w:rsidRPr="005C3977" w:rsidRDefault="005C3977" w:rsidP="005C3977">
      <w:pPr>
        <w:numPr>
          <w:ilvl w:val="0"/>
          <w:numId w:val="4"/>
        </w:numPr>
        <w:rPr>
          <w:rFonts w:eastAsiaTheme="minorHAnsi"/>
        </w:rPr>
      </w:pPr>
      <w:r w:rsidRPr="005C3977">
        <w:rPr>
          <w:rFonts w:eastAsiaTheme="minorHAnsi"/>
        </w:rPr>
        <w:t>Floorplan, Placement, Clock Tree Synthesis, Routing, DRC 진행</w:t>
      </w:r>
    </w:p>
    <w:p w14:paraId="2025F84F" w14:textId="77777777" w:rsidR="005C3977" w:rsidRPr="005C3977" w:rsidRDefault="005C3977" w:rsidP="005C3977">
      <w:pPr>
        <w:numPr>
          <w:ilvl w:val="0"/>
          <w:numId w:val="4"/>
        </w:numPr>
        <w:rPr>
          <w:rFonts w:eastAsiaTheme="minorHAnsi"/>
        </w:rPr>
      </w:pPr>
      <w:r w:rsidRPr="005C3977">
        <w:rPr>
          <w:rFonts w:eastAsiaTheme="minorHAnsi"/>
        </w:rPr>
        <w:t>and_gate.v 기준으로 layout 확인 및 파형 검증</w:t>
      </w:r>
    </w:p>
    <w:p w14:paraId="6BB3B6DA" w14:textId="4B76F920" w:rsidR="005C3977" w:rsidRPr="005C3977" w:rsidRDefault="005C3977" w:rsidP="005C3977">
      <w:pPr>
        <w:rPr>
          <w:rFonts w:eastAsiaTheme="minorHAnsi"/>
        </w:rPr>
      </w:pPr>
      <w:r w:rsidRPr="005C3977">
        <w:rPr>
          <w:rFonts w:eastAsiaTheme="minorHAnsi"/>
        </w:rPr>
        <w:t>Week 3</w:t>
      </w:r>
      <w:r w:rsidR="009945E5">
        <w:rPr>
          <w:rFonts w:eastAsiaTheme="minorHAnsi" w:hint="eastAsia"/>
        </w:rPr>
        <w:t xml:space="preserve"> </w:t>
      </w:r>
      <w:r w:rsidRPr="005C3977">
        <w:rPr>
          <w:rFonts w:eastAsiaTheme="minorHAnsi"/>
        </w:rPr>
        <w:t>: 툴 분석 및 커스터마이징</w:t>
      </w:r>
    </w:p>
    <w:p w14:paraId="687AC653" w14:textId="77777777" w:rsidR="005C3977" w:rsidRPr="005C3977" w:rsidRDefault="005C3977" w:rsidP="005C3977">
      <w:pPr>
        <w:numPr>
          <w:ilvl w:val="0"/>
          <w:numId w:val="5"/>
        </w:numPr>
        <w:rPr>
          <w:rFonts w:eastAsiaTheme="minorHAnsi"/>
        </w:rPr>
      </w:pPr>
      <w:r w:rsidRPr="005C3977">
        <w:rPr>
          <w:rFonts w:eastAsiaTheme="minorHAnsi"/>
        </w:rPr>
        <w:t>OpenROAD 내부 Tcl 명령어 동작 방식 분석</w:t>
      </w:r>
    </w:p>
    <w:p w14:paraId="4917452E" w14:textId="77777777" w:rsidR="005C3977" w:rsidRPr="005C3977" w:rsidRDefault="005C3977" w:rsidP="005C3977">
      <w:pPr>
        <w:numPr>
          <w:ilvl w:val="0"/>
          <w:numId w:val="5"/>
        </w:numPr>
        <w:rPr>
          <w:rFonts w:eastAsiaTheme="minorHAnsi"/>
        </w:rPr>
      </w:pPr>
      <w:r w:rsidRPr="005C3977">
        <w:rPr>
          <w:rFonts w:eastAsiaTheme="minorHAnsi"/>
        </w:rPr>
        <w:t>Floorplan 설정 변경 실험 (aspect ratio, track size 등)</w:t>
      </w:r>
    </w:p>
    <w:p w14:paraId="1CC5C630" w14:textId="77777777" w:rsidR="005C3977" w:rsidRPr="005C3977" w:rsidRDefault="005C3977" w:rsidP="005C3977">
      <w:pPr>
        <w:numPr>
          <w:ilvl w:val="0"/>
          <w:numId w:val="5"/>
        </w:numPr>
        <w:rPr>
          <w:rFonts w:eastAsiaTheme="minorHAnsi"/>
        </w:rPr>
      </w:pPr>
      <w:r w:rsidRPr="005C3977">
        <w:rPr>
          <w:rFonts w:eastAsiaTheme="minorHAnsi"/>
        </w:rPr>
        <w:t>로그 분석 자동화 및 PPA 추출 스크립트 일부 구현</w:t>
      </w:r>
    </w:p>
    <w:p w14:paraId="6A50D60F" w14:textId="77777777" w:rsidR="005C3977" w:rsidRPr="005C3977" w:rsidRDefault="005C3977" w:rsidP="005C3977">
      <w:pPr>
        <w:numPr>
          <w:ilvl w:val="0"/>
          <w:numId w:val="5"/>
        </w:numPr>
        <w:rPr>
          <w:rFonts w:eastAsiaTheme="minorHAnsi"/>
        </w:rPr>
      </w:pPr>
      <w:r w:rsidRPr="005C3977">
        <w:rPr>
          <w:rFonts w:eastAsiaTheme="minorHAnsi"/>
        </w:rPr>
        <w:t>사용자가 직접 .def, .spef, .gds 파일 생성 확인</w:t>
      </w:r>
    </w:p>
    <w:p w14:paraId="3A30E740" w14:textId="2E40245B" w:rsidR="005C3977" w:rsidRPr="005C3977" w:rsidRDefault="005C3977" w:rsidP="005C3977">
      <w:pPr>
        <w:rPr>
          <w:rFonts w:eastAsiaTheme="minorHAnsi"/>
        </w:rPr>
      </w:pPr>
      <w:r w:rsidRPr="005C3977">
        <w:rPr>
          <w:rFonts w:eastAsiaTheme="minorHAnsi"/>
        </w:rPr>
        <w:t>Week 4</w:t>
      </w:r>
      <w:r w:rsidR="009945E5">
        <w:rPr>
          <w:rFonts w:eastAsiaTheme="minorHAnsi" w:hint="eastAsia"/>
        </w:rPr>
        <w:t xml:space="preserve"> </w:t>
      </w:r>
      <w:r w:rsidRPr="005C3977">
        <w:rPr>
          <w:rFonts w:eastAsiaTheme="minorHAnsi"/>
        </w:rPr>
        <w:t>: 문서화 및 포트폴리오 정리</w:t>
      </w:r>
    </w:p>
    <w:p w14:paraId="01244803" w14:textId="77777777" w:rsidR="005C3977" w:rsidRPr="005C3977" w:rsidRDefault="005C3977" w:rsidP="005C3977">
      <w:pPr>
        <w:numPr>
          <w:ilvl w:val="0"/>
          <w:numId w:val="6"/>
        </w:numPr>
        <w:rPr>
          <w:rFonts w:eastAsiaTheme="minorHAnsi"/>
        </w:rPr>
      </w:pPr>
      <w:r w:rsidRPr="005C3977">
        <w:rPr>
          <w:rFonts w:eastAsiaTheme="minorHAnsi"/>
        </w:rPr>
        <w:t>실습 결과를 Markdown 기반 문서로 정리</w:t>
      </w:r>
    </w:p>
    <w:p w14:paraId="67EB52AF" w14:textId="77777777" w:rsidR="005C3977" w:rsidRPr="005C3977" w:rsidRDefault="005C3977" w:rsidP="005C3977">
      <w:pPr>
        <w:numPr>
          <w:ilvl w:val="0"/>
          <w:numId w:val="6"/>
        </w:numPr>
        <w:rPr>
          <w:rFonts w:eastAsiaTheme="minorHAnsi"/>
        </w:rPr>
      </w:pPr>
      <w:r w:rsidRPr="005C3977">
        <w:rPr>
          <w:rFonts w:eastAsiaTheme="minorHAnsi"/>
        </w:rPr>
        <w:t>각 회로별로 다음 구조로 기록:</w:t>
      </w:r>
    </w:p>
    <w:p w14:paraId="49CFFB3C" w14:textId="77777777" w:rsidR="005C3977" w:rsidRPr="005C3977" w:rsidRDefault="005C3977" w:rsidP="005C3977">
      <w:pPr>
        <w:numPr>
          <w:ilvl w:val="1"/>
          <w:numId w:val="6"/>
        </w:numPr>
        <w:rPr>
          <w:rFonts w:eastAsiaTheme="minorHAnsi"/>
        </w:rPr>
      </w:pPr>
      <w:r w:rsidRPr="005C3977">
        <w:rPr>
          <w:rFonts w:eastAsiaTheme="minorHAnsi"/>
        </w:rPr>
        <w:t>Verilog 설계</w:t>
      </w:r>
    </w:p>
    <w:p w14:paraId="4AE6152C" w14:textId="77777777" w:rsidR="005C3977" w:rsidRPr="005C3977" w:rsidRDefault="005C3977" w:rsidP="005C3977">
      <w:pPr>
        <w:numPr>
          <w:ilvl w:val="1"/>
          <w:numId w:val="6"/>
        </w:numPr>
        <w:rPr>
          <w:rFonts w:eastAsiaTheme="minorHAnsi"/>
        </w:rPr>
      </w:pPr>
      <w:r w:rsidRPr="005C3977">
        <w:rPr>
          <w:rFonts w:eastAsiaTheme="minorHAnsi"/>
        </w:rPr>
        <w:t>Testbench</w:t>
      </w:r>
    </w:p>
    <w:p w14:paraId="77C713CB" w14:textId="77777777" w:rsidR="005C3977" w:rsidRPr="005C3977" w:rsidRDefault="005C3977" w:rsidP="005C3977">
      <w:pPr>
        <w:numPr>
          <w:ilvl w:val="1"/>
          <w:numId w:val="6"/>
        </w:numPr>
        <w:rPr>
          <w:rFonts w:eastAsiaTheme="minorHAnsi"/>
        </w:rPr>
      </w:pPr>
      <w:r w:rsidRPr="005C3977">
        <w:rPr>
          <w:rFonts w:eastAsiaTheme="minorHAnsi"/>
        </w:rPr>
        <w:t>Simulation 결과 이미지</w:t>
      </w:r>
    </w:p>
    <w:p w14:paraId="2B4F58A5" w14:textId="77777777" w:rsidR="005C3977" w:rsidRPr="005C3977" w:rsidRDefault="005C3977" w:rsidP="005C3977">
      <w:pPr>
        <w:numPr>
          <w:ilvl w:val="1"/>
          <w:numId w:val="6"/>
        </w:numPr>
        <w:rPr>
          <w:rFonts w:eastAsiaTheme="minorHAnsi"/>
        </w:rPr>
      </w:pPr>
      <w:r w:rsidRPr="005C3977">
        <w:rPr>
          <w:rFonts w:eastAsiaTheme="minorHAnsi"/>
        </w:rPr>
        <w:t>Yosys 스크립트 / 합성 로그</w:t>
      </w:r>
    </w:p>
    <w:p w14:paraId="1E087C33" w14:textId="77777777" w:rsidR="005C3977" w:rsidRPr="005C3977" w:rsidRDefault="005C3977" w:rsidP="005C3977">
      <w:pPr>
        <w:numPr>
          <w:ilvl w:val="1"/>
          <w:numId w:val="6"/>
        </w:numPr>
        <w:rPr>
          <w:rFonts w:eastAsiaTheme="minorHAnsi"/>
        </w:rPr>
      </w:pPr>
      <w:r w:rsidRPr="005C3977">
        <w:rPr>
          <w:rFonts w:eastAsiaTheme="minorHAnsi"/>
        </w:rPr>
        <w:t>OpenROAD 플로우 사용 명령</w:t>
      </w:r>
    </w:p>
    <w:p w14:paraId="4691643A" w14:textId="77777777" w:rsidR="005C3977" w:rsidRDefault="005C3977" w:rsidP="005C3977">
      <w:pPr>
        <w:numPr>
          <w:ilvl w:val="1"/>
          <w:numId w:val="6"/>
        </w:numPr>
        <w:rPr>
          <w:rFonts w:eastAsiaTheme="minorHAnsi"/>
        </w:rPr>
      </w:pPr>
      <w:r w:rsidRPr="005C3977">
        <w:rPr>
          <w:rFonts w:eastAsiaTheme="minorHAnsi"/>
        </w:rPr>
        <w:t>GDS 레이아웃 이미지</w:t>
      </w:r>
    </w:p>
    <w:p w14:paraId="3AD27BB9" w14:textId="77777777" w:rsidR="00AF1C5D" w:rsidRPr="005C3977" w:rsidRDefault="00AF1C5D" w:rsidP="00AF1C5D">
      <w:pPr>
        <w:ind w:left="1440"/>
        <w:rPr>
          <w:rFonts w:eastAsiaTheme="minorHAnsi"/>
        </w:rPr>
      </w:pPr>
    </w:p>
    <w:p w14:paraId="52BEEBA5" w14:textId="698912C3" w:rsidR="005C3977" w:rsidRPr="005C3977" w:rsidRDefault="009945E5" w:rsidP="005C3977">
      <w:pPr>
        <w:rPr>
          <w:rFonts w:eastAsiaTheme="minorHAnsi"/>
          <w:b/>
          <w:bCs/>
        </w:rPr>
      </w:pPr>
      <w:r w:rsidRPr="00AF1C5D">
        <w:rPr>
          <w:rFonts w:eastAsiaTheme="minorHAnsi" w:hint="eastAsia"/>
          <w:b/>
          <w:bCs/>
        </w:rPr>
        <w:lastRenderedPageBreak/>
        <w:t xml:space="preserve">5. </w:t>
      </w:r>
      <w:r w:rsidR="005C3977" w:rsidRPr="005C3977">
        <w:rPr>
          <w:rFonts w:eastAsiaTheme="minorHAnsi"/>
          <w:b/>
          <w:bCs/>
        </w:rPr>
        <w:t>분석 및 이해 내용</w:t>
      </w:r>
    </w:p>
    <w:p w14:paraId="01630C56" w14:textId="3906C2B7" w:rsidR="005C3977" w:rsidRPr="005C3977" w:rsidRDefault="005C3977" w:rsidP="005C3977">
      <w:pPr>
        <w:rPr>
          <w:rFonts w:eastAsiaTheme="minorHAnsi"/>
        </w:rPr>
      </w:pPr>
      <w:r w:rsidRPr="005C3977">
        <w:rPr>
          <w:rFonts w:eastAsiaTheme="minorHAnsi"/>
        </w:rPr>
        <w:t>Yosys</w:t>
      </w:r>
    </w:p>
    <w:p w14:paraId="4FDCE83A" w14:textId="77777777" w:rsidR="005C3977" w:rsidRPr="005C3977" w:rsidRDefault="005C3977" w:rsidP="005C3977">
      <w:pPr>
        <w:numPr>
          <w:ilvl w:val="0"/>
          <w:numId w:val="7"/>
        </w:numPr>
        <w:rPr>
          <w:rFonts w:eastAsiaTheme="minorHAnsi"/>
        </w:rPr>
      </w:pPr>
      <w:r w:rsidRPr="005C3977">
        <w:rPr>
          <w:rFonts w:eastAsiaTheme="minorHAnsi"/>
        </w:rPr>
        <w:t>RTL에서 게이트 수준 netlist를 생성하는 합성 도구</w:t>
      </w:r>
    </w:p>
    <w:p w14:paraId="68C5E09F" w14:textId="77777777" w:rsidR="005C3977" w:rsidRPr="005C3977" w:rsidRDefault="005C3977" w:rsidP="005C3977">
      <w:pPr>
        <w:numPr>
          <w:ilvl w:val="0"/>
          <w:numId w:val="7"/>
        </w:numPr>
        <w:rPr>
          <w:rFonts w:eastAsiaTheme="minorHAnsi"/>
        </w:rPr>
      </w:pPr>
      <w:r w:rsidRPr="005C3977">
        <w:rPr>
          <w:rFonts w:eastAsiaTheme="minorHAnsi"/>
        </w:rPr>
        <w:t>read_verilog, synth, write_verilog 명령어로 사용</w:t>
      </w:r>
    </w:p>
    <w:p w14:paraId="0A471A1E" w14:textId="77777777" w:rsidR="005C3977" w:rsidRPr="005C3977" w:rsidRDefault="005C3977" w:rsidP="005C3977">
      <w:pPr>
        <w:numPr>
          <w:ilvl w:val="0"/>
          <w:numId w:val="7"/>
        </w:numPr>
        <w:rPr>
          <w:rFonts w:eastAsiaTheme="minorHAnsi"/>
        </w:rPr>
      </w:pPr>
      <w:r w:rsidRPr="005C3977">
        <w:rPr>
          <w:rFonts w:eastAsiaTheme="minorHAnsi"/>
        </w:rPr>
        <w:t>Synthesis 결과로 .json 또는 .v netlist 출력</w:t>
      </w:r>
    </w:p>
    <w:p w14:paraId="64C1A905" w14:textId="4B58E018" w:rsidR="005C3977" w:rsidRPr="005C3977" w:rsidRDefault="005C3977" w:rsidP="005C3977">
      <w:pPr>
        <w:rPr>
          <w:rFonts w:eastAsiaTheme="minorHAnsi"/>
        </w:rPr>
      </w:pPr>
      <w:r w:rsidRPr="005C3977">
        <w:rPr>
          <w:rFonts w:eastAsiaTheme="minorHAnsi"/>
        </w:rPr>
        <w:t>OpenROAD</w:t>
      </w:r>
    </w:p>
    <w:p w14:paraId="747E0087" w14:textId="77777777" w:rsidR="005C3977" w:rsidRPr="005C3977" w:rsidRDefault="005C3977" w:rsidP="005C3977">
      <w:pPr>
        <w:numPr>
          <w:ilvl w:val="0"/>
          <w:numId w:val="8"/>
        </w:numPr>
        <w:rPr>
          <w:rFonts w:eastAsiaTheme="minorHAnsi"/>
        </w:rPr>
      </w:pPr>
      <w:r w:rsidRPr="005C3977">
        <w:rPr>
          <w:rFonts w:eastAsiaTheme="minorHAnsi"/>
        </w:rPr>
        <w:t>완전한 자동 배치 및 배선 수행</w:t>
      </w:r>
    </w:p>
    <w:p w14:paraId="20E72179" w14:textId="77777777" w:rsidR="005C3977" w:rsidRPr="005C3977" w:rsidRDefault="005C3977" w:rsidP="005C3977">
      <w:pPr>
        <w:numPr>
          <w:ilvl w:val="0"/>
          <w:numId w:val="8"/>
        </w:numPr>
        <w:rPr>
          <w:rFonts w:eastAsiaTheme="minorHAnsi"/>
        </w:rPr>
      </w:pPr>
      <w:r w:rsidRPr="005C3977">
        <w:rPr>
          <w:rFonts w:eastAsiaTheme="minorHAnsi"/>
        </w:rPr>
        <w:t>Tcl 기반 명령 스크립트를 통해 PnR 플로우 제어</w:t>
      </w:r>
    </w:p>
    <w:p w14:paraId="5DFBDE1F" w14:textId="77777777" w:rsidR="005C3977" w:rsidRPr="005C3977" w:rsidRDefault="005C3977" w:rsidP="005C3977">
      <w:pPr>
        <w:numPr>
          <w:ilvl w:val="0"/>
          <w:numId w:val="8"/>
        </w:numPr>
        <w:rPr>
          <w:rFonts w:eastAsiaTheme="minorHAnsi"/>
        </w:rPr>
      </w:pPr>
      <w:r w:rsidRPr="005C3977">
        <w:rPr>
          <w:rFonts w:eastAsiaTheme="minorHAnsi"/>
        </w:rPr>
        <w:t>단계:</w:t>
      </w:r>
    </w:p>
    <w:p w14:paraId="228529D3" w14:textId="77777777" w:rsidR="005C3977" w:rsidRPr="005C3977" w:rsidRDefault="005C3977" w:rsidP="005C3977">
      <w:pPr>
        <w:numPr>
          <w:ilvl w:val="1"/>
          <w:numId w:val="8"/>
        </w:numPr>
        <w:rPr>
          <w:rFonts w:eastAsiaTheme="minorHAnsi"/>
        </w:rPr>
      </w:pPr>
      <w:r w:rsidRPr="005C3977">
        <w:rPr>
          <w:rFonts w:eastAsiaTheme="minorHAnsi"/>
        </w:rPr>
        <w:t>Floorplan: init_floorplan.tcl → die/core 영역 설정</w:t>
      </w:r>
    </w:p>
    <w:p w14:paraId="69A23FF8" w14:textId="77777777" w:rsidR="005C3977" w:rsidRPr="005C3977" w:rsidRDefault="005C3977" w:rsidP="005C3977">
      <w:pPr>
        <w:numPr>
          <w:ilvl w:val="1"/>
          <w:numId w:val="8"/>
        </w:numPr>
        <w:rPr>
          <w:rFonts w:eastAsiaTheme="minorHAnsi"/>
        </w:rPr>
      </w:pPr>
      <w:r w:rsidRPr="005C3977">
        <w:rPr>
          <w:rFonts w:eastAsiaTheme="minorHAnsi"/>
        </w:rPr>
        <w:t>Placement: 셀 위치 자동 배치</w:t>
      </w:r>
    </w:p>
    <w:p w14:paraId="107CEF67" w14:textId="77777777" w:rsidR="005C3977" w:rsidRPr="005C3977" w:rsidRDefault="005C3977" w:rsidP="005C3977">
      <w:pPr>
        <w:numPr>
          <w:ilvl w:val="1"/>
          <w:numId w:val="8"/>
        </w:numPr>
        <w:rPr>
          <w:rFonts w:eastAsiaTheme="minorHAnsi"/>
        </w:rPr>
      </w:pPr>
      <w:r w:rsidRPr="005C3977">
        <w:rPr>
          <w:rFonts w:eastAsiaTheme="minorHAnsi"/>
        </w:rPr>
        <w:t>CTS: 클럭 트리 생성</w:t>
      </w:r>
    </w:p>
    <w:p w14:paraId="23F901E2" w14:textId="77777777" w:rsidR="005C3977" w:rsidRPr="005C3977" w:rsidRDefault="005C3977" w:rsidP="005C3977">
      <w:pPr>
        <w:numPr>
          <w:ilvl w:val="1"/>
          <w:numId w:val="8"/>
        </w:numPr>
        <w:rPr>
          <w:rFonts w:eastAsiaTheme="minorHAnsi"/>
        </w:rPr>
      </w:pPr>
      <w:r w:rsidRPr="005C3977">
        <w:rPr>
          <w:rFonts w:eastAsiaTheme="minorHAnsi"/>
        </w:rPr>
        <w:t>Routing: 배선 처리</w:t>
      </w:r>
    </w:p>
    <w:p w14:paraId="22CA0F2C" w14:textId="77777777" w:rsidR="005C3977" w:rsidRDefault="005C3977" w:rsidP="005C3977">
      <w:pPr>
        <w:numPr>
          <w:ilvl w:val="1"/>
          <w:numId w:val="8"/>
        </w:numPr>
        <w:rPr>
          <w:rFonts w:eastAsiaTheme="minorHAnsi"/>
        </w:rPr>
      </w:pPr>
      <w:r w:rsidRPr="005C3977">
        <w:rPr>
          <w:rFonts w:eastAsiaTheme="minorHAnsi"/>
        </w:rPr>
        <w:t>DRC &amp; GDS Export</w:t>
      </w:r>
    </w:p>
    <w:p w14:paraId="54DE187E" w14:textId="77777777" w:rsidR="00AF1C5D" w:rsidRPr="005C3977" w:rsidRDefault="00AF1C5D" w:rsidP="00AF1C5D">
      <w:pPr>
        <w:ind w:left="1440"/>
        <w:rPr>
          <w:rFonts w:eastAsiaTheme="minorHAnsi"/>
        </w:rPr>
      </w:pPr>
    </w:p>
    <w:p w14:paraId="3CB4DD2E" w14:textId="5B95762F" w:rsidR="005C3977" w:rsidRPr="00AF1C5D" w:rsidRDefault="009945E5" w:rsidP="009945E5">
      <w:pPr>
        <w:rPr>
          <w:rFonts w:eastAsiaTheme="minorHAnsi"/>
          <w:b/>
          <w:bCs/>
        </w:rPr>
      </w:pPr>
      <w:r w:rsidRPr="00AF1C5D">
        <w:rPr>
          <w:rFonts w:eastAsiaTheme="minorHAnsi" w:hint="eastAsia"/>
          <w:b/>
          <w:bCs/>
        </w:rPr>
        <w:t>6.</w:t>
      </w:r>
      <w:r w:rsidRPr="00AF1C5D">
        <w:rPr>
          <w:rFonts w:eastAsiaTheme="minorHAnsi"/>
          <w:b/>
          <w:bCs/>
        </w:rPr>
        <w:t xml:space="preserve"> </w:t>
      </w:r>
      <w:r w:rsidR="005C3977" w:rsidRPr="00AF1C5D">
        <w:rPr>
          <w:rFonts w:eastAsiaTheme="minorHAnsi"/>
          <w:b/>
          <w:bCs/>
        </w:rPr>
        <w:t>실습 결과 이미지</w:t>
      </w:r>
    </w:p>
    <w:p w14:paraId="01961185" w14:textId="14FCE4CB" w:rsidR="005C3977" w:rsidRDefault="005C3977" w:rsidP="005C3977">
      <w:pPr>
        <w:rPr>
          <w:rFonts w:eastAsiaTheme="minorHAnsi"/>
        </w:rPr>
      </w:pPr>
      <w:r w:rsidRPr="005C3977">
        <w:rPr>
          <w:rFonts w:eastAsiaTheme="minorHAnsi"/>
        </w:rPr>
        <w:t>Verilog 회로 시뮬레이션 결과</w:t>
      </w:r>
      <w:r w:rsidR="00AF1C5D">
        <w:rPr>
          <w:rFonts w:eastAsiaTheme="minorHAnsi" w:hint="eastAsia"/>
        </w:rPr>
        <w:t xml:space="preserve"> (t_flilp_flop_wave.png)</w:t>
      </w:r>
    </w:p>
    <w:p w14:paraId="0BFE9C83" w14:textId="0C5DE562" w:rsidR="00AF1C5D" w:rsidRPr="005C3977" w:rsidRDefault="00AF1C5D" w:rsidP="005C3977">
      <w:pPr>
        <w:rPr>
          <w:rFonts w:eastAsiaTheme="minorHAnsi"/>
        </w:rPr>
      </w:pPr>
      <w:r>
        <w:rPr>
          <w:rFonts w:eastAsiaTheme="minorHAnsi" w:hint="eastAsia"/>
          <w:noProof/>
        </w:rPr>
        <w:drawing>
          <wp:inline distT="0" distB="0" distL="0" distR="0" wp14:anchorId="09359A13" wp14:editId="6D31F04A">
            <wp:extent cx="5661660" cy="6781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a:extLst>
                        <a:ext uri="{28A0092B-C50C-407E-A947-70E740481C1C}">
                          <a14:useLocalDpi xmlns:a14="http://schemas.microsoft.com/office/drawing/2010/main" val="0"/>
                        </a:ext>
                      </a:extLst>
                    </a:blip>
                    <a:stretch>
                      <a:fillRect/>
                    </a:stretch>
                  </pic:blipFill>
                  <pic:spPr>
                    <a:xfrm>
                      <a:off x="0" y="0"/>
                      <a:ext cx="5687741" cy="681304"/>
                    </a:xfrm>
                    <a:prstGeom prst="rect">
                      <a:avLst/>
                    </a:prstGeom>
                  </pic:spPr>
                </pic:pic>
              </a:graphicData>
            </a:graphic>
          </wp:inline>
        </w:drawing>
      </w:r>
    </w:p>
    <w:p w14:paraId="2D3E42F1" w14:textId="489AE4E0" w:rsidR="00AF1C5D" w:rsidRDefault="005C3977" w:rsidP="005C3977">
      <w:pPr>
        <w:rPr>
          <w:rFonts w:eastAsiaTheme="minorHAnsi"/>
        </w:rPr>
      </w:pPr>
      <w:r w:rsidRPr="005C3977">
        <w:rPr>
          <w:rFonts w:eastAsiaTheme="minorHAnsi"/>
        </w:rPr>
        <w:t>OpenROAD 배치 배선 결과</w:t>
      </w:r>
    </w:p>
    <w:p w14:paraId="3C3EAEF4" w14:textId="36D787BA" w:rsidR="00CE064C" w:rsidRPr="00CE064C" w:rsidRDefault="00CE064C" w:rsidP="005C3977">
      <w:pPr>
        <w:rPr>
          <w:rFonts w:eastAsiaTheme="minorHAnsi" w:hint="eastAsia"/>
        </w:rPr>
      </w:pPr>
      <w:r>
        <w:rPr>
          <w:rFonts w:eastAsiaTheme="minorHAnsi" w:hint="eastAsia"/>
          <w:noProof/>
        </w:rPr>
        <w:drawing>
          <wp:inline distT="0" distB="0" distL="0" distR="0" wp14:anchorId="057EC8AF" wp14:editId="1B187C29">
            <wp:extent cx="1655987" cy="1615440"/>
            <wp:effectExtent l="0" t="0" r="1905" b="3810"/>
            <wp:docPr id="2" name="그림 2" descr="다채로움, 스크린샷, 패턴, 예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다채로움, 스크린샷, 패턴, 예술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4955" cy="1633944"/>
                    </a:xfrm>
                    <a:prstGeom prst="rect">
                      <a:avLst/>
                    </a:prstGeom>
                  </pic:spPr>
                </pic:pic>
              </a:graphicData>
            </a:graphic>
          </wp:inline>
        </w:drawing>
      </w:r>
    </w:p>
    <w:p w14:paraId="595FD4A6" w14:textId="77777777" w:rsidR="00AF1C5D" w:rsidRPr="005C3977" w:rsidRDefault="00AF1C5D" w:rsidP="005C3977">
      <w:pPr>
        <w:rPr>
          <w:rFonts w:eastAsiaTheme="minorHAnsi"/>
        </w:rPr>
      </w:pPr>
    </w:p>
    <w:p w14:paraId="05FB970B" w14:textId="5B3D0287" w:rsidR="005C3977" w:rsidRPr="005C3977" w:rsidRDefault="009945E5" w:rsidP="005C3977">
      <w:pPr>
        <w:rPr>
          <w:rFonts w:eastAsiaTheme="minorHAnsi"/>
          <w:b/>
          <w:bCs/>
        </w:rPr>
      </w:pPr>
      <w:r w:rsidRPr="00AF1C5D">
        <w:rPr>
          <w:rFonts w:eastAsiaTheme="minorHAnsi" w:hint="eastAsia"/>
          <w:b/>
          <w:bCs/>
        </w:rPr>
        <w:t xml:space="preserve">7. </w:t>
      </w:r>
      <w:r w:rsidR="005C3977" w:rsidRPr="005C3977">
        <w:rPr>
          <w:rFonts w:eastAsiaTheme="minorHAnsi"/>
          <w:b/>
          <w:bCs/>
        </w:rPr>
        <w:t>프로젝트를 통해 배운 점</w:t>
      </w:r>
    </w:p>
    <w:p w14:paraId="1FDE3FDD" w14:textId="77777777" w:rsidR="005C3977" w:rsidRPr="005C3977" w:rsidRDefault="005C3977" w:rsidP="005C3977">
      <w:pPr>
        <w:numPr>
          <w:ilvl w:val="0"/>
          <w:numId w:val="9"/>
        </w:numPr>
        <w:rPr>
          <w:rFonts w:eastAsiaTheme="minorHAnsi"/>
        </w:rPr>
      </w:pPr>
      <w:r w:rsidRPr="005C3977">
        <w:rPr>
          <w:rFonts w:eastAsiaTheme="minorHAnsi"/>
        </w:rPr>
        <w:t>단순 사용자 관점에서 벗어나 툴의 내부 동작 방식에 대한 이해가 가능해졌음</w:t>
      </w:r>
    </w:p>
    <w:p w14:paraId="2C44C3F9" w14:textId="77777777" w:rsidR="005C3977" w:rsidRPr="005C3977" w:rsidRDefault="005C3977" w:rsidP="005C3977">
      <w:pPr>
        <w:numPr>
          <w:ilvl w:val="0"/>
          <w:numId w:val="9"/>
        </w:numPr>
        <w:rPr>
          <w:rFonts w:eastAsiaTheme="minorHAnsi"/>
        </w:rPr>
      </w:pPr>
      <w:r w:rsidRPr="005C3977">
        <w:rPr>
          <w:rFonts w:eastAsiaTheme="minorHAnsi"/>
        </w:rPr>
        <w:t>실제 설계 플로우에 필요한 파일 포맷(DEF, LEF, GDS, Liberty 등)의 중요성 체감</w:t>
      </w:r>
    </w:p>
    <w:p w14:paraId="651EF442" w14:textId="77777777" w:rsidR="005C3977" w:rsidRPr="005C3977" w:rsidRDefault="005C3977" w:rsidP="005C3977">
      <w:pPr>
        <w:numPr>
          <w:ilvl w:val="0"/>
          <w:numId w:val="9"/>
        </w:numPr>
        <w:rPr>
          <w:rFonts w:eastAsiaTheme="minorHAnsi"/>
        </w:rPr>
      </w:pPr>
      <w:r w:rsidRPr="005C3977">
        <w:rPr>
          <w:rFonts w:eastAsiaTheme="minorHAnsi"/>
        </w:rPr>
        <w:t>Tcl 스크립트 기반 자동화의 유연성과 어려움 동시에 경험</w:t>
      </w:r>
    </w:p>
    <w:p w14:paraId="6F8D68C8" w14:textId="77777777" w:rsidR="005C3977" w:rsidRDefault="005C3977" w:rsidP="005C3977">
      <w:pPr>
        <w:numPr>
          <w:ilvl w:val="0"/>
          <w:numId w:val="9"/>
        </w:numPr>
        <w:rPr>
          <w:rFonts w:eastAsiaTheme="minorHAnsi"/>
        </w:rPr>
      </w:pPr>
      <w:r w:rsidRPr="005C3977">
        <w:rPr>
          <w:rFonts w:eastAsiaTheme="minorHAnsi"/>
        </w:rPr>
        <w:t>포트폴리오 구성 시 "회로 + 파형 + 합성 로그 + 배치 결과"가 일관되게 정리되어야 함을 인지</w:t>
      </w:r>
    </w:p>
    <w:p w14:paraId="298BDE76" w14:textId="77777777" w:rsidR="00AF1C5D" w:rsidRPr="005C3977" w:rsidRDefault="00AF1C5D" w:rsidP="00AF1C5D">
      <w:pPr>
        <w:ind w:left="720"/>
        <w:rPr>
          <w:rFonts w:eastAsiaTheme="minorHAnsi"/>
        </w:rPr>
      </w:pPr>
    </w:p>
    <w:p w14:paraId="6C911EE0" w14:textId="4258A68F" w:rsidR="005C3977" w:rsidRPr="005C3977" w:rsidRDefault="009945E5" w:rsidP="005C3977">
      <w:pPr>
        <w:rPr>
          <w:rFonts w:eastAsiaTheme="minorHAnsi"/>
          <w:b/>
          <w:bCs/>
        </w:rPr>
      </w:pPr>
      <w:r w:rsidRPr="00AF1C5D">
        <w:rPr>
          <w:rFonts w:eastAsiaTheme="minorHAnsi" w:hint="eastAsia"/>
          <w:b/>
          <w:bCs/>
        </w:rPr>
        <w:t xml:space="preserve">8. </w:t>
      </w:r>
      <w:r w:rsidR="005C3977" w:rsidRPr="005C3977">
        <w:rPr>
          <w:rFonts w:eastAsiaTheme="minorHAnsi"/>
          <w:b/>
          <w:bCs/>
        </w:rPr>
        <w:t xml:space="preserve">GitHub </w:t>
      </w:r>
      <w:r w:rsidRPr="00AF1C5D">
        <w:rPr>
          <w:rFonts w:eastAsiaTheme="minorHAnsi" w:hint="eastAsia"/>
          <w:b/>
          <w:bCs/>
        </w:rPr>
        <w:t>디렉토리 구조</w:t>
      </w:r>
    </w:p>
    <w:p w14:paraId="165A6F6A" w14:textId="4670A3E6" w:rsidR="005C3977" w:rsidRPr="005C3977" w:rsidRDefault="009945E5" w:rsidP="005C3977">
      <w:pPr>
        <w:rPr>
          <w:rFonts w:eastAsiaTheme="minorHAnsi"/>
        </w:rPr>
      </w:pPr>
      <w:r>
        <w:rPr>
          <w:rFonts w:eastAsiaTheme="minorHAnsi" w:hint="eastAsia"/>
        </w:rPr>
        <w:t>vlsi-lab</w:t>
      </w:r>
      <w:r w:rsidR="005C3977" w:rsidRPr="005C3977">
        <w:rPr>
          <w:rFonts w:eastAsiaTheme="minorHAnsi"/>
        </w:rPr>
        <w:t>/</w:t>
      </w:r>
    </w:p>
    <w:p w14:paraId="2670E8B0" w14:textId="2F9CD08B" w:rsidR="005C3977" w:rsidRPr="005C3977" w:rsidRDefault="005C3977" w:rsidP="005C3977">
      <w:pPr>
        <w:rPr>
          <w:rFonts w:eastAsiaTheme="minorHAnsi"/>
        </w:rPr>
      </w:pPr>
      <w:r w:rsidRPr="005C3977">
        <w:rPr>
          <w:rFonts w:eastAsiaTheme="minorHAnsi"/>
        </w:rPr>
        <w:t xml:space="preserve">├── </w:t>
      </w:r>
      <w:r w:rsidR="009945E5">
        <w:rPr>
          <w:rFonts w:eastAsiaTheme="minorHAnsi" w:hint="eastAsia"/>
        </w:rPr>
        <w:t>step1-logic-gates</w:t>
      </w:r>
      <w:r w:rsidRPr="005C3977">
        <w:rPr>
          <w:rFonts w:eastAsiaTheme="minorHAnsi"/>
        </w:rPr>
        <w:t>/</w:t>
      </w:r>
    </w:p>
    <w:p w14:paraId="7781B02A" w14:textId="22250931" w:rsidR="00AF1C5D" w:rsidRPr="005C3977" w:rsidRDefault="00AF1C5D" w:rsidP="00AF1C5D">
      <w:pPr>
        <w:rPr>
          <w:rFonts w:eastAsiaTheme="minorHAnsi"/>
        </w:rPr>
      </w:pPr>
      <w:r w:rsidRPr="005C3977">
        <w:rPr>
          <w:rFonts w:eastAsiaTheme="minorHAnsi"/>
        </w:rPr>
        <w:t xml:space="preserve">├── </w:t>
      </w:r>
      <w:r>
        <w:rPr>
          <w:rFonts w:eastAsiaTheme="minorHAnsi" w:hint="eastAsia"/>
        </w:rPr>
        <w:t>step2-combinational</w:t>
      </w:r>
      <w:r w:rsidRPr="005C3977">
        <w:rPr>
          <w:rFonts w:eastAsiaTheme="minorHAnsi"/>
        </w:rPr>
        <w:t>/</w:t>
      </w:r>
    </w:p>
    <w:p w14:paraId="328FE968" w14:textId="699AB2D0" w:rsidR="00AF1C5D" w:rsidRPr="00AF1C5D" w:rsidRDefault="00AF1C5D" w:rsidP="005C3977">
      <w:pPr>
        <w:rPr>
          <w:rFonts w:eastAsiaTheme="minorHAnsi"/>
        </w:rPr>
      </w:pPr>
      <w:r w:rsidRPr="005C3977">
        <w:rPr>
          <w:rFonts w:eastAsiaTheme="minorHAnsi"/>
        </w:rPr>
        <w:t xml:space="preserve">├── </w:t>
      </w:r>
      <w:r>
        <w:rPr>
          <w:rFonts w:eastAsiaTheme="minorHAnsi" w:hint="eastAsia"/>
        </w:rPr>
        <w:t>step3-sequential/</w:t>
      </w:r>
    </w:p>
    <w:p w14:paraId="55FA1525" w14:textId="3AC8A3A3" w:rsidR="00AF1C5D" w:rsidRPr="005C3977" w:rsidRDefault="00AF1C5D" w:rsidP="00AF1C5D">
      <w:pPr>
        <w:rPr>
          <w:rFonts w:eastAsiaTheme="minorHAnsi"/>
        </w:rPr>
      </w:pPr>
      <w:r w:rsidRPr="005C3977">
        <w:rPr>
          <w:rFonts w:eastAsiaTheme="minorHAnsi"/>
        </w:rPr>
        <w:t xml:space="preserve">├── </w:t>
      </w:r>
      <w:r>
        <w:rPr>
          <w:rFonts w:eastAsiaTheme="minorHAnsi" w:hint="eastAsia"/>
        </w:rPr>
        <w:t>step4-lib-analysis/</w:t>
      </w:r>
    </w:p>
    <w:p w14:paraId="7C19219E" w14:textId="6B2BB730" w:rsidR="00AF1C5D" w:rsidRDefault="00AF1C5D" w:rsidP="005C3977">
      <w:pPr>
        <w:rPr>
          <w:rFonts w:eastAsiaTheme="minorHAnsi"/>
        </w:rPr>
      </w:pPr>
      <w:r w:rsidRPr="005C3977">
        <w:rPr>
          <w:rFonts w:eastAsiaTheme="minorHAnsi"/>
        </w:rPr>
        <w:t xml:space="preserve">├── </w:t>
      </w:r>
      <w:r>
        <w:rPr>
          <w:rFonts w:eastAsiaTheme="minorHAnsi" w:hint="eastAsia"/>
        </w:rPr>
        <w:t>step5-openroad-flow-analysis/</w:t>
      </w:r>
    </w:p>
    <w:p w14:paraId="612F8F5D" w14:textId="77777777" w:rsidR="00AF1C5D" w:rsidRDefault="00AF1C5D" w:rsidP="005C3977">
      <w:pPr>
        <w:rPr>
          <w:rFonts w:eastAsiaTheme="minorHAnsi"/>
        </w:rPr>
      </w:pPr>
    </w:p>
    <w:p w14:paraId="54494581" w14:textId="287AF618" w:rsidR="005C3977" w:rsidRPr="005C3977" w:rsidRDefault="00AF1C5D" w:rsidP="005C3977">
      <w:pPr>
        <w:rPr>
          <w:rFonts w:eastAsiaTheme="minorHAnsi"/>
          <w:b/>
          <w:bCs/>
        </w:rPr>
      </w:pPr>
      <w:r w:rsidRPr="00AF1C5D">
        <w:rPr>
          <w:rFonts w:eastAsiaTheme="minorHAnsi" w:hint="eastAsia"/>
          <w:b/>
          <w:bCs/>
        </w:rPr>
        <w:t xml:space="preserve">9. </w:t>
      </w:r>
      <w:r w:rsidR="005C3977" w:rsidRPr="005C3977">
        <w:rPr>
          <w:rFonts w:eastAsiaTheme="minorHAnsi"/>
          <w:b/>
          <w:bCs/>
        </w:rPr>
        <w:t>결론</w:t>
      </w:r>
    </w:p>
    <w:p w14:paraId="5ECC3FF0" w14:textId="28EEA62D" w:rsidR="00C96C86" w:rsidRPr="00AF1C5D" w:rsidRDefault="005C3977">
      <w:pPr>
        <w:rPr>
          <w:rFonts w:eastAsiaTheme="minorHAnsi"/>
        </w:rPr>
      </w:pPr>
      <w:r w:rsidRPr="005C3977">
        <w:rPr>
          <w:rFonts w:eastAsiaTheme="minorHAnsi"/>
        </w:rPr>
        <w:t>이번 실습을 통해 RTL-to-GDSII 전 과정을 직접 실행해봄으로써, 단순한 회로 설계자 관점을 넘어 툴의 내부 구조와 제어 방식까지 이해할 수 있었다. 또한 오픈소스 툴을 분석하고 확장해보는 경험을 통해 실제 EDA Tool 개발자로 나아가기 위한 기초를 다질 수 있었다.</w:t>
      </w:r>
    </w:p>
    <w:sectPr w:rsidR="00C96C86" w:rsidRPr="00AF1C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262"/>
    <w:multiLevelType w:val="multilevel"/>
    <w:tmpl w:val="FA70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F4883"/>
    <w:multiLevelType w:val="hybridMultilevel"/>
    <w:tmpl w:val="AC2CC906"/>
    <w:lvl w:ilvl="0" w:tplc="8BE2D5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832744C"/>
    <w:multiLevelType w:val="multilevel"/>
    <w:tmpl w:val="A7A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87F2B"/>
    <w:multiLevelType w:val="multilevel"/>
    <w:tmpl w:val="E7B2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A36C2"/>
    <w:multiLevelType w:val="multilevel"/>
    <w:tmpl w:val="C2A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573FB"/>
    <w:multiLevelType w:val="multilevel"/>
    <w:tmpl w:val="7A56A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263AD"/>
    <w:multiLevelType w:val="multilevel"/>
    <w:tmpl w:val="527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E4C3C"/>
    <w:multiLevelType w:val="multilevel"/>
    <w:tmpl w:val="D4E0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64B5D"/>
    <w:multiLevelType w:val="multilevel"/>
    <w:tmpl w:val="D74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D791D"/>
    <w:multiLevelType w:val="multilevel"/>
    <w:tmpl w:val="5C2E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128095">
    <w:abstractNumId w:val="4"/>
  </w:num>
  <w:num w:numId="2" w16cid:durableId="129639388">
    <w:abstractNumId w:val="0"/>
  </w:num>
  <w:num w:numId="3" w16cid:durableId="112408693">
    <w:abstractNumId w:val="9"/>
  </w:num>
  <w:num w:numId="4" w16cid:durableId="1685940229">
    <w:abstractNumId w:val="3"/>
  </w:num>
  <w:num w:numId="5" w16cid:durableId="702747594">
    <w:abstractNumId w:val="8"/>
  </w:num>
  <w:num w:numId="6" w16cid:durableId="520780109">
    <w:abstractNumId w:val="7"/>
  </w:num>
  <w:num w:numId="7" w16cid:durableId="693577818">
    <w:abstractNumId w:val="6"/>
  </w:num>
  <w:num w:numId="8" w16cid:durableId="454563010">
    <w:abstractNumId w:val="5"/>
  </w:num>
  <w:num w:numId="9" w16cid:durableId="951786562">
    <w:abstractNumId w:val="2"/>
  </w:num>
  <w:num w:numId="10" w16cid:durableId="195560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77"/>
    <w:rsid w:val="00013FCC"/>
    <w:rsid w:val="005C3977"/>
    <w:rsid w:val="00983752"/>
    <w:rsid w:val="009945E5"/>
    <w:rsid w:val="00AF1C5D"/>
    <w:rsid w:val="00C64893"/>
    <w:rsid w:val="00C96C86"/>
    <w:rsid w:val="00CC005A"/>
    <w:rsid w:val="00CE064C"/>
    <w:rsid w:val="00DC74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C749"/>
  <w15:chartTrackingRefBased/>
  <w15:docId w15:val="{39F45941-593B-4B90-905D-548AD872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C39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C39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C397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C39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C39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C39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C39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C39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C39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397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C397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C397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C397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C397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C397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C397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C397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C397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C397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C397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39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C397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C3977"/>
    <w:pPr>
      <w:spacing w:before="160"/>
      <w:jc w:val="center"/>
    </w:pPr>
    <w:rPr>
      <w:i/>
      <w:iCs/>
      <w:color w:val="404040" w:themeColor="text1" w:themeTint="BF"/>
    </w:rPr>
  </w:style>
  <w:style w:type="character" w:customStyle="1" w:styleId="Char1">
    <w:name w:val="인용 Char"/>
    <w:basedOn w:val="a0"/>
    <w:link w:val="a5"/>
    <w:uiPriority w:val="29"/>
    <w:rsid w:val="005C3977"/>
    <w:rPr>
      <w:i/>
      <w:iCs/>
      <w:color w:val="404040" w:themeColor="text1" w:themeTint="BF"/>
    </w:rPr>
  </w:style>
  <w:style w:type="paragraph" w:styleId="a6">
    <w:name w:val="List Paragraph"/>
    <w:basedOn w:val="a"/>
    <w:uiPriority w:val="34"/>
    <w:qFormat/>
    <w:rsid w:val="005C3977"/>
    <w:pPr>
      <w:ind w:left="720"/>
      <w:contextualSpacing/>
    </w:pPr>
  </w:style>
  <w:style w:type="character" w:styleId="a7">
    <w:name w:val="Intense Emphasis"/>
    <w:basedOn w:val="a0"/>
    <w:uiPriority w:val="21"/>
    <w:qFormat/>
    <w:rsid w:val="005C3977"/>
    <w:rPr>
      <w:i/>
      <w:iCs/>
      <w:color w:val="0F4761" w:themeColor="accent1" w:themeShade="BF"/>
    </w:rPr>
  </w:style>
  <w:style w:type="paragraph" w:styleId="a8">
    <w:name w:val="Intense Quote"/>
    <w:basedOn w:val="a"/>
    <w:next w:val="a"/>
    <w:link w:val="Char2"/>
    <w:uiPriority w:val="30"/>
    <w:qFormat/>
    <w:rsid w:val="005C3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C3977"/>
    <w:rPr>
      <w:i/>
      <w:iCs/>
      <w:color w:val="0F4761" w:themeColor="accent1" w:themeShade="BF"/>
    </w:rPr>
  </w:style>
  <w:style w:type="character" w:styleId="a9">
    <w:name w:val="Intense Reference"/>
    <w:basedOn w:val="a0"/>
    <w:uiPriority w:val="32"/>
    <w:qFormat/>
    <w:rsid w:val="005C3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26940">
      <w:bodyDiv w:val="1"/>
      <w:marLeft w:val="0"/>
      <w:marRight w:val="0"/>
      <w:marTop w:val="0"/>
      <w:marBottom w:val="0"/>
      <w:divBdr>
        <w:top w:val="none" w:sz="0" w:space="0" w:color="auto"/>
        <w:left w:val="none" w:sz="0" w:space="0" w:color="auto"/>
        <w:bottom w:val="none" w:sz="0" w:space="0" w:color="auto"/>
        <w:right w:val="none" w:sz="0" w:space="0" w:color="auto"/>
      </w:divBdr>
      <w:divsChild>
        <w:div w:id="984313812">
          <w:marLeft w:val="0"/>
          <w:marRight w:val="0"/>
          <w:marTop w:val="0"/>
          <w:marBottom w:val="0"/>
          <w:divBdr>
            <w:top w:val="none" w:sz="0" w:space="0" w:color="auto"/>
            <w:left w:val="none" w:sz="0" w:space="0" w:color="auto"/>
            <w:bottom w:val="none" w:sz="0" w:space="0" w:color="auto"/>
            <w:right w:val="none" w:sz="0" w:space="0" w:color="auto"/>
          </w:divBdr>
          <w:divsChild>
            <w:div w:id="743190018">
              <w:marLeft w:val="0"/>
              <w:marRight w:val="0"/>
              <w:marTop w:val="0"/>
              <w:marBottom w:val="0"/>
              <w:divBdr>
                <w:top w:val="none" w:sz="0" w:space="0" w:color="auto"/>
                <w:left w:val="none" w:sz="0" w:space="0" w:color="auto"/>
                <w:bottom w:val="none" w:sz="0" w:space="0" w:color="auto"/>
                <w:right w:val="none" w:sz="0" w:space="0" w:color="auto"/>
              </w:divBdr>
              <w:divsChild>
                <w:div w:id="175923481">
                  <w:marLeft w:val="0"/>
                  <w:marRight w:val="0"/>
                  <w:marTop w:val="0"/>
                  <w:marBottom w:val="0"/>
                  <w:divBdr>
                    <w:top w:val="none" w:sz="0" w:space="0" w:color="auto"/>
                    <w:left w:val="none" w:sz="0" w:space="0" w:color="auto"/>
                    <w:bottom w:val="none" w:sz="0" w:space="0" w:color="auto"/>
                    <w:right w:val="none" w:sz="0" w:space="0" w:color="auto"/>
                  </w:divBdr>
                  <w:divsChild>
                    <w:div w:id="10103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3341">
      <w:bodyDiv w:val="1"/>
      <w:marLeft w:val="0"/>
      <w:marRight w:val="0"/>
      <w:marTop w:val="0"/>
      <w:marBottom w:val="0"/>
      <w:divBdr>
        <w:top w:val="none" w:sz="0" w:space="0" w:color="auto"/>
        <w:left w:val="none" w:sz="0" w:space="0" w:color="auto"/>
        <w:bottom w:val="none" w:sz="0" w:space="0" w:color="auto"/>
        <w:right w:val="none" w:sz="0" w:space="0" w:color="auto"/>
      </w:divBdr>
      <w:divsChild>
        <w:div w:id="1100293098">
          <w:marLeft w:val="0"/>
          <w:marRight w:val="0"/>
          <w:marTop w:val="0"/>
          <w:marBottom w:val="0"/>
          <w:divBdr>
            <w:top w:val="none" w:sz="0" w:space="0" w:color="auto"/>
            <w:left w:val="none" w:sz="0" w:space="0" w:color="auto"/>
            <w:bottom w:val="none" w:sz="0" w:space="0" w:color="auto"/>
            <w:right w:val="none" w:sz="0" w:space="0" w:color="auto"/>
          </w:divBdr>
          <w:divsChild>
            <w:div w:id="1216625270">
              <w:marLeft w:val="0"/>
              <w:marRight w:val="0"/>
              <w:marTop w:val="0"/>
              <w:marBottom w:val="0"/>
              <w:divBdr>
                <w:top w:val="none" w:sz="0" w:space="0" w:color="auto"/>
                <w:left w:val="none" w:sz="0" w:space="0" w:color="auto"/>
                <w:bottom w:val="none" w:sz="0" w:space="0" w:color="auto"/>
                <w:right w:val="none" w:sz="0" w:space="0" w:color="auto"/>
              </w:divBdr>
              <w:divsChild>
                <w:div w:id="163715309">
                  <w:marLeft w:val="0"/>
                  <w:marRight w:val="0"/>
                  <w:marTop w:val="0"/>
                  <w:marBottom w:val="0"/>
                  <w:divBdr>
                    <w:top w:val="none" w:sz="0" w:space="0" w:color="auto"/>
                    <w:left w:val="none" w:sz="0" w:space="0" w:color="auto"/>
                    <w:bottom w:val="none" w:sz="0" w:space="0" w:color="auto"/>
                    <w:right w:val="none" w:sz="0" w:space="0" w:color="auto"/>
                  </w:divBdr>
                  <w:divsChild>
                    <w:div w:id="16741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344</Words>
  <Characters>1966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3</cp:revision>
  <dcterms:created xsi:type="dcterms:W3CDTF">2025-05-15T23:51:00Z</dcterms:created>
  <dcterms:modified xsi:type="dcterms:W3CDTF">2025-05-20T02:59:00Z</dcterms:modified>
</cp:coreProperties>
</file>