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B8D8" w14:textId="77777777" w:rsidR="00C82248" w:rsidRDefault="00000000">
      <w:pPr>
        <w:spacing w:after="200" w:line="276" w:lineRule="auto"/>
        <w:jc w:val="center"/>
        <w:rPr>
          <w:rFonts w:ascii="Arial" w:eastAsia="Arial" w:hAnsi="Arial" w:cs="Arial"/>
          <w:b/>
          <w:bCs/>
        </w:rPr>
      </w:pPr>
      <w:r>
        <w:rPr>
          <w:rFonts w:ascii="Arial" w:eastAsia="Arial" w:hAnsi="Arial" w:cs="Arial"/>
          <w:b/>
          <w:bCs/>
          <w:rtl/>
        </w:rPr>
        <w:t>מעבדה במודלים אקולוגיים - סמסטר אביב התשפ"ו</w:t>
      </w:r>
    </w:p>
    <w:p w14:paraId="5F40E9CB" w14:textId="77777777" w:rsidR="00C82248" w:rsidRDefault="00000000">
      <w:pPr>
        <w:jc w:val="center"/>
        <w:rPr>
          <w:rFonts w:ascii="Arial" w:eastAsia="Arial" w:hAnsi="Arial" w:cs="Arial"/>
        </w:rPr>
      </w:pPr>
      <w:r>
        <w:rPr>
          <w:rFonts w:ascii="Arial" w:eastAsia="Arial" w:hAnsi="Arial" w:cs="Arial"/>
          <w:b/>
          <w:bCs/>
          <w:rtl/>
        </w:rPr>
        <w:t>תרגיל בית 2</w:t>
      </w:r>
      <w:r>
        <w:rPr>
          <w:rFonts w:ascii="Arial" w:eastAsia="Arial" w:hAnsi="Arial" w:cs="Arial"/>
        </w:rPr>
        <w:t xml:space="preserve"> -– </w:t>
      </w:r>
      <w:r>
        <w:rPr>
          <w:rFonts w:ascii="Arial" w:eastAsia="Arial" w:hAnsi="Arial" w:cs="Arial"/>
          <w:b/>
          <w:bCs/>
          <w:rtl/>
        </w:rPr>
        <w:t>עבודה בצוותי העבודה</w:t>
      </w:r>
    </w:p>
    <w:p w14:paraId="5855FAD8" w14:textId="77777777" w:rsidR="00C82248" w:rsidRDefault="00000000">
      <w:pPr>
        <w:pBdr>
          <w:top w:val="nil"/>
          <w:left w:val="nil"/>
          <w:bottom w:val="nil"/>
          <w:right w:val="nil"/>
          <w:between w:val="nil"/>
        </w:pBdr>
        <w:ind w:left="360"/>
        <w:jc w:val="center"/>
        <w:rPr>
          <w:rFonts w:ascii="Arial" w:eastAsia="Arial" w:hAnsi="Arial" w:cs="Arial"/>
        </w:rPr>
      </w:pPr>
      <w:r>
        <w:rPr>
          <w:rFonts w:ascii="Arial" w:eastAsia="Arial" w:hAnsi="Arial" w:cs="Arial"/>
          <w:color w:val="000000"/>
          <w:rtl/>
        </w:rPr>
        <w:t xml:space="preserve">מועד הגשה: </w:t>
      </w:r>
      <w:r>
        <w:rPr>
          <w:rFonts w:ascii="Arial" w:eastAsia="Arial" w:hAnsi="Arial" w:cs="Arial"/>
        </w:rPr>
        <w:t>28.6.26</w:t>
      </w:r>
    </w:p>
    <w:p w14:paraId="75851219" w14:textId="77777777" w:rsidR="00C82248" w:rsidRDefault="00000000">
      <w:pPr>
        <w:ind w:left="360"/>
        <w:jc w:val="center"/>
        <w:rPr>
          <w:rFonts w:ascii="Arial" w:eastAsia="Arial" w:hAnsi="Arial" w:cs="Arial"/>
          <w:sz w:val="24"/>
          <w:szCs w:val="24"/>
        </w:rPr>
      </w:pPr>
      <w:r>
        <w:rPr>
          <w:rFonts w:ascii="Arial" w:eastAsia="Arial" w:hAnsi="Arial" w:cs="Arial"/>
          <w:sz w:val="24"/>
          <w:szCs w:val="24"/>
          <w:rtl/>
        </w:rPr>
        <w:t xml:space="preserve">שם הצוות: </w:t>
      </w:r>
      <w:r>
        <w:rPr>
          <w:rFonts w:ascii="Arial" w:eastAsia="Arial" w:hAnsi="Arial" w:cs="Arial"/>
          <w:sz w:val="24"/>
          <w:szCs w:val="24"/>
        </w:rPr>
        <w:t>EcoSimulation Lab</w:t>
      </w:r>
    </w:p>
    <w:p w14:paraId="0D143CED" w14:textId="77777777" w:rsidR="00C82248" w:rsidRDefault="00000000">
      <w:pPr>
        <w:ind w:left="360"/>
        <w:jc w:val="center"/>
        <w:rPr>
          <w:rFonts w:ascii="Arial" w:eastAsia="Arial" w:hAnsi="Arial" w:cs="Arial"/>
        </w:rPr>
      </w:pPr>
      <w:r>
        <w:rPr>
          <w:rFonts w:ascii="Arial" w:eastAsia="Arial" w:hAnsi="Arial" w:cs="Arial"/>
          <w:sz w:val="24"/>
          <w:szCs w:val="24"/>
          <w:rtl/>
        </w:rPr>
        <w:t>קישור לתיקיית גיט:</w:t>
      </w:r>
      <w:hyperlink r:id="rId8">
        <w:r w:rsidR="00C82248">
          <w:rPr>
            <w:rFonts w:ascii="Arial" w:eastAsia="Arial" w:hAnsi="Arial" w:cs="Arial"/>
            <w:sz w:val="24"/>
            <w:szCs w:val="24"/>
          </w:rPr>
          <w:t xml:space="preserve"> </w:t>
        </w:r>
      </w:hyperlink>
      <w:hyperlink r:id="rId9">
        <w:r w:rsidR="00C82248">
          <w:rPr>
            <w:rFonts w:ascii="Arial" w:eastAsia="Arial" w:hAnsi="Arial" w:cs="Arial"/>
            <w:color w:val="1155CC"/>
            <w:u w:val="single"/>
          </w:rPr>
          <w:t>https://github.com/Luffyyy/Dashboard</w:t>
        </w:r>
      </w:hyperlink>
      <w:r>
        <w:rPr>
          <w:rFonts w:ascii="Arial" w:eastAsia="Arial" w:hAnsi="Arial" w:cs="Arial"/>
        </w:rPr>
        <w:t xml:space="preserve"> </w:t>
      </w:r>
    </w:p>
    <w:p w14:paraId="5C71FCAE" w14:textId="77777777" w:rsidR="00C82248" w:rsidRDefault="00000000">
      <w:pPr>
        <w:ind w:left="360"/>
        <w:jc w:val="center"/>
        <w:rPr>
          <w:rFonts w:ascii="Arial" w:eastAsia="Arial" w:hAnsi="Arial" w:cs="Arial"/>
        </w:rPr>
      </w:pPr>
      <w:r>
        <w:rPr>
          <w:rFonts w:ascii="Arial" w:eastAsia="Arial" w:hAnsi="Arial" w:cs="Arial"/>
          <w:rtl/>
        </w:rPr>
        <w:t xml:space="preserve">קישור לדשבורד: </w:t>
      </w:r>
      <w:hyperlink r:id="rId10">
        <w:r w:rsidR="00C82248">
          <w:rPr>
            <w:rFonts w:ascii="Arial" w:eastAsia="Arial" w:hAnsi="Arial" w:cs="Arial"/>
            <w:color w:val="1155CC"/>
            <w:u w:val="single"/>
          </w:rPr>
          <w:t>https://dashboard-gold-nine-72.vercel.app</w:t>
        </w:r>
      </w:hyperlink>
    </w:p>
    <w:p w14:paraId="1BF77BFA" w14:textId="77777777" w:rsidR="00C82248" w:rsidRDefault="00000000">
      <w:pPr>
        <w:spacing w:after="0" w:line="360" w:lineRule="auto"/>
        <w:ind w:right="357"/>
        <w:rPr>
          <w:rFonts w:ascii="Arial" w:eastAsia="Arial" w:hAnsi="Arial" w:cs="Arial"/>
        </w:rPr>
      </w:pPr>
      <w:r>
        <w:rPr>
          <w:rFonts w:ascii="Arial" w:eastAsia="Arial" w:hAnsi="Arial" w:cs="Arial"/>
          <w:rtl/>
        </w:rPr>
        <w:t xml:space="preserve">יש למנות מהנדס.ת מערכת בכל צוות, אשר יהיה אחראי על הגדרת הדרישות ההנדסיות, ועל ניהול הצוות.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 </w:t>
      </w:r>
      <w:r>
        <w:rPr>
          <w:rFonts w:ascii="Arial" w:eastAsia="Arial" w:hAnsi="Arial" w:cs="Arial"/>
          <w:sz w:val="24"/>
          <w:szCs w:val="24"/>
          <w:rtl/>
        </w:rPr>
        <w:t>ברי כהן</w:t>
      </w:r>
      <w:r>
        <w:rPr>
          <w:rFonts w:ascii="Arial" w:eastAsia="Arial" w:hAnsi="Arial" w:cs="Arial"/>
        </w:rPr>
        <w:t xml:space="preserve"> </w:t>
      </w:r>
    </w:p>
    <w:tbl>
      <w:tblPr>
        <w:tblStyle w:val="a"/>
        <w:bidiVisual/>
        <w:tblW w:w="9405"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750"/>
        <w:gridCol w:w="3315"/>
      </w:tblGrid>
      <w:tr w:rsidR="00C82248" w14:paraId="69B33B16" w14:textId="77777777">
        <w:tc>
          <w:tcPr>
            <w:tcW w:w="2340" w:type="dxa"/>
          </w:tcPr>
          <w:p w14:paraId="005BD45B" w14:textId="77777777" w:rsidR="00C82248" w:rsidRDefault="00000000">
            <w:pPr>
              <w:spacing w:after="0" w:line="360" w:lineRule="auto"/>
              <w:ind w:right="357"/>
              <w:rPr>
                <w:rFonts w:ascii="Arial" w:eastAsia="Arial" w:hAnsi="Arial" w:cs="Arial"/>
                <w:b/>
                <w:bCs/>
              </w:rPr>
            </w:pPr>
            <w:r>
              <w:rPr>
                <w:rFonts w:ascii="Arial" w:eastAsia="Arial" w:hAnsi="Arial" w:cs="Arial"/>
                <w:b/>
                <w:bCs/>
                <w:rtl/>
              </w:rPr>
              <w:t>שם חבר הצוות</w:t>
            </w:r>
          </w:p>
        </w:tc>
        <w:tc>
          <w:tcPr>
            <w:tcW w:w="3750" w:type="dxa"/>
          </w:tcPr>
          <w:p w14:paraId="5DEE52D1" w14:textId="77777777" w:rsidR="00C82248" w:rsidRDefault="00000000">
            <w:pPr>
              <w:spacing w:after="0" w:line="360" w:lineRule="auto"/>
              <w:ind w:right="357"/>
              <w:rPr>
                <w:rFonts w:ascii="Arial" w:eastAsia="Arial" w:hAnsi="Arial" w:cs="Arial"/>
                <w:b/>
                <w:bCs/>
              </w:rPr>
            </w:pPr>
            <w:r>
              <w:rPr>
                <w:rFonts w:ascii="Arial" w:eastAsia="Arial" w:hAnsi="Arial" w:cs="Arial"/>
                <w:b/>
                <w:bCs/>
                <w:rtl/>
              </w:rPr>
              <w:t>משימות שהוקצו</w:t>
            </w:r>
          </w:p>
        </w:tc>
        <w:tc>
          <w:tcPr>
            <w:tcW w:w="3315" w:type="dxa"/>
          </w:tcPr>
          <w:p w14:paraId="1AEBF8C4" w14:textId="77777777" w:rsidR="00C82248" w:rsidRDefault="00000000">
            <w:pPr>
              <w:spacing w:after="0" w:line="360" w:lineRule="auto"/>
              <w:ind w:right="357"/>
              <w:rPr>
                <w:rFonts w:ascii="Arial" w:eastAsia="Arial" w:hAnsi="Arial" w:cs="Arial"/>
                <w:b/>
                <w:bCs/>
              </w:rPr>
            </w:pPr>
            <w:r>
              <w:rPr>
                <w:rFonts w:ascii="Arial" w:eastAsia="Arial" w:hAnsi="Arial" w:cs="Arial"/>
                <w:b/>
                <w:bCs/>
                <w:rtl/>
              </w:rPr>
              <w:t>משימות שהושלמו</w:t>
            </w:r>
          </w:p>
        </w:tc>
      </w:tr>
      <w:tr w:rsidR="00C82248" w14:paraId="2A1E6690" w14:textId="77777777">
        <w:tc>
          <w:tcPr>
            <w:tcW w:w="23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EEAA90" w14:textId="77777777" w:rsidR="00C82248" w:rsidRDefault="00000000">
            <w:pPr>
              <w:spacing w:after="0" w:line="360" w:lineRule="auto"/>
              <w:ind w:right="460"/>
              <w:rPr>
                <w:rFonts w:ascii="Arial" w:eastAsia="Arial" w:hAnsi="Arial" w:cs="Arial"/>
                <w:sz w:val="24"/>
                <w:szCs w:val="24"/>
              </w:rPr>
            </w:pPr>
            <w:r>
              <w:rPr>
                <w:rFonts w:ascii="Arial" w:eastAsia="Arial" w:hAnsi="Arial" w:cs="Arial"/>
                <w:sz w:val="24"/>
                <w:szCs w:val="24"/>
                <w:rtl/>
              </w:rPr>
              <w:t xml:space="preserve"> ברי כהן</w:t>
            </w:r>
          </w:p>
        </w:tc>
        <w:tc>
          <w:tcPr>
            <w:tcW w:w="3750" w:type="dxa"/>
          </w:tcPr>
          <w:p w14:paraId="2E121B8C" w14:textId="77777777" w:rsidR="00C82248" w:rsidRDefault="00000000">
            <w:pPr>
              <w:spacing w:after="0" w:line="360" w:lineRule="auto"/>
              <w:ind w:right="357"/>
              <w:rPr>
                <w:rFonts w:ascii="Arial" w:eastAsia="Arial" w:hAnsi="Arial" w:cs="Arial"/>
              </w:rPr>
            </w:pPr>
            <w:r>
              <w:rPr>
                <w:rFonts w:ascii="Arial" w:eastAsia="Arial" w:hAnsi="Arial" w:cs="Arial"/>
                <w:rtl/>
              </w:rPr>
              <w:t>ניסוח השערות והגדרת משתנים, ניתוח סימולציה, פוסטר.</w:t>
            </w:r>
          </w:p>
        </w:tc>
        <w:tc>
          <w:tcPr>
            <w:tcW w:w="3315" w:type="dxa"/>
          </w:tcPr>
          <w:p w14:paraId="07B79D68" w14:textId="77777777" w:rsidR="00C82248" w:rsidRDefault="00000000">
            <w:pPr>
              <w:spacing w:after="0" w:line="360" w:lineRule="auto"/>
              <w:ind w:right="357"/>
              <w:rPr>
                <w:rFonts w:ascii="Arial" w:eastAsia="Arial" w:hAnsi="Arial" w:cs="Arial"/>
              </w:rPr>
            </w:pPr>
            <w:r>
              <w:rPr>
                <w:rFonts w:ascii="Arial" w:eastAsia="Arial" w:hAnsi="Arial" w:cs="Arial"/>
                <w:rtl/>
              </w:rPr>
              <w:t>הושלם הכל.</w:t>
            </w:r>
          </w:p>
        </w:tc>
      </w:tr>
      <w:tr w:rsidR="00C82248" w14:paraId="53B20194" w14:textId="77777777">
        <w:tc>
          <w:tcPr>
            <w:tcW w:w="23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B517C99" w14:textId="77777777" w:rsidR="00C82248" w:rsidRDefault="00000000">
            <w:pPr>
              <w:spacing w:after="0" w:line="360" w:lineRule="auto"/>
              <w:ind w:right="460"/>
              <w:rPr>
                <w:rFonts w:ascii="Arial" w:eastAsia="Arial" w:hAnsi="Arial" w:cs="Arial"/>
                <w:sz w:val="24"/>
                <w:szCs w:val="24"/>
              </w:rPr>
            </w:pPr>
            <w:r>
              <w:rPr>
                <w:rFonts w:ascii="Arial" w:eastAsia="Arial" w:hAnsi="Arial" w:cs="Arial"/>
                <w:sz w:val="24"/>
                <w:szCs w:val="24"/>
                <w:rtl/>
              </w:rPr>
              <w:t>דניאל רוזנצבייג</w:t>
            </w:r>
          </w:p>
        </w:tc>
        <w:tc>
          <w:tcPr>
            <w:tcW w:w="3750" w:type="dxa"/>
          </w:tcPr>
          <w:p w14:paraId="3025F511" w14:textId="77777777" w:rsidR="00C82248" w:rsidRDefault="00000000">
            <w:pPr>
              <w:spacing w:after="0" w:line="360" w:lineRule="auto"/>
              <w:ind w:right="357"/>
              <w:rPr>
                <w:rFonts w:ascii="Arial" w:eastAsia="Arial" w:hAnsi="Arial" w:cs="Arial"/>
              </w:rPr>
            </w:pPr>
            <w:r>
              <w:rPr>
                <w:rFonts w:ascii="Arial" w:eastAsia="Arial" w:hAnsi="Arial" w:cs="Arial"/>
                <w:rtl/>
              </w:rPr>
              <w:t xml:space="preserve">ניתוח רב משתני בעזרת </w:t>
            </w:r>
            <w:r>
              <w:rPr>
                <w:rFonts w:ascii="Arial" w:eastAsia="Arial" w:hAnsi="Arial" w:cs="Arial"/>
              </w:rPr>
              <w:t>PCA</w:t>
            </w:r>
            <w:r>
              <w:rPr>
                <w:rFonts w:ascii="Arial" w:eastAsia="Arial" w:hAnsi="Arial" w:cs="Arial"/>
                <w:rtl/>
              </w:rPr>
              <w:t>, פיתוח הדשבורד.</w:t>
            </w:r>
          </w:p>
        </w:tc>
        <w:tc>
          <w:tcPr>
            <w:tcW w:w="3315" w:type="dxa"/>
          </w:tcPr>
          <w:p w14:paraId="3B374DD7" w14:textId="77777777" w:rsidR="00C82248" w:rsidRDefault="00000000">
            <w:pPr>
              <w:spacing w:after="0" w:line="360" w:lineRule="auto"/>
              <w:ind w:right="357"/>
              <w:rPr>
                <w:rFonts w:ascii="Arial" w:eastAsia="Arial" w:hAnsi="Arial" w:cs="Arial"/>
              </w:rPr>
            </w:pPr>
            <w:r>
              <w:rPr>
                <w:rFonts w:ascii="Arial" w:eastAsia="Arial" w:hAnsi="Arial" w:cs="Arial"/>
                <w:rtl/>
              </w:rPr>
              <w:t>הושלם הכל.</w:t>
            </w:r>
          </w:p>
        </w:tc>
      </w:tr>
      <w:tr w:rsidR="00C82248" w14:paraId="61CD7324" w14:textId="77777777">
        <w:tc>
          <w:tcPr>
            <w:tcW w:w="23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F367C0" w14:textId="77777777" w:rsidR="00C82248" w:rsidRDefault="00000000">
            <w:pPr>
              <w:spacing w:after="0" w:line="360" w:lineRule="auto"/>
              <w:ind w:right="460"/>
              <w:rPr>
                <w:rFonts w:ascii="Arial" w:eastAsia="Arial" w:hAnsi="Arial" w:cs="Arial"/>
                <w:sz w:val="24"/>
                <w:szCs w:val="24"/>
              </w:rPr>
            </w:pPr>
            <w:r>
              <w:rPr>
                <w:rFonts w:ascii="Arial" w:eastAsia="Arial" w:hAnsi="Arial" w:cs="Arial"/>
                <w:sz w:val="24"/>
                <w:szCs w:val="24"/>
                <w:rtl/>
              </w:rPr>
              <w:t>ביאן סעיד</w:t>
            </w:r>
          </w:p>
        </w:tc>
        <w:tc>
          <w:tcPr>
            <w:tcW w:w="3750" w:type="dxa"/>
          </w:tcPr>
          <w:p w14:paraId="0AE01A8D" w14:textId="77777777" w:rsidR="00C82248" w:rsidRDefault="00000000">
            <w:pPr>
              <w:spacing w:after="0" w:line="360" w:lineRule="auto"/>
              <w:ind w:right="357"/>
              <w:rPr>
                <w:rFonts w:ascii="Arial" w:eastAsia="Arial" w:hAnsi="Arial" w:cs="Arial"/>
              </w:rPr>
            </w:pPr>
            <w:r>
              <w:rPr>
                <w:rFonts w:ascii="Arial" w:eastAsia="Arial" w:hAnsi="Arial" w:cs="Arial"/>
                <w:rtl/>
              </w:rPr>
              <w:t>הגדרת מערכת אקולוגית, ניקוי הנתונים, משובים.</w:t>
            </w:r>
          </w:p>
        </w:tc>
        <w:tc>
          <w:tcPr>
            <w:tcW w:w="3315" w:type="dxa"/>
          </w:tcPr>
          <w:p w14:paraId="526758FB" w14:textId="77777777" w:rsidR="00C82248" w:rsidRDefault="00000000">
            <w:pPr>
              <w:spacing w:after="0" w:line="360" w:lineRule="auto"/>
              <w:ind w:right="357"/>
              <w:rPr>
                <w:rFonts w:ascii="Arial" w:eastAsia="Arial" w:hAnsi="Arial" w:cs="Arial"/>
              </w:rPr>
            </w:pPr>
            <w:r>
              <w:rPr>
                <w:rFonts w:ascii="Arial" w:eastAsia="Arial" w:hAnsi="Arial" w:cs="Arial"/>
                <w:rtl/>
              </w:rPr>
              <w:t>הושלם הכל.</w:t>
            </w:r>
          </w:p>
        </w:tc>
      </w:tr>
    </w:tbl>
    <w:p w14:paraId="21C723BE" w14:textId="77777777" w:rsidR="00C82248" w:rsidRDefault="00000000">
      <w:pPr>
        <w:pStyle w:val="Heading3"/>
        <w:keepNext w:val="0"/>
        <w:keepLines w:val="0"/>
        <w:rPr>
          <w:rFonts w:ascii="Arial" w:eastAsia="Arial" w:hAnsi="Arial" w:cs="Arial"/>
          <w:sz w:val="24"/>
          <w:szCs w:val="24"/>
        </w:rPr>
      </w:pPr>
      <w:bookmarkStart w:id="0" w:name="_heading=h.2fv6qw80a3o6" w:colFirst="0" w:colLast="0"/>
      <w:bookmarkEnd w:id="0"/>
      <w:r>
        <w:rPr>
          <w:rFonts w:ascii="Arial" w:eastAsia="Arial" w:hAnsi="Arial" w:cs="Arial"/>
          <w:sz w:val="24"/>
          <w:szCs w:val="24"/>
          <w:rtl/>
        </w:rPr>
        <w:t>המשימה</w:t>
      </w:r>
    </w:p>
    <w:p w14:paraId="6FB2E692" w14:textId="77777777" w:rsidR="00C82248" w:rsidRDefault="00000000">
      <w:pPr>
        <w:pStyle w:val="Heading4"/>
        <w:keepNext w:val="0"/>
        <w:keepLines w:val="0"/>
        <w:rPr>
          <w:rFonts w:ascii="Arial" w:eastAsia="Arial" w:hAnsi="Arial" w:cs="Arial"/>
          <w:sz w:val="20"/>
          <w:szCs w:val="20"/>
        </w:rPr>
      </w:pPr>
      <w:bookmarkStart w:id="1" w:name="_heading=h.r52ez4h6epo1" w:colFirst="0" w:colLast="0"/>
      <w:bookmarkEnd w:id="1"/>
      <w:r>
        <w:rPr>
          <w:rFonts w:ascii="Arial" w:eastAsia="Arial" w:hAnsi="Arial" w:cs="Arial"/>
          <w:sz w:val="20"/>
          <w:szCs w:val="20"/>
          <w:rtl/>
        </w:rPr>
        <w:t>חלק א: הגדרת מערכת אקולוגית (15%)</w:t>
      </w:r>
    </w:p>
    <w:p w14:paraId="3D4451DF" w14:textId="77777777" w:rsidR="00C82248" w:rsidRDefault="00000000">
      <w:pPr>
        <w:numPr>
          <w:ilvl w:val="0"/>
          <w:numId w:val="10"/>
        </w:numPr>
        <w:spacing w:before="240" w:after="0"/>
        <w:rPr>
          <w:rFonts w:ascii="Arial" w:eastAsia="Arial" w:hAnsi="Arial" w:cs="Arial"/>
        </w:rPr>
      </w:pPr>
      <w:r>
        <w:rPr>
          <w:rFonts w:ascii="Arial" w:eastAsia="Arial" w:hAnsi="Arial" w:cs="Arial"/>
          <w:rtl/>
        </w:rPr>
        <w:t xml:space="preserve">בחרו מודל של מערכת אקולוגית מוגדרת לפרויקט.זהו את הרכיבים העיקריים של המערכת לפי מודל </w:t>
      </w:r>
      <w:r>
        <w:rPr>
          <w:rFonts w:ascii="Arial" w:eastAsia="Arial" w:hAnsi="Arial" w:cs="Arial"/>
        </w:rPr>
        <w:t>Odum</w:t>
      </w:r>
      <w:r>
        <w:rPr>
          <w:rFonts w:ascii="Arial" w:eastAsia="Arial" w:hAnsi="Arial" w:cs="Arial"/>
          <w:rtl/>
        </w:rPr>
        <w:t>:</w:t>
      </w:r>
    </w:p>
    <w:p w14:paraId="0105A1F8" w14:textId="77777777" w:rsidR="00C82248" w:rsidRDefault="00000000">
      <w:pPr>
        <w:numPr>
          <w:ilvl w:val="1"/>
          <w:numId w:val="10"/>
        </w:numPr>
        <w:spacing w:after="0"/>
        <w:rPr>
          <w:rFonts w:ascii="Arial" w:eastAsia="Arial" w:hAnsi="Arial" w:cs="Arial"/>
        </w:rPr>
      </w:pPr>
      <w:r>
        <w:rPr>
          <w:rFonts w:ascii="Arial" w:eastAsia="Arial" w:hAnsi="Arial" w:cs="Arial"/>
          <w:rtl/>
        </w:rPr>
        <w:t>רכיבים ביוטיים (מינים עיקריים)</w:t>
      </w:r>
    </w:p>
    <w:p w14:paraId="50236549" w14:textId="740E235D" w:rsidR="00C82248" w:rsidRDefault="00000000">
      <w:pPr>
        <w:spacing w:after="0"/>
        <w:ind w:left="1440"/>
        <w:rPr>
          <w:rFonts w:ascii="Arial" w:eastAsia="Arial" w:hAnsi="Arial" w:cs="Arial"/>
        </w:rPr>
      </w:pPr>
      <w:r>
        <w:rPr>
          <w:rFonts w:ascii="Arial" w:eastAsia="Arial" w:hAnsi="Arial" w:cs="Arial"/>
          <w:b/>
          <w:bCs/>
          <w:rtl/>
        </w:rPr>
        <w:t>יצרנים (</w:t>
      </w:r>
      <w:r>
        <w:rPr>
          <w:rFonts w:ascii="Arial" w:eastAsia="Arial" w:hAnsi="Arial" w:cs="Arial"/>
          <w:b/>
          <w:bCs/>
        </w:rPr>
        <w:t>Producers</w:t>
      </w:r>
      <w:r w:rsidR="004A46A4">
        <w:rPr>
          <w:rFonts w:ascii="Arial" w:eastAsia="Arial" w:hAnsi="Arial" w:cs="Arial" w:hint="cs"/>
          <w:b/>
          <w:bCs/>
          <w:rtl/>
        </w:rPr>
        <w:t xml:space="preserve">): </w:t>
      </w:r>
      <w:r>
        <w:rPr>
          <w:rFonts w:ascii="Arial" w:eastAsia="Arial" w:hAnsi="Arial" w:cs="Arial"/>
          <w:rtl/>
        </w:rPr>
        <w:t>הרובוט הנייד (</w:t>
      </w:r>
      <w:r>
        <w:rPr>
          <w:rFonts w:ascii="Arial" w:eastAsia="Arial" w:hAnsi="Arial" w:cs="Arial"/>
        </w:rPr>
        <w:t>MiR</w:t>
      </w:r>
      <w:r>
        <w:rPr>
          <w:rFonts w:ascii="Arial" w:eastAsia="Arial" w:hAnsi="Arial" w:cs="Arial"/>
          <w:rtl/>
        </w:rPr>
        <w:t xml:space="preserve">). במודל שלנו, הרובוט מתפקד כיצרן של המערכת. הוא צורך אנרגיה חשמלית מסוללות כדי לייצר ולהפיק את המשאב המרכזי שעליו מבוסס הפרויקט – נתוני סביבה בזמן אמת. </w:t>
      </w:r>
    </w:p>
    <w:p w14:paraId="78F17237" w14:textId="77777777" w:rsidR="00C82248" w:rsidRDefault="00C82248">
      <w:pPr>
        <w:spacing w:after="0"/>
        <w:ind w:left="1440"/>
        <w:rPr>
          <w:rFonts w:ascii="Arial" w:eastAsia="Arial" w:hAnsi="Arial" w:cs="Arial"/>
        </w:rPr>
      </w:pPr>
    </w:p>
    <w:p w14:paraId="61B7A555" w14:textId="2367FD8D" w:rsidR="00C82248" w:rsidRDefault="00000000">
      <w:pPr>
        <w:spacing w:after="0"/>
        <w:ind w:left="1440"/>
        <w:rPr>
          <w:rFonts w:ascii="Arial" w:eastAsia="Arial" w:hAnsi="Arial" w:cs="Arial"/>
        </w:rPr>
      </w:pPr>
      <w:r>
        <w:rPr>
          <w:rFonts w:ascii="Arial" w:eastAsia="Arial" w:hAnsi="Arial" w:cs="Arial"/>
          <w:b/>
          <w:bCs/>
          <w:rtl/>
        </w:rPr>
        <w:t>צרכנים (</w:t>
      </w:r>
      <w:r>
        <w:rPr>
          <w:rFonts w:ascii="Arial" w:eastAsia="Arial" w:hAnsi="Arial" w:cs="Arial"/>
          <w:b/>
          <w:bCs/>
        </w:rPr>
        <w:t>Consumers</w:t>
      </w:r>
      <w:r w:rsidR="004A46A4">
        <w:rPr>
          <w:rFonts w:ascii="Arial" w:eastAsia="Arial" w:hAnsi="Arial" w:cs="Arial" w:hint="cs"/>
          <w:b/>
          <w:bCs/>
          <w:rtl/>
        </w:rPr>
        <w:t>):</w:t>
      </w:r>
      <w:r>
        <w:rPr>
          <w:rFonts w:ascii="Arial" w:eastAsia="Arial" w:hAnsi="Arial" w:cs="Arial"/>
          <w:rtl/>
        </w:rPr>
        <w:t xml:space="preserve"> החוקרים, הסטודנטים ואנשי הצוות השוהים בחלל המעבדה. גורמים אנושיים אלו פועלים כצרכנים בכך שהם "ניזונים" וצורכים את התוצרים שהפיק הרובוט (הנתונים המוצגים בדאשבורד) לצורך ניתוח, בקרה וקבלת החלטות. </w:t>
      </w:r>
    </w:p>
    <w:p w14:paraId="5D4EA9BC" w14:textId="77777777" w:rsidR="00C82248" w:rsidRDefault="00C82248">
      <w:pPr>
        <w:spacing w:after="0"/>
        <w:rPr>
          <w:rFonts w:ascii="Arial" w:eastAsia="Arial" w:hAnsi="Arial" w:cs="Arial"/>
        </w:rPr>
      </w:pPr>
    </w:p>
    <w:p w14:paraId="2DD274CE" w14:textId="77777777" w:rsidR="00C82248" w:rsidRDefault="00000000">
      <w:pPr>
        <w:numPr>
          <w:ilvl w:val="1"/>
          <w:numId w:val="10"/>
        </w:numPr>
        <w:spacing w:after="0"/>
        <w:rPr>
          <w:rFonts w:ascii="Arial" w:eastAsia="Arial" w:hAnsi="Arial" w:cs="Arial"/>
        </w:rPr>
      </w:pPr>
      <w:r>
        <w:rPr>
          <w:rFonts w:ascii="Arial" w:eastAsia="Arial" w:hAnsi="Arial" w:cs="Arial"/>
          <w:rtl/>
        </w:rPr>
        <w:t>רכיבים אביוטיים (גורמים פיזיקליים וכימיים)</w:t>
      </w:r>
    </w:p>
    <w:p w14:paraId="7DD7BEB3" w14:textId="77777777" w:rsidR="00C82248" w:rsidRDefault="00C82248">
      <w:pPr>
        <w:spacing w:after="0"/>
        <w:ind w:left="1440"/>
        <w:rPr>
          <w:rFonts w:ascii="Arial" w:eastAsia="Arial" w:hAnsi="Arial" w:cs="Arial"/>
        </w:rPr>
      </w:pPr>
    </w:p>
    <w:p w14:paraId="58BBDE40" w14:textId="77777777" w:rsidR="00C82248" w:rsidRDefault="00000000">
      <w:pPr>
        <w:spacing w:after="0"/>
        <w:ind w:left="1440"/>
        <w:rPr>
          <w:rFonts w:ascii="Arial" w:eastAsia="Arial" w:hAnsi="Arial" w:cs="Arial"/>
        </w:rPr>
      </w:pPr>
      <w:r>
        <w:rPr>
          <w:rFonts w:ascii="Arial" w:eastAsia="Arial" w:hAnsi="Arial" w:cs="Arial"/>
          <w:rtl/>
        </w:rPr>
        <w:t xml:space="preserve">הרכיבים האביוטיים במערכת כוללים את תנאי הסביבה הפיזיקליים (טמפרטורה, לחות יחסית ולחץ אטמוספרי) לצד המאפיינים המרחביים-טופוגרפיים של נקודת הדגימה (קואורדינטות </w:t>
      </w:r>
      <w:r>
        <w:rPr>
          <w:rFonts w:ascii="Arial" w:eastAsia="Arial" w:hAnsi="Arial" w:cs="Arial"/>
        </w:rPr>
        <w:t>X,Y</w:t>
      </w:r>
      <w:r>
        <w:rPr>
          <w:rFonts w:ascii="Arial" w:eastAsia="Arial" w:hAnsi="Arial" w:cs="Arial"/>
          <w:rtl/>
        </w:rPr>
        <w:t xml:space="preserve"> וגובה זרוע </w:t>
      </w:r>
      <w:r>
        <w:rPr>
          <w:rFonts w:ascii="Arial" w:eastAsia="Arial" w:hAnsi="Arial" w:cs="Arial"/>
        </w:rPr>
        <w:t>Z</w:t>
      </w:r>
      <w:r>
        <w:rPr>
          <w:rFonts w:ascii="Arial" w:eastAsia="Arial" w:hAnsi="Arial" w:cs="Arial"/>
          <w:rtl/>
        </w:rPr>
        <w:t xml:space="preserve">). </w:t>
      </w:r>
    </w:p>
    <w:p w14:paraId="3A4A1597" w14:textId="77777777" w:rsidR="00C82248" w:rsidRDefault="00C82248">
      <w:pPr>
        <w:spacing w:after="0"/>
        <w:rPr>
          <w:rFonts w:ascii="Arial" w:eastAsia="Arial" w:hAnsi="Arial" w:cs="Arial"/>
        </w:rPr>
      </w:pPr>
    </w:p>
    <w:p w14:paraId="472B219D" w14:textId="77777777" w:rsidR="00C82248" w:rsidRDefault="00C82248">
      <w:pPr>
        <w:spacing w:after="0"/>
        <w:ind w:left="1440"/>
        <w:rPr>
          <w:rFonts w:ascii="Arial" w:eastAsia="Arial" w:hAnsi="Arial" w:cs="Arial"/>
        </w:rPr>
      </w:pPr>
    </w:p>
    <w:p w14:paraId="5CB5631E" w14:textId="77777777" w:rsidR="00C82248" w:rsidRDefault="00C82248">
      <w:pPr>
        <w:spacing w:after="0"/>
        <w:ind w:left="1440"/>
        <w:rPr>
          <w:rFonts w:ascii="Arial" w:eastAsia="Arial" w:hAnsi="Arial" w:cs="Arial"/>
        </w:rPr>
      </w:pPr>
    </w:p>
    <w:p w14:paraId="35A862FF" w14:textId="77777777" w:rsidR="00C82248" w:rsidRDefault="00000000">
      <w:pPr>
        <w:numPr>
          <w:ilvl w:val="1"/>
          <w:numId w:val="10"/>
        </w:numPr>
        <w:spacing w:after="0"/>
        <w:rPr>
          <w:rFonts w:ascii="Arial" w:eastAsia="Arial" w:hAnsi="Arial" w:cs="Arial"/>
        </w:rPr>
      </w:pPr>
      <w:r>
        <w:rPr>
          <w:rFonts w:ascii="Arial" w:eastAsia="Arial" w:hAnsi="Arial" w:cs="Arial"/>
          <w:rtl/>
        </w:rPr>
        <w:t>מקורות אנרגיה</w:t>
      </w:r>
    </w:p>
    <w:p w14:paraId="17EA9619" w14:textId="77777777" w:rsidR="00C82248" w:rsidRDefault="00C82248">
      <w:pPr>
        <w:spacing w:after="0"/>
        <w:ind w:left="1440"/>
        <w:rPr>
          <w:rFonts w:ascii="Arial" w:eastAsia="Arial" w:hAnsi="Arial" w:cs="Arial"/>
        </w:rPr>
      </w:pPr>
    </w:p>
    <w:p w14:paraId="1D8CFF2C" w14:textId="77777777" w:rsidR="00C82248" w:rsidRDefault="00000000">
      <w:pPr>
        <w:spacing w:after="0"/>
        <w:ind w:left="1440"/>
        <w:rPr>
          <w:rFonts w:ascii="Arial" w:eastAsia="Arial" w:hAnsi="Arial" w:cs="Arial"/>
        </w:rPr>
      </w:pPr>
      <w:r>
        <w:rPr>
          <w:rFonts w:ascii="Arial" w:eastAsia="Arial" w:hAnsi="Arial" w:cs="Arial"/>
          <w:b/>
          <w:bCs/>
          <w:rtl/>
        </w:rPr>
        <w:t>אנרגיה חשמלית:</w:t>
      </w:r>
      <w:r>
        <w:rPr>
          <w:rFonts w:ascii="Arial" w:eastAsia="Arial" w:hAnsi="Arial" w:cs="Arial"/>
          <w:rtl/>
        </w:rPr>
        <w:t xml:space="preserve"> האנרגיה החשמלית מסופקת באמצעות סוללת הרובוט ורשת החשמל במעבדה. היא מפעילה את הרובוט, החיישנים, השרתים, התאורה, מערכות האוורור והמחשבים. במהלך פעולת המערכת חלק מהאנרגיה מומר לחום, המשפיע על תנאי הסביבה ועל המדידות. </w:t>
      </w:r>
    </w:p>
    <w:p w14:paraId="4525F667" w14:textId="77777777" w:rsidR="00C82248" w:rsidRDefault="00C82248">
      <w:pPr>
        <w:spacing w:after="0"/>
        <w:ind w:left="1440"/>
        <w:rPr>
          <w:rFonts w:ascii="Arial" w:eastAsia="Arial" w:hAnsi="Arial" w:cs="Arial"/>
        </w:rPr>
      </w:pPr>
    </w:p>
    <w:p w14:paraId="5C6AA8D4" w14:textId="77777777" w:rsidR="00C82248" w:rsidRDefault="00000000">
      <w:pPr>
        <w:spacing w:after="0"/>
        <w:ind w:left="1440"/>
        <w:rPr>
          <w:rFonts w:ascii="Arial" w:eastAsia="Arial" w:hAnsi="Arial" w:cs="Arial"/>
        </w:rPr>
      </w:pPr>
      <w:r>
        <w:rPr>
          <w:rFonts w:ascii="Arial" w:eastAsia="Arial" w:hAnsi="Arial" w:cs="Arial"/>
          <w:b/>
          <w:bCs/>
          <w:rtl/>
        </w:rPr>
        <w:t>אנרגיה כימית-מטאבולית:</w:t>
      </w:r>
      <w:r>
        <w:rPr>
          <w:rFonts w:ascii="Arial" w:eastAsia="Arial" w:hAnsi="Arial" w:cs="Arial"/>
          <w:rtl/>
        </w:rPr>
        <w:t xml:space="preserve"> האנרגיה המקיימת את הנוכחות האנושית (החוקרים) במרחב, המומרת לפליטת חום גוף למערכת.</w:t>
      </w:r>
    </w:p>
    <w:p w14:paraId="02DBBDF0" w14:textId="77777777" w:rsidR="00C82248" w:rsidRDefault="00C82248">
      <w:pPr>
        <w:spacing w:after="0"/>
        <w:ind w:left="1440"/>
        <w:rPr>
          <w:rFonts w:ascii="Arial" w:eastAsia="Arial" w:hAnsi="Arial" w:cs="Arial"/>
        </w:rPr>
      </w:pPr>
    </w:p>
    <w:p w14:paraId="43124966" w14:textId="77777777" w:rsidR="00C82248" w:rsidRDefault="00000000">
      <w:pPr>
        <w:spacing w:after="0"/>
        <w:ind w:left="1440"/>
        <w:rPr>
          <w:rFonts w:ascii="Arial" w:eastAsia="Arial" w:hAnsi="Arial" w:cs="Arial"/>
          <w:b/>
          <w:bCs/>
        </w:rPr>
      </w:pPr>
      <w:r>
        <w:rPr>
          <w:rFonts w:ascii="Arial" w:eastAsia="Arial" w:hAnsi="Arial" w:cs="Arial"/>
          <w:b/>
          <w:bCs/>
          <w:rtl/>
        </w:rPr>
        <w:t>אנרגיית תקשורת ומידע:</w:t>
      </w:r>
    </w:p>
    <w:p w14:paraId="2F96A427" w14:textId="77777777" w:rsidR="00C82248" w:rsidRDefault="00000000">
      <w:pPr>
        <w:spacing w:after="0"/>
        <w:ind w:left="1440"/>
        <w:rPr>
          <w:rFonts w:ascii="Arial" w:eastAsia="Arial" w:hAnsi="Arial" w:cs="Arial"/>
        </w:rPr>
      </w:pPr>
      <w:r>
        <w:rPr>
          <w:rFonts w:ascii="Arial" w:eastAsia="Arial" w:hAnsi="Arial" w:cs="Arial"/>
          <w:rtl/>
        </w:rPr>
        <w:t xml:space="preserve">העברת הנתונים בין החיישנים, הרובוט, בסיס הנתונים והדשבורד מתבצעת באמצעות רשת תקשורת אלחוטית. אף שאינה מקור אנרגיה פיזי בפני עצמו, היא מאפשרת את זרימת המידע במערכת ואת פעולתה התקינה של המערכת האקולוגית הדיגיטלית. </w:t>
      </w:r>
    </w:p>
    <w:p w14:paraId="41242B55" w14:textId="77777777" w:rsidR="00C82248" w:rsidRDefault="00C82248">
      <w:pPr>
        <w:spacing w:after="0"/>
        <w:ind w:left="1440"/>
        <w:rPr>
          <w:rFonts w:ascii="Arial" w:eastAsia="Arial" w:hAnsi="Arial" w:cs="Arial"/>
        </w:rPr>
      </w:pPr>
    </w:p>
    <w:p w14:paraId="239F3A71" w14:textId="77777777" w:rsidR="00C82248" w:rsidRDefault="00C82248">
      <w:pPr>
        <w:spacing w:after="0"/>
        <w:rPr>
          <w:rFonts w:ascii="Arial" w:eastAsia="Arial" w:hAnsi="Arial" w:cs="Arial"/>
        </w:rPr>
      </w:pPr>
    </w:p>
    <w:p w14:paraId="2E91BD5F" w14:textId="77777777" w:rsidR="00C82248" w:rsidRDefault="00000000">
      <w:pPr>
        <w:numPr>
          <w:ilvl w:val="1"/>
          <w:numId w:val="10"/>
        </w:numPr>
        <w:spacing w:after="0"/>
        <w:rPr>
          <w:rFonts w:ascii="Arial" w:eastAsia="Arial" w:hAnsi="Arial" w:cs="Arial"/>
        </w:rPr>
      </w:pPr>
      <w:r>
        <w:rPr>
          <w:rFonts w:ascii="Arial" w:eastAsia="Arial" w:hAnsi="Arial" w:cs="Arial"/>
          <w:rtl/>
        </w:rPr>
        <w:t>מעגלי חומרים (לפחות שניים)</w:t>
      </w:r>
    </w:p>
    <w:p w14:paraId="281AA175" w14:textId="77777777" w:rsidR="00C82248" w:rsidRDefault="00000000">
      <w:pPr>
        <w:spacing w:after="240" w:line="276" w:lineRule="auto"/>
        <w:ind w:left="1440"/>
        <w:rPr>
          <w:rFonts w:ascii="Arial" w:eastAsia="Arial" w:hAnsi="Arial" w:cs="Arial"/>
          <w:b/>
          <w:bCs/>
        </w:rPr>
      </w:pPr>
      <w:r>
        <w:rPr>
          <w:rFonts w:ascii="Arial" w:eastAsia="Arial" w:hAnsi="Arial" w:cs="Arial"/>
          <w:b/>
          <w:bCs/>
          <w:rtl/>
        </w:rPr>
        <w:t>1. מחזור הנתונים והמידע (</w:t>
      </w:r>
      <w:r>
        <w:rPr>
          <w:rFonts w:ascii="Arial" w:eastAsia="Arial" w:hAnsi="Arial" w:cs="Arial"/>
          <w:b/>
          <w:bCs/>
        </w:rPr>
        <w:t>Data Cycle</w:t>
      </w:r>
      <w:r>
        <w:rPr>
          <w:rFonts w:ascii="Arial" w:eastAsia="Arial" w:hAnsi="Arial" w:cs="Arial"/>
          <w:b/>
          <w:bCs/>
          <w:rtl/>
        </w:rPr>
        <w:t>):</w:t>
      </w:r>
    </w:p>
    <w:p w14:paraId="20B0C4F8" w14:textId="77777777" w:rsidR="00C82248" w:rsidRDefault="00000000">
      <w:pPr>
        <w:numPr>
          <w:ilvl w:val="0"/>
          <w:numId w:val="14"/>
        </w:numPr>
        <w:spacing w:after="0" w:line="276" w:lineRule="auto"/>
        <w:ind w:left="2160"/>
      </w:pPr>
      <w:r>
        <w:rPr>
          <w:rFonts w:ascii="Arial" w:eastAsia="Arial" w:hAnsi="Arial" w:cs="Arial"/>
          <w:b/>
          <w:bCs/>
          <w:rtl/>
        </w:rPr>
        <w:t>המסלול:</w:t>
      </w:r>
      <w:r>
        <w:rPr>
          <w:rFonts w:ascii="Arial" w:eastAsia="Arial" w:hAnsi="Arial" w:cs="Arial"/>
          <w:rtl/>
        </w:rPr>
        <w:t xml:space="preserve"> חיישן סביבתי</w:t>
      </w:r>
      <w:sdt>
        <w:sdtPr>
          <w:rPr>
            <w:rtl/>
          </w:rPr>
          <w:tag w:val="goog_rdk_0"/>
          <w:id w:val="568452174"/>
        </w:sdtPr>
        <w:sdtContent>
          <w:r>
            <w:rPr>
              <w:rFonts w:ascii="Arial Unicode MS" w:eastAsia="Arial Unicode MS" w:hAnsi="Arial Unicode MS" w:cs="Arial Unicode MS"/>
              <w:rtl/>
            </w:rPr>
            <w:t xml:space="preserve"> ← </w:t>
          </w:r>
        </w:sdtContent>
      </w:sdt>
      <w:r>
        <w:rPr>
          <w:rFonts w:ascii="Arial" w:eastAsia="Arial" w:hAnsi="Arial" w:cs="Arial"/>
          <w:rtl/>
        </w:rPr>
        <w:t>רובוט נייד</w:t>
      </w:r>
      <w:sdt>
        <w:sdtPr>
          <w:rPr>
            <w:rtl/>
          </w:rPr>
          <w:tag w:val="goog_rdk_1"/>
          <w:id w:val="1194303385"/>
        </w:sdtPr>
        <w:sdtContent>
          <w:r>
            <w:rPr>
              <w:rFonts w:ascii="Arial Unicode MS" w:eastAsia="Arial Unicode MS" w:hAnsi="Arial Unicode MS" w:cs="Arial Unicode MS"/>
              <w:rtl/>
            </w:rPr>
            <w:t xml:space="preserve"> ← </w:t>
          </w:r>
        </w:sdtContent>
      </w:sdt>
      <w:r>
        <w:rPr>
          <w:rFonts w:ascii="Arial" w:eastAsia="Arial" w:hAnsi="Arial" w:cs="Arial"/>
          <w:rtl/>
        </w:rPr>
        <w:t>בסיס נתונים ופלטפורמת תקשורת</w:t>
      </w:r>
      <w:sdt>
        <w:sdtPr>
          <w:rPr>
            <w:rtl/>
          </w:rPr>
          <w:tag w:val="goog_rdk_2"/>
          <w:id w:val="1803676926"/>
        </w:sdtPr>
        <w:sdtContent>
          <w:r>
            <w:rPr>
              <w:rFonts w:ascii="Arial Unicode MS" w:eastAsia="Arial Unicode MS" w:hAnsi="Arial Unicode MS" w:cs="Arial Unicode MS"/>
              <w:rtl/>
            </w:rPr>
            <w:t xml:space="preserve"> ← </w:t>
          </w:r>
        </w:sdtContent>
      </w:sdt>
      <w:r>
        <w:rPr>
          <w:rFonts w:ascii="Arial" w:eastAsia="Arial" w:hAnsi="Arial" w:cs="Arial"/>
          <w:rtl/>
        </w:rPr>
        <w:t>דאשבורד</w:t>
      </w:r>
      <w:sdt>
        <w:sdtPr>
          <w:rPr>
            <w:rtl/>
          </w:rPr>
          <w:tag w:val="goog_rdk_3"/>
          <w:id w:val="1366248579"/>
        </w:sdtPr>
        <w:sdtContent>
          <w:r>
            <w:rPr>
              <w:rFonts w:ascii="Arial Unicode MS" w:eastAsia="Arial Unicode MS" w:hAnsi="Arial Unicode MS" w:cs="Arial Unicode MS"/>
              <w:rtl/>
            </w:rPr>
            <w:t xml:space="preserve"> ← </w:t>
          </w:r>
        </w:sdtContent>
      </w:sdt>
      <w:r>
        <w:rPr>
          <w:rFonts w:ascii="Arial" w:eastAsia="Arial" w:hAnsi="Arial" w:cs="Arial"/>
          <w:rtl/>
        </w:rPr>
        <w:t>חוקר.</w:t>
      </w:r>
    </w:p>
    <w:p w14:paraId="3881322A" w14:textId="77777777" w:rsidR="00C82248" w:rsidRDefault="00000000">
      <w:pPr>
        <w:numPr>
          <w:ilvl w:val="0"/>
          <w:numId w:val="14"/>
        </w:numPr>
        <w:spacing w:after="240" w:line="276" w:lineRule="auto"/>
        <w:ind w:left="2160"/>
      </w:pPr>
      <w:r>
        <w:rPr>
          <w:rFonts w:ascii="Arial" w:eastAsia="Arial" w:hAnsi="Arial" w:cs="Arial"/>
          <w:b/>
          <w:bCs/>
          <w:rtl/>
        </w:rPr>
        <w:t>הסבר:</w:t>
      </w:r>
      <w:r>
        <w:rPr>
          <w:rFonts w:ascii="Arial" w:eastAsia="Arial" w:hAnsi="Arial" w:cs="Arial"/>
          <w:rtl/>
        </w:rPr>
        <w:t xml:space="preserve"> במודל שלנו, המידע הוא החומר שמופק מהסביבה. הוא נאסף באופן רציף, עובר תהליכי עיבוד ואגירה במערכות התוכנה, ובסופו של דבר נצרך ומפוענח על ידי משתמשי הקצה.</w:t>
      </w:r>
    </w:p>
    <w:p w14:paraId="4F6E4774" w14:textId="77777777" w:rsidR="00C82248" w:rsidRDefault="00000000">
      <w:pPr>
        <w:spacing w:after="240" w:line="276" w:lineRule="auto"/>
        <w:ind w:left="1440"/>
        <w:rPr>
          <w:rFonts w:ascii="Arial" w:eastAsia="Arial" w:hAnsi="Arial" w:cs="Arial"/>
          <w:b/>
          <w:bCs/>
        </w:rPr>
      </w:pPr>
      <w:r>
        <w:rPr>
          <w:rFonts w:ascii="Arial" w:eastAsia="Arial" w:hAnsi="Arial" w:cs="Arial"/>
          <w:b/>
          <w:bCs/>
          <w:rtl/>
        </w:rPr>
        <w:t>2. מחזור הבקרה והמשוב (</w:t>
      </w:r>
      <w:r>
        <w:rPr>
          <w:rFonts w:ascii="Arial" w:eastAsia="Arial" w:hAnsi="Arial" w:cs="Arial"/>
          <w:b/>
          <w:bCs/>
        </w:rPr>
        <w:t>Control Cycle</w:t>
      </w:r>
      <w:r>
        <w:rPr>
          <w:rFonts w:ascii="Arial" w:eastAsia="Arial" w:hAnsi="Arial" w:cs="Arial"/>
          <w:b/>
          <w:bCs/>
          <w:rtl/>
        </w:rPr>
        <w:t>):</w:t>
      </w:r>
    </w:p>
    <w:p w14:paraId="54B810F2" w14:textId="77777777" w:rsidR="00C82248" w:rsidRDefault="00000000">
      <w:pPr>
        <w:numPr>
          <w:ilvl w:val="0"/>
          <w:numId w:val="3"/>
        </w:numPr>
        <w:spacing w:after="0" w:line="276" w:lineRule="auto"/>
        <w:ind w:left="2160"/>
      </w:pPr>
      <w:r>
        <w:rPr>
          <w:rFonts w:ascii="Arial" w:eastAsia="Arial" w:hAnsi="Arial" w:cs="Arial"/>
          <w:b/>
          <w:bCs/>
          <w:rtl/>
        </w:rPr>
        <w:t>המסלול:</w:t>
      </w:r>
      <w:r>
        <w:rPr>
          <w:rFonts w:ascii="Arial" w:eastAsia="Arial" w:hAnsi="Arial" w:cs="Arial"/>
          <w:rtl/>
        </w:rPr>
        <w:t xml:space="preserve"> חיישן</w:t>
      </w:r>
      <w:sdt>
        <w:sdtPr>
          <w:rPr>
            <w:rtl/>
          </w:rPr>
          <w:tag w:val="goog_rdk_4"/>
          <w:id w:val="865459023"/>
        </w:sdtPr>
        <w:sdtContent>
          <w:r>
            <w:rPr>
              <w:rFonts w:ascii="Arial Unicode MS" w:eastAsia="Arial Unicode MS" w:hAnsi="Arial Unicode MS" w:cs="Arial Unicode MS"/>
              <w:rtl/>
            </w:rPr>
            <w:t xml:space="preserve"> ← </w:t>
          </w:r>
        </w:sdtContent>
      </w:sdt>
      <w:r>
        <w:rPr>
          <w:rFonts w:ascii="Arial" w:eastAsia="Arial" w:hAnsi="Arial" w:cs="Arial"/>
          <w:rtl/>
        </w:rPr>
        <w:t>זיהוי אנומליה/חריגה בנתונים</w:t>
      </w:r>
      <w:sdt>
        <w:sdtPr>
          <w:rPr>
            <w:rtl/>
          </w:rPr>
          <w:tag w:val="goog_rdk_5"/>
          <w:id w:val="-2081573242"/>
        </w:sdtPr>
        <w:sdtContent>
          <w:r>
            <w:rPr>
              <w:rFonts w:ascii="Arial Unicode MS" w:eastAsia="Arial Unicode MS" w:hAnsi="Arial Unicode MS" w:cs="Arial Unicode MS"/>
              <w:rtl/>
            </w:rPr>
            <w:t xml:space="preserve"> ← </w:t>
          </w:r>
        </w:sdtContent>
      </w:sdt>
      <w:r>
        <w:rPr>
          <w:rFonts w:ascii="Arial" w:eastAsia="Arial" w:hAnsi="Arial" w:cs="Arial"/>
          <w:rtl/>
        </w:rPr>
        <w:t>הפקת התראה</w:t>
      </w:r>
      <w:sdt>
        <w:sdtPr>
          <w:rPr>
            <w:rtl/>
          </w:rPr>
          <w:tag w:val="goog_rdk_6"/>
          <w:id w:val="-1913330016"/>
        </w:sdtPr>
        <w:sdtContent>
          <w:r>
            <w:rPr>
              <w:rFonts w:ascii="Arial Unicode MS" w:eastAsia="Arial Unicode MS" w:hAnsi="Arial Unicode MS" w:cs="Arial Unicode MS"/>
              <w:rtl/>
            </w:rPr>
            <w:t xml:space="preserve"> ← </w:t>
          </w:r>
        </w:sdtContent>
      </w:sdt>
      <w:r>
        <w:rPr>
          <w:rFonts w:ascii="Arial" w:eastAsia="Arial" w:hAnsi="Arial" w:cs="Arial"/>
          <w:rtl/>
        </w:rPr>
        <w:t>חוקר</w:t>
      </w:r>
      <w:sdt>
        <w:sdtPr>
          <w:rPr>
            <w:rtl/>
          </w:rPr>
          <w:tag w:val="goog_rdk_7"/>
          <w:id w:val="-283425228"/>
        </w:sdtPr>
        <w:sdtContent>
          <w:r>
            <w:rPr>
              <w:rFonts w:ascii="Arial Unicode MS" w:eastAsia="Arial Unicode MS" w:hAnsi="Arial Unicode MS" w:cs="Arial Unicode MS"/>
              <w:rtl/>
            </w:rPr>
            <w:t xml:space="preserve"> ← </w:t>
          </w:r>
        </w:sdtContent>
      </w:sdt>
      <w:r>
        <w:rPr>
          <w:rFonts w:ascii="Arial" w:eastAsia="Arial" w:hAnsi="Arial" w:cs="Arial"/>
          <w:rtl/>
        </w:rPr>
        <w:t>פעולת אקטיבציה ושינוי תנאי הסביבה.</w:t>
      </w:r>
    </w:p>
    <w:p w14:paraId="346EEBA8" w14:textId="77777777" w:rsidR="00C82248" w:rsidRDefault="00000000">
      <w:pPr>
        <w:numPr>
          <w:ilvl w:val="0"/>
          <w:numId w:val="3"/>
        </w:numPr>
        <w:spacing w:after="240" w:line="276" w:lineRule="auto"/>
        <w:ind w:left="2160"/>
      </w:pPr>
      <w:r>
        <w:rPr>
          <w:rFonts w:ascii="Arial" w:eastAsia="Arial" w:hAnsi="Arial" w:cs="Arial"/>
          <w:b/>
          <w:bCs/>
          <w:rtl/>
        </w:rPr>
        <w:t>הסבר:</w:t>
      </w:r>
      <w:r>
        <w:rPr>
          <w:rFonts w:ascii="Arial" w:eastAsia="Arial" w:hAnsi="Arial" w:cs="Arial"/>
          <w:rtl/>
        </w:rPr>
        <w:t xml:space="preserve"> זהו מחזור סגור המייצג את ההומיאוסטזיס של המערכת. זרימת הנתונים אל הרכיב הביוטי מניעה תגובה פיזית המיועדת לווסת את הסביבה ולהחזיר אותה למצב של שיווי משקל.</w:t>
      </w:r>
    </w:p>
    <w:p w14:paraId="1E535A69" w14:textId="77777777" w:rsidR="00C82248" w:rsidRDefault="00C82248">
      <w:pPr>
        <w:spacing w:after="0"/>
        <w:rPr>
          <w:rFonts w:ascii="Arial" w:eastAsia="Arial" w:hAnsi="Arial" w:cs="Arial"/>
        </w:rPr>
      </w:pPr>
    </w:p>
    <w:p w14:paraId="7EC02178" w14:textId="77777777" w:rsidR="00C82248" w:rsidRDefault="00000000">
      <w:pPr>
        <w:numPr>
          <w:ilvl w:val="1"/>
          <w:numId w:val="10"/>
        </w:numPr>
        <w:spacing w:after="240"/>
        <w:rPr>
          <w:rFonts w:ascii="Arial" w:eastAsia="Arial" w:hAnsi="Arial" w:cs="Arial"/>
        </w:rPr>
      </w:pPr>
      <w:r>
        <w:rPr>
          <w:rFonts w:ascii="Arial" w:eastAsia="Arial" w:hAnsi="Arial" w:cs="Arial"/>
          <w:rtl/>
        </w:rPr>
        <w:t>קשרים ומשובים בין הרכיבים</w:t>
      </w:r>
    </w:p>
    <w:p w14:paraId="2BD0E2B2" w14:textId="77777777" w:rsidR="00C82248" w:rsidRDefault="00000000">
      <w:pPr>
        <w:spacing w:after="240"/>
        <w:ind w:left="1440"/>
        <w:rPr>
          <w:rFonts w:ascii="Arial" w:eastAsia="Arial" w:hAnsi="Arial" w:cs="Arial"/>
        </w:rPr>
      </w:pPr>
      <w:r>
        <w:rPr>
          <w:rFonts w:ascii="Arial" w:eastAsia="Arial" w:hAnsi="Arial" w:cs="Arial"/>
          <w:b/>
          <w:bCs/>
          <w:rtl/>
        </w:rPr>
        <w:t>קשר בין קלט לשינוי סביבתי:</w:t>
      </w:r>
      <w:r>
        <w:rPr>
          <w:rFonts w:ascii="Arial" w:eastAsia="Arial" w:hAnsi="Arial" w:cs="Arial"/>
          <w:rtl/>
        </w:rPr>
        <w:t xml:space="preserve"> הפעלה אינטנסיבית של ציוד רובוטי או ריכוז גבוה של חוקרים באזור מסוים (גורמים משפיעים) יוצרים "הוט-ספוטס" (</w:t>
      </w:r>
      <w:r>
        <w:rPr>
          <w:rFonts w:ascii="Arial" w:eastAsia="Arial" w:hAnsi="Arial" w:cs="Arial"/>
        </w:rPr>
        <w:t>Hot-spots</w:t>
      </w:r>
      <w:r>
        <w:rPr>
          <w:rFonts w:ascii="Arial" w:eastAsia="Arial" w:hAnsi="Arial" w:cs="Arial"/>
          <w:rtl/>
        </w:rPr>
        <w:t xml:space="preserve">) של טמפרטורה ולחות. הרובוט מנטר את האנומליות המרחביות הללו.הנתונים שנאספים מועברים בזמן אמת לדשבורד, שם ניתן לזהות מגמות ושינויים בתנאי הסביבה. במקרה של חריגה מערכי הסף, ניתן לבצע פעולות בקרה כגון שינוי עוצמת המיזוג או המשך ניטור ממוקד. כך נוצר מנגנון משוב רציף, שבו המדידות משפיעות על קבלת ההחלטות, והפעולות המבוצעות משנות מחדש את תנאי הסביבה ואת המדידות הבאות. </w:t>
      </w:r>
    </w:p>
    <w:p w14:paraId="079581F0" w14:textId="77777777" w:rsidR="00C82248" w:rsidRDefault="00C82248">
      <w:pPr>
        <w:spacing w:after="240"/>
        <w:rPr>
          <w:rFonts w:ascii="Arial" w:eastAsia="Arial" w:hAnsi="Arial" w:cs="Arial"/>
        </w:rPr>
      </w:pPr>
    </w:p>
    <w:p w14:paraId="0DA67B4E" w14:textId="77777777" w:rsidR="00C82248" w:rsidRDefault="00000000">
      <w:pPr>
        <w:pStyle w:val="Heading4"/>
        <w:keepNext w:val="0"/>
        <w:keepLines w:val="0"/>
        <w:rPr>
          <w:rFonts w:ascii="Arial" w:eastAsia="Arial" w:hAnsi="Arial" w:cs="Arial"/>
          <w:sz w:val="20"/>
          <w:szCs w:val="20"/>
        </w:rPr>
      </w:pPr>
      <w:bookmarkStart w:id="2" w:name="_heading=h.yesws64tc018" w:colFirst="0" w:colLast="0"/>
      <w:bookmarkEnd w:id="2"/>
      <w:r>
        <w:rPr>
          <w:rFonts w:ascii="Arial" w:eastAsia="Arial" w:hAnsi="Arial" w:cs="Arial"/>
          <w:sz w:val="20"/>
          <w:szCs w:val="20"/>
          <w:rtl/>
        </w:rPr>
        <w:lastRenderedPageBreak/>
        <w:t>חלק ב: ניסוח השערות והגדרת משתנים (20%)</w:t>
      </w:r>
    </w:p>
    <w:p w14:paraId="46D50BC5" w14:textId="77777777" w:rsidR="00C82248" w:rsidRDefault="00000000">
      <w:pPr>
        <w:numPr>
          <w:ilvl w:val="0"/>
          <w:numId w:val="13"/>
        </w:numPr>
        <w:spacing w:before="240" w:after="0"/>
        <w:rPr>
          <w:rFonts w:ascii="Arial" w:eastAsia="Arial" w:hAnsi="Arial" w:cs="Arial"/>
        </w:rPr>
      </w:pPr>
      <w:r>
        <w:rPr>
          <w:rFonts w:ascii="Arial" w:eastAsia="Arial" w:hAnsi="Arial" w:cs="Arial"/>
          <w:rtl/>
        </w:rPr>
        <w:t>נסחו לפחות שתי השערות מחקר לגבי דינמיקה מרחבית במערכת האקולוגית שבחרתם</w:t>
      </w:r>
    </w:p>
    <w:p w14:paraId="76315363" w14:textId="77777777" w:rsidR="00C82248" w:rsidRDefault="00000000">
      <w:pPr>
        <w:pStyle w:val="Heading3"/>
        <w:keepNext w:val="0"/>
        <w:keepLines w:val="0"/>
        <w:ind w:left="720"/>
      </w:pPr>
      <w:bookmarkStart w:id="3" w:name="_heading=h.bpygnn9p1pgm" w:colFirst="0" w:colLast="0"/>
      <w:bookmarkEnd w:id="3"/>
      <w:r>
        <w:rPr>
          <w:rFonts w:ascii="Arial" w:eastAsia="Arial" w:hAnsi="Arial" w:cs="Arial"/>
          <w:sz w:val="22"/>
          <w:szCs w:val="22"/>
          <w:rtl/>
        </w:rPr>
        <w:t xml:space="preserve">השערה 1: </w:t>
      </w:r>
      <w:r>
        <w:rPr>
          <w:rFonts w:ascii="Arial" w:eastAsia="Arial" w:hAnsi="Arial" w:cs="Arial"/>
          <w:b w:val="0"/>
          <w:bCs w:val="0"/>
          <w:sz w:val="22"/>
          <w:szCs w:val="22"/>
          <w:shd w:val="clear" w:color="auto" w:fill="FDFCFC"/>
          <w:rtl/>
        </w:rPr>
        <w:t>קיים הבדל מובהק סטטיסטית בערכי הטמפרטורה הנמדדים בין שכבות הגובה השונות (נמוך, בינוני וגבוה) בחלל החדר.</w:t>
      </w:r>
    </w:p>
    <w:p w14:paraId="5D590076" w14:textId="77777777" w:rsidR="00C82248" w:rsidRDefault="00000000">
      <w:pPr>
        <w:ind w:left="720"/>
        <w:rPr>
          <w:rFonts w:ascii="Arial" w:eastAsia="Arial" w:hAnsi="Arial" w:cs="Arial"/>
        </w:rPr>
      </w:pPr>
      <w:r>
        <w:rPr>
          <w:rFonts w:ascii="Arial" w:eastAsia="Arial" w:hAnsi="Arial" w:cs="Arial"/>
          <w:b/>
          <w:bCs/>
          <w:rtl/>
        </w:rPr>
        <w:t xml:space="preserve">השערה 2: </w:t>
      </w:r>
      <w:r>
        <w:rPr>
          <w:rFonts w:ascii="Arial" w:eastAsia="Arial" w:hAnsi="Arial" w:cs="Arial"/>
          <w:shd w:val="clear" w:color="auto" w:fill="FDFCFC"/>
          <w:rtl/>
        </w:rPr>
        <w:t>השכבה הנמוכה בחדר (0-0.3 מטר) מאופיינת בערכי לחות גבוהים יותר באופן מובהק ביחס לשאר השכבות.</w:t>
      </w:r>
      <w:r>
        <w:rPr>
          <w:rFonts w:ascii="Arial" w:eastAsia="Arial" w:hAnsi="Arial" w:cs="Arial"/>
        </w:rPr>
        <w:t xml:space="preserve"> </w:t>
      </w:r>
    </w:p>
    <w:p w14:paraId="3A73A6AE" w14:textId="77777777" w:rsidR="00C82248" w:rsidRDefault="00000000">
      <w:pPr>
        <w:numPr>
          <w:ilvl w:val="0"/>
          <w:numId w:val="13"/>
        </w:numPr>
        <w:spacing w:after="0"/>
        <w:rPr>
          <w:rFonts w:ascii="Arial" w:eastAsia="Arial" w:hAnsi="Arial" w:cs="Arial"/>
        </w:rPr>
      </w:pPr>
      <w:r>
        <w:rPr>
          <w:rFonts w:ascii="Arial" w:eastAsia="Arial" w:hAnsi="Arial" w:cs="Arial"/>
          <w:rtl/>
        </w:rPr>
        <w:t>הגדירו בצורה מדויקת את המשתנים הבאים:</w:t>
      </w:r>
    </w:p>
    <w:p w14:paraId="01CE25B3" w14:textId="77777777" w:rsidR="00C82248" w:rsidRDefault="00000000">
      <w:pPr>
        <w:numPr>
          <w:ilvl w:val="1"/>
          <w:numId w:val="13"/>
        </w:numPr>
        <w:spacing w:after="0"/>
        <w:rPr>
          <w:rFonts w:ascii="Arial" w:eastAsia="Arial" w:hAnsi="Arial" w:cs="Arial"/>
        </w:rPr>
      </w:pPr>
      <w:r>
        <w:rPr>
          <w:rFonts w:ascii="Arial" w:eastAsia="Arial" w:hAnsi="Arial" w:cs="Arial"/>
          <w:rtl/>
        </w:rPr>
        <w:t>משתנים תלויים (לפחות 2)</w:t>
      </w:r>
    </w:p>
    <w:p w14:paraId="5C88F840" w14:textId="77777777" w:rsidR="00C82248" w:rsidRDefault="00000000">
      <w:pPr>
        <w:spacing w:after="0" w:line="276" w:lineRule="auto"/>
        <w:ind w:left="1440"/>
        <w:rPr>
          <w:rFonts w:ascii="Arial" w:eastAsia="Arial" w:hAnsi="Arial" w:cs="Arial"/>
        </w:rPr>
      </w:pPr>
      <w:r>
        <w:rPr>
          <w:rFonts w:ascii="Arial" w:eastAsia="Arial" w:hAnsi="Arial" w:cs="Arial"/>
          <w:b/>
          <w:bCs/>
          <w:rtl/>
        </w:rPr>
        <w:t>רמת טמפרטורה:</w:t>
      </w:r>
      <w:r>
        <w:rPr>
          <w:rFonts w:ascii="Arial" w:eastAsia="Arial" w:hAnsi="Arial" w:cs="Arial"/>
          <w:rtl/>
        </w:rPr>
        <w:t xml:space="preserve"> מידת החום באזור ספציפי בחלל המעבדה בנקודת הזמן של המדידה.</w:t>
      </w:r>
    </w:p>
    <w:p w14:paraId="0DA8A03F" w14:textId="77777777" w:rsidR="00C82248" w:rsidRDefault="00000000">
      <w:pPr>
        <w:spacing w:after="0" w:line="276" w:lineRule="auto"/>
        <w:ind w:left="1440"/>
        <w:rPr>
          <w:rFonts w:ascii="Arial" w:eastAsia="Arial" w:hAnsi="Arial" w:cs="Arial"/>
        </w:rPr>
      </w:pPr>
      <w:r>
        <w:rPr>
          <w:rFonts w:ascii="Arial" w:eastAsia="Arial" w:hAnsi="Arial" w:cs="Arial"/>
          <w:b/>
          <w:bCs/>
          <w:rtl/>
        </w:rPr>
        <w:t>רמת לחות יחסית:</w:t>
      </w:r>
      <w:r>
        <w:rPr>
          <w:rFonts w:ascii="Arial" w:eastAsia="Arial" w:hAnsi="Arial" w:cs="Arial"/>
          <w:rtl/>
        </w:rPr>
        <w:t xml:space="preserve"> ריכוז אדי המים באוויר המקומי בנקודת המדידה.</w:t>
      </w:r>
    </w:p>
    <w:p w14:paraId="19185812" w14:textId="77777777" w:rsidR="00C82248" w:rsidRDefault="00000000">
      <w:pPr>
        <w:spacing w:after="0" w:line="276" w:lineRule="auto"/>
        <w:ind w:left="1440"/>
        <w:rPr>
          <w:rFonts w:ascii="Arial" w:eastAsia="Arial" w:hAnsi="Arial" w:cs="Arial"/>
        </w:rPr>
      </w:pPr>
      <w:r>
        <w:rPr>
          <w:rFonts w:ascii="Arial" w:eastAsia="Arial" w:hAnsi="Arial" w:cs="Arial"/>
          <w:b/>
          <w:bCs/>
          <w:rtl/>
        </w:rPr>
        <w:t>לחץ אטמוספרי/ברומטרי:</w:t>
      </w:r>
      <w:r>
        <w:rPr>
          <w:rFonts w:ascii="Arial" w:eastAsia="Arial" w:hAnsi="Arial" w:cs="Arial"/>
          <w:rtl/>
        </w:rPr>
        <w:t xml:space="preserve"> הלחץ שמפעיל האוויר המקומי בסביבת החיישן.</w:t>
      </w:r>
    </w:p>
    <w:p w14:paraId="55F77371" w14:textId="77777777" w:rsidR="00C82248" w:rsidRDefault="00C82248">
      <w:pPr>
        <w:spacing w:after="0"/>
        <w:rPr>
          <w:rFonts w:ascii="Arial" w:eastAsia="Arial" w:hAnsi="Arial" w:cs="Arial"/>
        </w:rPr>
      </w:pPr>
    </w:p>
    <w:p w14:paraId="1114AC24" w14:textId="77777777" w:rsidR="00C82248" w:rsidRDefault="00000000">
      <w:pPr>
        <w:numPr>
          <w:ilvl w:val="1"/>
          <w:numId w:val="13"/>
        </w:numPr>
        <w:spacing w:after="0"/>
        <w:rPr>
          <w:rFonts w:ascii="Arial" w:eastAsia="Arial" w:hAnsi="Arial" w:cs="Arial"/>
        </w:rPr>
      </w:pPr>
      <w:r>
        <w:rPr>
          <w:rFonts w:ascii="Arial" w:eastAsia="Arial" w:hAnsi="Arial" w:cs="Arial"/>
          <w:rtl/>
        </w:rPr>
        <w:t>משתנים בלתי תלויים (לפחות 5)</w:t>
      </w:r>
    </w:p>
    <w:p w14:paraId="611C9EBE" w14:textId="7E5927BE" w:rsidR="00C82248" w:rsidRDefault="00000000">
      <w:pPr>
        <w:spacing w:after="0"/>
        <w:ind w:left="1440"/>
        <w:rPr>
          <w:rFonts w:ascii="Arial" w:eastAsia="Arial" w:hAnsi="Arial" w:cs="Arial"/>
        </w:rPr>
      </w:pPr>
      <w:r>
        <w:rPr>
          <w:rFonts w:ascii="Arial" w:eastAsia="Arial" w:hAnsi="Arial" w:cs="Arial"/>
          <w:b/>
          <w:bCs/>
          <w:rtl/>
        </w:rPr>
        <w:t xml:space="preserve">מיקום גיאוגרפי במרחב קואורדינטות </w:t>
      </w:r>
      <w:r w:rsidR="00445169">
        <w:rPr>
          <w:rFonts w:ascii="Arial" w:eastAsia="Arial" w:hAnsi="Arial" w:cs="Arial"/>
          <w:b/>
          <w:bCs/>
        </w:rPr>
        <w:t>:(</w:t>
      </w:r>
      <w:r>
        <w:rPr>
          <w:rFonts w:ascii="Arial" w:eastAsia="Arial" w:hAnsi="Arial" w:cs="Arial"/>
          <w:b/>
          <w:bCs/>
        </w:rPr>
        <w:t>X,Y)</w:t>
      </w:r>
      <w:r>
        <w:rPr>
          <w:rFonts w:ascii="Arial" w:eastAsia="Arial" w:hAnsi="Arial" w:cs="Arial"/>
          <w:rtl/>
        </w:rPr>
        <w:t xml:space="preserve"> נקודת הציון המדויקת של הרובוט הנייד על גבי מפת המעבדה בעת ביצוע המדידה.</w:t>
      </w:r>
    </w:p>
    <w:p w14:paraId="2202CBAC" w14:textId="77777777" w:rsidR="00C82248" w:rsidRDefault="00C82248">
      <w:pPr>
        <w:spacing w:after="0"/>
        <w:ind w:left="1440"/>
        <w:rPr>
          <w:rFonts w:ascii="Arial" w:eastAsia="Arial" w:hAnsi="Arial" w:cs="Arial"/>
        </w:rPr>
      </w:pPr>
    </w:p>
    <w:p w14:paraId="604C477F" w14:textId="475045DA" w:rsidR="00C82248" w:rsidRDefault="00000000">
      <w:pPr>
        <w:spacing w:after="0"/>
        <w:ind w:left="1440"/>
        <w:rPr>
          <w:rFonts w:ascii="Arial" w:eastAsia="Arial" w:hAnsi="Arial" w:cs="Arial"/>
        </w:rPr>
      </w:pPr>
      <w:r>
        <w:rPr>
          <w:rFonts w:ascii="Arial" w:eastAsia="Arial" w:hAnsi="Arial" w:cs="Arial"/>
          <w:b/>
          <w:bCs/>
          <w:rtl/>
        </w:rPr>
        <w:t xml:space="preserve">גובה המדידה ציר </w:t>
      </w:r>
      <w:r w:rsidR="00A776E2">
        <w:rPr>
          <w:rFonts w:ascii="Arial" w:eastAsia="Arial" w:hAnsi="Arial" w:cs="Arial"/>
          <w:b/>
          <w:bCs/>
        </w:rPr>
        <w:t>:(</w:t>
      </w:r>
      <w:r>
        <w:rPr>
          <w:rFonts w:ascii="Arial" w:eastAsia="Arial" w:hAnsi="Arial" w:cs="Arial"/>
          <w:b/>
          <w:bCs/>
        </w:rPr>
        <w:t>Z)</w:t>
      </w:r>
      <w:r>
        <w:rPr>
          <w:rFonts w:ascii="Arial" w:eastAsia="Arial" w:hAnsi="Arial" w:cs="Arial"/>
          <w:rtl/>
        </w:rPr>
        <w:t xml:space="preserve"> המפלס האנכי שבו ממוקם קצה זרוע הרובוט (החיישן). משתנה קטגוריאלי עם שלושה ערכים: </w:t>
      </w:r>
      <w:r>
        <w:rPr>
          <w:rFonts w:ascii="Arial" w:eastAsia="Arial" w:hAnsi="Arial" w:cs="Arial"/>
        </w:rPr>
        <w:t>low, intermediate, high</w:t>
      </w:r>
      <w:r>
        <w:rPr>
          <w:rFonts w:ascii="Arial" w:eastAsia="Arial" w:hAnsi="Arial" w:cs="Arial"/>
          <w:rtl/>
        </w:rPr>
        <w:t>.</w:t>
      </w:r>
    </w:p>
    <w:p w14:paraId="695FADF3" w14:textId="77777777" w:rsidR="00C82248" w:rsidRDefault="00C82248">
      <w:pPr>
        <w:spacing w:after="0"/>
        <w:ind w:left="1440"/>
        <w:rPr>
          <w:rFonts w:ascii="Arial" w:eastAsia="Arial" w:hAnsi="Arial" w:cs="Arial"/>
        </w:rPr>
      </w:pPr>
    </w:p>
    <w:p w14:paraId="16A122D0" w14:textId="77777777" w:rsidR="00C82248" w:rsidRDefault="00000000">
      <w:pPr>
        <w:spacing w:after="0"/>
        <w:ind w:left="1440"/>
        <w:rPr>
          <w:rFonts w:ascii="Arial" w:eastAsia="Arial" w:hAnsi="Arial" w:cs="Arial"/>
        </w:rPr>
      </w:pPr>
      <w:r>
        <w:rPr>
          <w:rFonts w:ascii="Arial" w:eastAsia="Arial" w:hAnsi="Arial" w:cs="Arial"/>
          <w:b/>
          <w:bCs/>
          <w:rtl/>
        </w:rPr>
        <w:t>מרחק (</w:t>
      </w:r>
      <w:r>
        <w:rPr>
          <w:rFonts w:ascii="Arial" w:eastAsia="Arial" w:hAnsi="Arial" w:cs="Arial"/>
          <w:b/>
          <w:bCs/>
        </w:rPr>
        <w:t>Distance</w:t>
      </w:r>
      <w:r>
        <w:rPr>
          <w:rFonts w:ascii="Arial" w:eastAsia="Arial" w:hAnsi="Arial" w:cs="Arial"/>
          <w:b/>
          <w:bCs/>
          <w:rtl/>
        </w:rPr>
        <w:t xml:space="preserve">): </w:t>
      </w:r>
      <w:r>
        <w:rPr>
          <w:rFonts w:ascii="Arial" w:eastAsia="Arial" w:hAnsi="Arial" w:cs="Arial"/>
          <w:rtl/>
        </w:rPr>
        <w:t>מציג את המרחק שנמדד על ידי חיישני הרובוט (למשל חיישן אולטרסוני או לייזר) מחפצים או מכשולים בסביבה (ערכים משתנים כגון 48, 54, 75 וכו'). משתנה זה משקף את קרבת הרובוט לעצמים פיזיים.</w:t>
      </w:r>
    </w:p>
    <w:p w14:paraId="3EC14FBE" w14:textId="77777777" w:rsidR="00C82248" w:rsidRDefault="00C82248">
      <w:pPr>
        <w:spacing w:after="0"/>
        <w:ind w:left="1440"/>
        <w:rPr>
          <w:rFonts w:ascii="Arial" w:eastAsia="Arial" w:hAnsi="Arial" w:cs="Arial"/>
          <w:highlight w:val="red"/>
        </w:rPr>
      </w:pPr>
    </w:p>
    <w:p w14:paraId="191CFF1F" w14:textId="77777777" w:rsidR="00C82248" w:rsidRDefault="00000000">
      <w:pPr>
        <w:spacing w:after="0"/>
        <w:ind w:left="1440"/>
        <w:rPr>
          <w:rFonts w:ascii="Arial" w:eastAsia="Arial" w:hAnsi="Arial" w:cs="Arial"/>
          <w:b/>
          <w:bCs/>
        </w:rPr>
      </w:pPr>
      <w:r>
        <w:rPr>
          <w:rFonts w:ascii="Arial" w:eastAsia="Arial" w:hAnsi="Arial" w:cs="Arial"/>
          <w:b/>
          <w:bCs/>
          <w:rtl/>
        </w:rPr>
        <w:t>תאוצה:</w:t>
      </w:r>
      <w:r>
        <w:rPr>
          <w:rFonts w:ascii="Arial" w:eastAsia="Arial" w:hAnsi="Arial" w:cs="Arial"/>
          <w:rtl/>
        </w:rPr>
        <w:t xml:space="preserve"> וקטור תלת-ממדי </w:t>
      </w:r>
      <w:r w:rsidRPr="007F3196">
        <w:t>[x, y, z]</w:t>
      </w:r>
      <w:r>
        <w:rPr>
          <w:rFonts w:ascii="Arial" w:eastAsia="Arial" w:hAnsi="Arial" w:cs="Arial"/>
          <w:rtl/>
        </w:rPr>
        <w:t xml:space="preserve"> המציג את ערכי מד התאוצה (</w:t>
      </w:r>
      <w:r>
        <w:rPr>
          <w:rFonts w:ascii="Arial" w:eastAsia="Arial" w:hAnsi="Arial" w:cs="Arial"/>
        </w:rPr>
        <w:t>Accelerometer</w:t>
      </w:r>
      <w:r>
        <w:rPr>
          <w:rFonts w:ascii="Arial" w:eastAsia="Arial" w:hAnsi="Arial" w:cs="Arial"/>
          <w:rtl/>
        </w:rPr>
        <w:t xml:space="preserve">) של הרובוט (למשל </w:t>
      </w:r>
      <w:r w:rsidRPr="007F3196">
        <w:t>[0.01, 0.61, -0.82]</w:t>
      </w:r>
      <w:r>
        <w:rPr>
          <w:rFonts w:ascii="Arial" w:eastAsia="Arial" w:hAnsi="Arial" w:cs="Arial"/>
          <w:rtl/>
        </w:rPr>
        <w:t>). משתנה זה משקף את מצב התנועה, הזווית, או הטלטול של הרובוט בזמן הניטור.</w:t>
      </w:r>
    </w:p>
    <w:p w14:paraId="08740C9A" w14:textId="77777777" w:rsidR="00C82248" w:rsidRDefault="00C82248">
      <w:pPr>
        <w:spacing w:after="0"/>
        <w:rPr>
          <w:rFonts w:ascii="Arial" w:eastAsia="Arial" w:hAnsi="Arial" w:cs="Arial"/>
        </w:rPr>
      </w:pPr>
    </w:p>
    <w:p w14:paraId="6714163B" w14:textId="5F25C695" w:rsidR="00C82248" w:rsidRDefault="00000000">
      <w:pPr>
        <w:spacing w:after="0"/>
        <w:ind w:left="1440"/>
        <w:rPr>
          <w:rFonts w:ascii="Arial" w:eastAsia="Arial" w:hAnsi="Arial" w:cs="Arial"/>
        </w:rPr>
      </w:pPr>
      <w:r>
        <w:rPr>
          <w:rFonts w:ascii="Arial" w:eastAsia="Arial" w:hAnsi="Arial" w:cs="Arial"/>
          <w:b/>
          <w:bCs/>
          <w:rtl/>
        </w:rPr>
        <w:t xml:space="preserve">זמן המדידה </w:t>
      </w:r>
      <w:r>
        <w:rPr>
          <w:rFonts w:ascii="Arial" w:eastAsia="Arial" w:hAnsi="Arial" w:cs="Arial"/>
          <w:b/>
          <w:bCs/>
        </w:rPr>
        <w:t>Time)</w:t>
      </w:r>
      <w:r w:rsidR="004A46A4">
        <w:rPr>
          <w:rFonts w:ascii="Arial" w:eastAsia="Arial" w:hAnsi="Arial" w:cs="Arial" w:hint="cs"/>
          <w:b/>
          <w:bCs/>
          <w:rtl/>
        </w:rPr>
        <w:t>)</w:t>
      </w:r>
      <w:r>
        <w:rPr>
          <w:rFonts w:ascii="Arial" w:eastAsia="Arial" w:hAnsi="Arial" w:cs="Arial"/>
          <w:b/>
          <w:bCs/>
        </w:rPr>
        <w:t>:</w:t>
      </w:r>
      <w:r>
        <w:rPr>
          <w:rFonts w:ascii="Arial" w:eastAsia="Arial" w:hAnsi="Arial" w:cs="Arial"/>
          <w:rtl/>
        </w:rPr>
        <w:t xml:space="preserve"> פרק הזמן שחלף מתחילת המשימה או שעת המדידה ביום, נתון המשפיע על מגמות של הצטברות חום ולחות במערכת הסגורה.</w:t>
      </w:r>
    </w:p>
    <w:p w14:paraId="08A5CEAC" w14:textId="77777777" w:rsidR="00C82248" w:rsidRDefault="00C82248">
      <w:pPr>
        <w:spacing w:after="0"/>
        <w:rPr>
          <w:rFonts w:ascii="Arial" w:eastAsia="Arial" w:hAnsi="Arial" w:cs="Arial"/>
        </w:rPr>
      </w:pPr>
    </w:p>
    <w:p w14:paraId="5BF64BEA" w14:textId="77777777" w:rsidR="00C82248" w:rsidRDefault="00000000">
      <w:pPr>
        <w:numPr>
          <w:ilvl w:val="1"/>
          <w:numId w:val="13"/>
        </w:numPr>
        <w:spacing w:after="0"/>
        <w:rPr>
          <w:rFonts w:ascii="Arial" w:eastAsia="Arial" w:hAnsi="Arial" w:cs="Arial"/>
        </w:rPr>
      </w:pPr>
      <w:r>
        <w:rPr>
          <w:rFonts w:ascii="Arial" w:eastAsia="Arial" w:hAnsi="Arial" w:cs="Arial"/>
          <w:rtl/>
        </w:rPr>
        <w:t>משתנים מתערבים שיש ביכולתכם לבקר (לפחות 2)</w:t>
      </w:r>
    </w:p>
    <w:p w14:paraId="12CB2907" w14:textId="550FBC1A" w:rsidR="00C82248" w:rsidRDefault="00000000">
      <w:pPr>
        <w:spacing w:before="240" w:after="240"/>
        <w:ind w:left="1440"/>
        <w:rPr>
          <w:rFonts w:ascii="Arial" w:eastAsia="Arial" w:hAnsi="Arial" w:cs="Arial"/>
        </w:rPr>
      </w:pPr>
      <w:r>
        <w:rPr>
          <w:rFonts w:ascii="Arial" w:eastAsia="Arial" w:hAnsi="Arial" w:cs="Arial"/>
          <w:b/>
          <w:bCs/>
          <w:rtl/>
        </w:rPr>
        <w:t xml:space="preserve">קצב דגימת הנתונים </w:t>
      </w:r>
      <w:r>
        <w:rPr>
          <w:rFonts w:ascii="Arial" w:eastAsia="Arial" w:hAnsi="Arial" w:cs="Arial"/>
          <w:b/>
          <w:bCs/>
        </w:rPr>
        <w:t>Sampling Rate)</w:t>
      </w:r>
      <w:r w:rsidR="004A46A4">
        <w:rPr>
          <w:rFonts w:ascii="Arial" w:eastAsia="Arial" w:hAnsi="Arial" w:cs="Arial" w:hint="cs"/>
          <w:b/>
          <w:bCs/>
          <w:rtl/>
        </w:rPr>
        <w:t>)</w:t>
      </w:r>
      <w:r>
        <w:rPr>
          <w:rFonts w:ascii="Arial" w:eastAsia="Arial" w:hAnsi="Arial" w:cs="Arial"/>
          <w:b/>
          <w:bCs/>
        </w:rPr>
        <w:t>:</w:t>
      </w:r>
      <w:r>
        <w:rPr>
          <w:rFonts w:ascii="Arial" w:eastAsia="Arial" w:hAnsi="Arial" w:cs="Arial"/>
          <w:rtl/>
        </w:rPr>
        <w:t xml:space="preserve"> תדירות שליחת הנתונים מהחיישן לשרת מוגדרת ונשמרת כקבועה לאורך כל זמן הניסוי. בקרה זו מבטיחה רזולוציית נתונים אחידה בכל נקודות המדידה במרחב (</w:t>
      </w:r>
      <w:r>
        <w:rPr>
          <w:rFonts w:ascii="Arial" w:eastAsia="Arial" w:hAnsi="Arial" w:cs="Arial"/>
        </w:rPr>
        <w:t>X,Y,Z</w:t>
      </w:r>
      <w:r>
        <w:rPr>
          <w:rFonts w:ascii="Arial" w:eastAsia="Arial" w:hAnsi="Arial" w:cs="Arial"/>
          <w:rtl/>
        </w:rPr>
        <w:t xml:space="preserve">), ומונעת עיוותים בעת הניתוח ההשוואתי של ההוט-ספוטס בדאשבורד. </w:t>
      </w:r>
    </w:p>
    <w:p w14:paraId="16F19CEE" w14:textId="77777777" w:rsidR="00C82248" w:rsidRDefault="00000000">
      <w:pPr>
        <w:spacing w:before="240" w:after="240"/>
        <w:ind w:left="1440"/>
        <w:rPr>
          <w:rFonts w:ascii="Arial" w:eastAsia="Arial" w:hAnsi="Arial" w:cs="Arial"/>
        </w:rPr>
      </w:pPr>
      <w:r>
        <w:rPr>
          <w:rFonts w:ascii="Arial" w:eastAsia="Arial" w:hAnsi="Arial" w:cs="Arial"/>
          <w:b/>
          <w:bCs/>
          <w:rtl/>
        </w:rPr>
        <w:t>מהירות תנועת הרובוט:</w:t>
      </w:r>
      <w:r>
        <w:rPr>
          <w:rFonts w:ascii="Arial" w:eastAsia="Arial" w:hAnsi="Arial" w:cs="Arial"/>
          <w:rtl/>
        </w:rPr>
        <w:t xml:space="preserve"> הרובוט מתוכנת לנוע במהירות שיוט קבועה ואחידה לאורך כל מסלול הניסוי. בקרת המהירות הכרחית כדי למנוע יצירת "רוח מלאכותית" או מערבולות אוויר סביב החיישן כתוצאה מתנועה מהירה מדי, מה שעלול לקרר את הסנסור ולהטות את התוצאות.</w:t>
      </w:r>
    </w:p>
    <w:p w14:paraId="4E1E1074" w14:textId="77777777" w:rsidR="00C82248" w:rsidRDefault="00000000">
      <w:pPr>
        <w:spacing w:before="240" w:after="240"/>
        <w:ind w:left="1440"/>
        <w:rPr>
          <w:rFonts w:ascii="Arial" w:eastAsia="Arial" w:hAnsi="Arial" w:cs="Arial"/>
        </w:rPr>
      </w:pPr>
      <w:r>
        <w:rPr>
          <w:rFonts w:ascii="Arial" w:eastAsia="Arial" w:hAnsi="Arial" w:cs="Arial"/>
          <w:b/>
          <w:bCs/>
          <w:rtl/>
        </w:rPr>
        <w:t>אחידות חומרת המדידה (כיול ורציפות):</w:t>
      </w:r>
      <w:r>
        <w:rPr>
          <w:rFonts w:ascii="Arial" w:eastAsia="Arial" w:hAnsi="Arial" w:cs="Arial"/>
          <w:rtl/>
        </w:rPr>
        <w:t xml:space="preserve"> שימוש באותו רכיב חומרה בדיוק (אותו חיישן ספציפי) המשדר לאורך כל משימת הניסוי, כדי למנוע סטיות מדידה שעשויות לנבוע מהבדלי כיול בין חיישנים שונים של יצרנים שונים.</w:t>
      </w:r>
    </w:p>
    <w:p w14:paraId="726A229B" w14:textId="77777777" w:rsidR="00C82248" w:rsidRDefault="00000000">
      <w:pPr>
        <w:numPr>
          <w:ilvl w:val="0"/>
          <w:numId w:val="13"/>
        </w:numPr>
        <w:spacing w:after="240"/>
        <w:rPr>
          <w:rFonts w:ascii="Arial" w:eastAsia="Arial" w:hAnsi="Arial" w:cs="Arial"/>
        </w:rPr>
      </w:pPr>
      <w:r>
        <w:rPr>
          <w:rFonts w:ascii="Arial" w:eastAsia="Arial" w:hAnsi="Arial" w:cs="Arial"/>
          <w:rtl/>
        </w:rPr>
        <w:lastRenderedPageBreak/>
        <w:t xml:space="preserve">הסבירו את הקשרים המשוערים בין המשתנים. רישמו השערות (השערת אפס, השערות נוספות). </w:t>
      </w:r>
    </w:p>
    <w:p w14:paraId="6CBE86CC" w14:textId="77777777" w:rsidR="00C82248" w:rsidRDefault="00000000">
      <w:pPr>
        <w:pStyle w:val="Heading3"/>
        <w:keepNext w:val="0"/>
        <w:keepLines w:val="0"/>
        <w:ind w:left="720"/>
        <w:rPr>
          <w:rFonts w:ascii="Arial" w:eastAsia="Arial" w:hAnsi="Arial" w:cs="Arial"/>
          <w:sz w:val="26"/>
          <w:szCs w:val="26"/>
        </w:rPr>
      </w:pPr>
      <w:bookmarkStart w:id="4" w:name="_heading=h.prkzp1tp5p2s" w:colFirst="0" w:colLast="0"/>
      <w:bookmarkEnd w:id="4"/>
      <w:r>
        <w:rPr>
          <w:rFonts w:ascii="Arial" w:eastAsia="Arial" w:hAnsi="Arial" w:cs="Arial"/>
          <w:sz w:val="26"/>
          <w:szCs w:val="26"/>
          <w:rtl/>
        </w:rPr>
        <w:t>השערה 1: השפעת גובה המדידה על הטמפרטורה</w:t>
      </w:r>
    </w:p>
    <w:p w14:paraId="64462EED" w14:textId="77777777" w:rsidR="00C82248" w:rsidRDefault="00000000">
      <w:pPr>
        <w:numPr>
          <w:ilvl w:val="0"/>
          <w:numId w:val="15"/>
        </w:numPr>
        <w:spacing w:before="240" w:after="0"/>
        <w:rPr>
          <w:rFonts w:ascii="Arial" w:eastAsia="Arial" w:hAnsi="Arial" w:cs="Arial"/>
        </w:rPr>
      </w:pPr>
      <w:r>
        <w:rPr>
          <w:rFonts w:ascii="Arial" w:eastAsia="Arial" w:hAnsi="Arial" w:cs="Arial"/>
          <w:b/>
          <w:bCs/>
          <w:rtl/>
        </w:rPr>
        <w:t>הקשר המשוער:</w:t>
      </w:r>
      <w:r>
        <w:rPr>
          <w:rFonts w:ascii="Arial" w:eastAsia="Arial" w:hAnsi="Arial" w:cs="Arial"/>
          <w:rtl/>
        </w:rPr>
        <w:t xml:space="preserve"> גובה המדידה משפיע על הטמפרטורה בשל הנטייה הפיזיקלית של אוויר חם לעלות למעלה בחלל סגור.</w:t>
      </w:r>
    </w:p>
    <w:p w14:paraId="73832CCF" w14:textId="77777777" w:rsidR="00C82248" w:rsidRDefault="00000000">
      <w:pPr>
        <w:numPr>
          <w:ilvl w:val="0"/>
          <w:numId w:val="15"/>
        </w:numPr>
        <w:spacing w:after="0"/>
        <w:rPr>
          <w:rFonts w:ascii="Arial" w:eastAsia="Arial" w:hAnsi="Arial" w:cs="Arial"/>
        </w:rPr>
      </w:pPr>
      <w:r>
        <w:rPr>
          <w:rFonts w:ascii="Arial" w:eastAsia="Arial" w:hAnsi="Arial" w:cs="Arial"/>
          <w:b/>
          <w:bCs/>
          <w:rtl/>
        </w:rPr>
        <w:t>השערת האפס:</w:t>
      </w:r>
      <w:r>
        <w:rPr>
          <w:rFonts w:ascii="Arial" w:eastAsia="Arial" w:hAnsi="Arial" w:cs="Arial"/>
          <w:rtl/>
        </w:rPr>
        <w:t xml:space="preserve"> לא קיים הבדל מובהק סטטיסטית בערכי הטמפרטורה הממוצעים בין שכבות הגובה השונות (נמוך, בינוני וגבוה) בחלל החדר.</w:t>
      </w:r>
    </w:p>
    <w:p w14:paraId="0A5B04ED" w14:textId="77777777" w:rsidR="00C82248" w:rsidRDefault="00000000">
      <w:pPr>
        <w:numPr>
          <w:ilvl w:val="0"/>
          <w:numId w:val="15"/>
        </w:numPr>
        <w:spacing w:after="240"/>
        <w:rPr>
          <w:rFonts w:ascii="Arial" w:eastAsia="Arial" w:hAnsi="Arial" w:cs="Arial"/>
        </w:rPr>
      </w:pPr>
      <w:r>
        <w:rPr>
          <w:rFonts w:ascii="Arial" w:eastAsia="Arial" w:hAnsi="Arial" w:cs="Arial"/>
          <w:b/>
          <w:bCs/>
          <w:rtl/>
        </w:rPr>
        <w:t>השערה אלטרנטיבית:</w:t>
      </w:r>
      <w:r>
        <w:rPr>
          <w:rFonts w:ascii="Arial" w:eastAsia="Arial" w:hAnsi="Arial" w:cs="Arial"/>
          <w:rtl/>
        </w:rPr>
        <w:t xml:space="preserve"> קיים הבדל מובהק סטטיסטית בערכי הטמפרטורה הממוצעים בין שכבות הגובה השונות בחלל החדר, כך שהטמפרטורה בשכבה הגבוהה תהיה גבוהה יותר באופן מובהק מהשכבות האחרות.</w:t>
      </w:r>
    </w:p>
    <w:p w14:paraId="60D8B829" w14:textId="77777777" w:rsidR="00C82248" w:rsidRDefault="00000000">
      <w:pPr>
        <w:pStyle w:val="Heading3"/>
        <w:keepNext w:val="0"/>
        <w:keepLines w:val="0"/>
        <w:ind w:left="720"/>
        <w:rPr>
          <w:rFonts w:ascii="Arial" w:eastAsia="Arial" w:hAnsi="Arial" w:cs="Arial"/>
          <w:sz w:val="26"/>
          <w:szCs w:val="26"/>
        </w:rPr>
      </w:pPr>
      <w:bookmarkStart w:id="5" w:name="_heading=h.gts9xk2qk92f" w:colFirst="0" w:colLast="0"/>
      <w:bookmarkEnd w:id="5"/>
      <w:r>
        <w:rPr>
          <w:rFonts w:ascii="Arial" w:eastAsia="Arial" w:hAnsi="Arial" w:cs="Arial"/>
          <w:sz w:val="26"/>
          <w:szCs w:val="26"/>
          <w:rtl/>
        </w:rPr>
        <w:t>השערה 2: השפעת גובה המדידה על הלחות היחסית</w:t>
      </w:r>
    </w:p>
    <w:p w14:paraId="751DE258" w14:textId="77777777" w:rsidR="00C82248" w:rsidRDefault="00000000">
      <w:pPr>
        <w:numPr>
          <w:ilvl w:val="0"/>
          <w:numId w:val="18"/>
        </w:numPr>
        <w:spacing w:before="240" w:after="0"/>
        <w:rPr>
          <w:rFonts w:ascii="Arial" w:eastAsia="Arial" w:hAnsi="Arial" w:cs="Arial"/>
        </w:rPr>
      </w:pPr>
      <w:r>
        <w:rPr>
          <w:rFonts w:ascii="Arial" w:eastAsia="Arial" w:hAnsi="Arial" w:cs="Arial"/>
          <w:b/>
          <w:bCs/>
          <w:rtl/>
        </w:rPr>
        <w:t>הקשר המשוער:</w:t>
      </w:r>
      <w:r>
        <w:rPr>
          <w:rFonts w:ascii="Arial" w:eastAsia="Arial" w:hAnsi="Arial" w:cs="Arial"/>
          <w:rtl/>
        </w:rPr>
        <w:t xml:space="preserve"> השכבות הנמוכות קרובות יותר לרצפה ולמשטחים שבהם עשויה להצטבר לחות או קירור, מה שיוצר שונות מרחבית מובהקת שנחשפת בניתוח רכיבים ראשיים.</w:t>
      </w:r>
    </w:p>
    <w:p w14:paraId="168147ED" w14:textId="77777777" w:rsidR="00C82248" w:rsidRDefault="00000000">
      <w:pPr>
        <w:numPr>
          <w:ilvl w:val="0"/>
          <w:numId w:val="18"/>
        </w:numPr>
        <w:spacing w:after="0"/>
        <w:rPr>
          <w:rFonts w:ascii="Arial" w:eastAsia="Arial" w:hAnsi="Arial" w:cs="Arial"/>
        </w:rPr>
      </w:pPr>
      <w:r>
        <w:rPr>
          <w:rFonts w:ascii="Arial" w:eastAsia="Arial" w:hAnsi="Arial" w:cs="Arial"/>
          <w:b/>
          <w:bCs/>
          <w:rtl/>
        </w:rPr>
        <w:t>השערת האפס:</w:t>
      </w:r>
      <w:r>
        <w:rPr>
          <w:rFonts w:ascii="Arial" w:eastAsia="Arial" w:hAnsi="Arial" w:cs="Arial"/>
          <w:rtl/>
        </w:rPr>
        <w:t xml:space="preserve"> לא קיים הבדל מובהק סטטיסטית ברמת הלחות היחסית הממוצעת בין השכבה הנמוכה (</w:t>
      </w:r>
      <w:r>
        <w:rPr>
          <w:rFonts w:ascii="Arial" w:eastAsia="Arial" w:hAnsi="Arial" w:cs="Arial"/>
          <w:shd w:val="clear" w:color="auto" w:fill="FDFCFC"/>
          <w:rtl/>
        </w:rPr>
        <w:t>0-0.3 מטר</w:t>
      </w:r>
      <w:r>
        <w:rPr>
          <w:rFonts w:ascii="Arial" w:eastAsia="Arial" w:hAnsi="Arial" w:cs="Arial"/>
          <w:rtl/>
        </w:rPr>
        <w:t>) לבין שאר שכבות הגובה בחדר.</w:t>
      </w:r>
    </w:p>
    <w:p w14:paraId="78B10F9C" w14:textId="77777777" w:rsidR="00C82248" w:rsidRDefault="00000000">
      <w:pPr>
        <w:numPr>
          <w:ilvl w:val="0"/>
          <w:numId w:val="18"/>
        </w:numPr>
        <w:spacing w:after="240"/>
        <w:rPr>
          <w:rFonts w:ascii="Arial" w:eastAsia="Arial" w:hAnsi="Arial" w:cs="Arial"/>
        </w:rPr>
      </w:pPr>
      <w:r>
        <w:rPr>
          <w:rFonts w:ascii="Arial" w:eastAsia="Arial" w:hAnsi="Arial" w:cs="Arial"/>
          <w:b/>
          <w:bCs/>
          <w:rtl/>
        </w:rPr>
        <w:t>השערה אלטרנטיבית:</w:t>
      </w:r>
      <w:r>
        <w:rPr>
          <w:rFonts w:ascii="Arial" w:eastAsia="Arial" w:hAnsi="Arial" w:cs="Arial"/>
          <w:rtl/>
        </w:rPr>
        <w:t xml:space="preserve"> השכבה הנמוכה בחדר מאופיינת בערכי לחות יחסית ממוצעים הגבוהים באופן מובהק סטטיסטית ביחס לשאר השכבות.</w:t>
      </w:r>
    </w:p>
    <w:p w14:paraId="3BB0BC92" w14:textId="77777777" w:rsidR="00C82248" w:rsidRDefault="00000000">
      <w:pPr>
        <w:spacing w:after="240"/>
        <w:ind w:left="720"/>
        <w:rPr>
          <w:rFonts w:ascii="Arial" w:eastAsia="Arial" w:hAnsi="Arial" w:cs="Arial"/>
        </w:rPr>
      </w:pPr>
      <w:r>
        <w:br w:type="page"/>
      </w:r>
    </w:p>
    <w:p w14:paraId="063F1245" w14:textId="77777777" w:rsidR="00C82248" w:rsidRDefault="00000000">
      <w:pPr>
        <w:pStyle w:val="Heading4"/>
        <w:keepNext w:val="0"/>
        <w:keepLines w:val="0"/>
        <w:rPr>
          <w:rFonts w:ascii="Arial" w:eastAsia="Arial" w:hAnsi="Arial" w:cs="Arial"/>
          <w:sz w:val="20"/>
          <w:szCs w:val="20"/>
        </w:rPr>
      </w:pPr>
      <w:bookmarkStart w:id="6" w:name="_heading=h.qjf6ibr6n0w4" w:colFirst="0" w:colLast="0"/>
      <w:bookmarkEnd w:id="6"/>
      <w:r>
        <w:rPr>
          <w:rFonts w:ascii="Arial" w:eastAsia="Arial" w:hAnsi="Arial" w:cs="Arial"/>
          <w:sz w:val="20"/>
          <w:szCs w:val="20"/>
          <w:rtl/>
        </w:rPr>
        <w:lastRenderedPageBreak/>
        <w:t xml:space="preserve">חלק ג: ניתוח רב-משתני באמצעות </w:t>
      </w:r>
      <w:r>
        <w:rPr>
          <w:rFonts w:ascii="Arial" w:eastAsia="Arial" w:hAnsi="Arial" w:cs="Arial"/>
          <w:sz w:val="20"/>
          <w:szCs w:val="20"/>
        </w:rPr>
        <w:t>PCA</w:t>
      </w:r>
      <w:r>
        <w:rPr>
          <w:rFonts w:ascii="Arial" w:eastAsia="Arial" w:hAnsi="Arial" w:cs="Arial"/>
          <w:sz w:val="20"/>
          <w:szCs w:val="20"/>
          <w:rtl/>
        </w:rPr>
        <w:t xml:space="preserve"> (15%)</w:t>
      </w:r>
    </w:p>
    <w:p w14:paraId="3CACA3C1" w14:textId="0C28538D" w:rsidR="00C82248" w:rsidRDefault="00000000">
      <w:pPr>
        <w:numPr>
          <w:ilvl w:val="0"/>
          <w:numId w:val="9"/>
        </w:numPr>
        <w:spacing w:before="240" w:after="0"/>
        <w:rPr>
          <w:rFonts w:ascii="Arial" w:eastAsia="Arial" w:hAnsi="Arial" w:cs="Arial"/>
        </w:rPr>
      </w:pPr>
      <w:r>
        <w:rPr>
          <w:rFonts w:ascii="Arial" w:eastAsia="Arial" w:hAnsi="Arial" w:cs="Arial"/>
          <w:rtl/>
        </w:rPr>
        <w:t xml:space="preserve">תכננו שימוש בשיטת </w:t>
      </w:r>
      <w:r>
        <w:rPr>
          <w:rFonts w:ascii="Arial" w:eastAsia="Arial" w:hAnsi="Arial" w:cs="Arial"/>
        </w:rPr>
        <w:t>Principal Component Analysis</w:t>
      </w:r>
      <w:r w:rsidR="004A46A4">
        <w:rPr>
          <w:rFonts w:ascii="Arial" w:hAnsi="Arial" w:cs="Arial" w:hint="eastAsia"/>
        </w:rPr>
        <w:t>)</w:t>
      </w:r>
      <w:r>
        <w:rPr>
          <w:rFonts w:ascii="Arial" w:eastAsia="Arial" w:hAnsi="Arial" w:cs="Arial"/>
        </w:rPr>
        <w:t xml:space="preserve"> PCA</w:t>
      </w:r>
      <w:r>
        <w:rPr>
          <w:rFonts w:ascii="Arial" w:eastAsia="Arial" w:hAnsi="Arial" w:cs="Arial"/>
          <w:rtl/>
        </w:rPr>
        <w:t xml:space="preserve">) על המשתנים שהגדרתם: </w:t>
      </w:r>
      <w:r>
        <w:rPr>
          <w:rFonts w:ascii="Arial" w:eastAsia="Arial" w:hAnsi="Arial" w:cs="Arial"/>
          <w:u w:val="single"/>
          <w:rtl/>
        </w:rPr>
        <w:t xml:space="preserve">הסבירו מדוע </w:t>
      </w:r>
      <w:r>
        <w:rPr>
          <w:rFonts w:ascii="Arial" w:eastAsia="Arial" w:hAnsi="Arial" w:cs="Arial"/>
          <w:u w:val="single"/>
        </w:rPr>
        <w:t>PCA</w:t>
      </w:r>
      <w:r>
        <w:rPr>
          <w:rFonts w:ascii="Arial" w:eastAsia="Arial" w:hAnsi="Arial" w:cs="Arial"/>
          <w:u w:val="single"/>
          <w:rtl/>
        </w:rPr>
        <w:t xml:space="preserve"> מתאים לניתוח הנתונים במחקר שלכם.</w:t>
      </w:r>
    </w:p>
    <w:p w14:paraId="4612EFEA" w14:textId="77777777" w:rsidR="00C82248" w:rsidRDefault="00000000">
      <w:pPr>
        <w:numPr>
          <w:ilvl w:val="0"/>
          <w:numId w:val="7"/>
        </w:numPr>
        <w:spacing w:before="200" w:after="0"/>
        <w:rPr>
          <w:rFonts w:ascii="Arial" w:eastAsia="Arial" w:hAnsi="Arial" w:cs="Arial"/>
        </w:rPr>
      </w:pPr>
      <w:r>
        <w:rPr>
          <w:rFonts w:ascii="Arial" w:eastAsia="Arial" w:hAnsi="Arial" w:cs="Arial"/>
          <w:b/>
          <w:bCs/>
          <w:rtl/>
        </w:rPr>
        <w:t>טיפול במתאם גבוה (מולטי-קולינאריות):</w:t>
      </w:r>
      <w:r>
        <w:rPr>
          <w:rFonts w:ascii="Arial" w:eastAsia="Arial" w:hAnsi="Arial" w:cs="Arial"/>
          <w:rtl/>
        </w:rPr>
        <w:t xml:space="preserve"> המשתנים שאנו מודדים (טמפרטורה, לחות ולחץ) משפיעים זה על זה ותלויים פיזיקלית אחד בשני. שיטת </w:t>
      </w:r>
      <w:r>
        <w:rPr>
          <w:rFonts w:ascii="Arial" w:eastAsia="Arial" w:hAnsi="Arial" w:cs="Arial"/>
        </w:rPr>
        <w:t>PCA</w:t>
      </w:r>
      <w:r>
        <w:rPr>
          <w:rFonts w:ascii="Arial" w:eastAsia="Arial" w:hAnsi="Arial" w:cs="Arial"/>
          <w:rtl/>
        </w:rPr>
        <w:t xml:space="preserve"> מאפשרת להמיר אותם לרכיבים חדשים שהם בלתי-תלויים לחלוטין (אורתוגונליים).</w:t>
      </w:r>
    </w:p>
    <w:p w14:paraId="5F8AC4D0" w14:textId="77777777" w:rsidR="00C82248" w:rsidRDefault="00000000">
      <w:pPr>
        <w:numPr>
          <w:ilvl w:val="0"/>
          <w:numId w:val="7"/>
        </w:numPr>
        <w:spacing w:after="0"/>
        <w:rPr>
          <w:rFonts w:ascii="Arial" w:eastAsia="Arial" w:hAnsi="Arial" w:cs="Arial"/>
        </w:rPr>
      </w:pPr>
      <w:r>
        <w:rPr>
          <w:rFonts w:ascii="Arial" w:eastAsia="Arial" w:hAnsi="Arial" w:cs="Arial"/>
          <w:b/>
          <w:bCs/>
          <w:rtl/>
        </w:rPr>
        <w:t>הפחתת ממדים למיפוי ויזואלי:</w:t>
      </w:r>
      <w:r>
        <w:rPr>
          <w:rFonts w:ascii="Arial" w:eastAsia="Arial" w:hAnsi="Arial" w:cs="Arial"/>
          <w:rtl/>
        </w:rPr>
        <w:t xml:space="preserve"> במקום לנתח שלוש מפות חום נפרדות עבור כל מדד, ה-</w:t>
      </w:r>
      <w:r>
        <w:rPr>
          <w:rFonts w:ascii="Arial" w:eastAsia="Arial" w:hAnsi="Arial" w:cs="Arial"/>
        </w:rPr>
        <w:t>PCA</w:t>
      </w:r>
      <w:r>
        <w:rPr>
          <w:rFonts w:ascii="Arial" w:eastAsia="Arial" w:hAnsi="Arial" w:cs="Arial"/>
          <w:rtl/>
        </w:rPr>
        <w:t xml:space="preserve"> יתמצת את רוב השונות הפיזיקלית בחדר לרכיב מרכזי אחד או שניים. הדבר יקל על זיהוי אינטואיטיבי של "איי אקלים" במרחב.</w:t>
      </w:r>
    </w:p>
    <w:p w14:paraId="69AD5379" w14:textId="77777777" w:rsidR="00C82248" w:rsidRDefault="00000000">
      <w:pPr>
        <w:numPr>
          <w:ilvl w:val="0"/>
          <w:numId w:val="7"/>
        </w:numPr>
        <w:spacing w:after="200"/>
        <w:rPr>
          <w:rFonts w:ascii="Arial" w:eastAsia="Arial" w:hAnsi="Arial" w:cs="Arial"/>
        </w:rPr>
      </w:pPr>
      <w:r>
        <w:rPr>
          <w:rFonts w:ascii="Arial" w:eastAsia="Arial" w:hAnsi="Arial" w:cs="Arial"/>
          <w:b/>
          <w:bCs/>
          <w:rtl/>
        </w:rPr>
        <w:t>ייעול ביצועי המערכת:</w:t>
      </w:r>
      <w:r>
        <w:rPr>
          <w:rFonts w:ascii="Arial" w:eastAsia="Arial" w:hAnsi="Arial" w:cs="Arial"/>
          <w:rtl/>
        </w:rPr>
        <w:t xml:space="preserve"> הפחתת הממדים מקטינה את העומס החישוב בשרת (</w:t>
      </w:r>
      <w:r>
        <w:rPr>
          <w:rFonts w:ascii="Arial" w:eastAsia="Arial" w:hAnsi="Arial" w:cs="Arial"/>
        </w:rPr>
        <w:t>Backend</w:t>
      </w:r>
      <w:r>
        <w:rPr>
          <w:rFonts w:ascii="Arial" w:eastAsia="Arial" w:hAnsi="Arial" w:cs="Arial"/>
          <w:rtl/>
        </w:rPr>
        <w:t>), דבר שתומך בדרישות הלא-פונקציונליות של ביצועים (</w:t>
      </w:r>
      <w:r>
        <w:rPr>
          <w:rFonts w:ascii="Arial" w:eastAsia="Arial" w:hAnsi="Arial" w:cs="Arial"/>
        </w:rPr>
        <w:t>Performance</w:t>
      </w:r>
      <w:r>
        <w:rPr>
          <w:rFonts w:ascii="Arial" w:eastAsia="Arial" w:hAnsi="Arial" w:cs="Arial"/>
          <w:rtl/>
        </w:rPr>
        <w:t>) וסקלביליות (</w:t>
      </w:r>
      <w:r>
        <w:rPr>
          <w:rFonts w:ascii="Arial" w:eastAsia="Arial" w:hAnsi="Arial" w:cs="Arial"/>
        </w:rPr>
        <w:t>Scalability</w:t>
      </w:r>
      <w:r>
        <w:rPr>
          <w:rFonts w:ascii="Arial" w:eastAsia="Arial" w:hAnsi="Arial" w:cs="Arial"/>
          <w:rtl/>
        </w:rPr>
        <w:t>) שהגדרנו לדאשבורד.</w:t>
      </w:r>
    </w:p>
    <w:p w14:paraId="39684916" w14:textId="77777777" w:rsidR="00C82248" w:rsidRDefault="00000000">
      <w:pPr>
        <w:spacing w:after="0"/>
        <w:ind w:firstLine="720"/>
        <w:rPr>
          <w:rFonts w:ascii="Arial" w:eastAsia="Arial" w:hAnsi="Arial" w:cs="Arial"/>
          <w:u w:val="single"/>
        </w:rPr>
      </w:pPr>
      <w:r>
        <w:rPr>
          <w:rFonts w:ascii="Arial" w:eastAsia="Arial" w:hAnsi="Arial" w:cs="Arial"/>
          <w:u w:val="single"/>
          <w:rtl/>
        </w:rPr>
        <w:t>פרטו אילו משתנים ייכללו בניתוח ה-</w:t>
      </w:r>
      <w:r>
        <w:rPr>
          <w:rFonts w:ascii="Arial" w:eastAsia="Arial" w:hAnsi="Arial" w:cs="Arial"/>
          <w:u w:val="single"/>
        </w:rPr>
        <w:t>PCA</w:t>
      </w:r>
    </w:p>
    <w:p w14:paraId="70C89BB1" w14:textId="77777777" w:rsidR="00C82248" w:rsidRDefault="00000000">
      <w:pPr>
        <w:spacing w:after="240" w:line="240" w:lineRule="auto"/>
        <w:ind w:firstLine="720"/>
        <w:rPr>
          <w:rFonts w:ascii="Arial" w:eastAsia="Arial" w:hAnsi="Arial" w:cs="Arial"/>
        </w:rPr>
      </w:pPr>
      <w:r>
        <w:rPr>
          <w:rFonts w:ascii="Arial" w:eastAsia="Arial" w:hAnsi="Arial" w:cs="Arial"/>
          <w:rtl/>
        </w:rPr>
        <w:t xml:space="preserve">הניתוח יכלול אך ורק את </w:t>
      </w:r>
      <w:r>
        <w:rPr>
          <w:rFonts w:ascii="Arial" w:eastAsia="Arial" w:hAnsi="Arial" w:cs="Arial"/>
          <w:b/>
          <w:bCs/>
          <w:rtl/>
        </w:rPr>
        <w:t>המשתנים הרציפים הסביבתיים</w:t>
      </w:r>
      <w:r>
        <w:rPr>
          <w:rFonts w:ascii="Arial" w:eastAsia="Arial" w:hAnsi="Arial" w:cs="Arial"/>
          <w:rtl/>
        </w:rPr>
        <w:t xml:space="preserve"> (המשתנים התלויים במחקר):</w:t>
      </w:r>
    </w:p>
    <w:p w14:paraId="5B09D92C" w14:textId="11571BA1" w:rsidR="00C82248" w:rsidRDefault="00000000">
      <w:pPr>
        <w:numPr>
          <w:ilvl w:val="0"/>
          <w:numId w:val="16"/>
        </w:numPr>
        <w:spacing w:before="240" w:after="0" w:line="240" w:lineRule="auto"/>
        <w:rPr>
          <w:rFonts w:ascii="Arial" w:eastAsia="Arial" w:hAnsi="Arial" w:cs="Arial"/>
        </w:rPr>
      </w:pPr>
      <w:r>
        <w:rPr>
          <w:rFonts w:ascii="Arial" w:eastAsia="Arial" w:hAnsi="Arial" w:cs="Arial"/>
          <w:b/>
          <w:bCs/>
          <w:rtl/>
        </w:rPr>
        <w:t xml:space="preserve">טמפרפטורה </w:t>
      </w:r>
      <w:r w:rsidR="002C207D">
        <w:rPr>
          <w:rFonts w:ascii="Arial" w:hAnsi="Arial" w:cs="Arial" w:hint="eastAsia"/>
          <w:b/>
          <w:bCs/>
        </w:rPr>
        <w:t>(</w:t>
      </w:r>
      <w:r>
        <w:rPr>
          <w:rFonts w:ascii="Arial" w:eastAsia="Arial" w:hAnsi="Arial" w:cs="Arial"/>
          <w:b/>
          <w:bCs/>
        </w:rPr>
        <w:t>T)</w:t>
      </w:r>
    </w:p>
    <w:p w14:paraId="23DD6133" w14:textId="17989318" w:rsidR="00C82248" w:rsidRDefault="00000000">
      <w:pPr>
        <w:numPr>
          <w:ilvl w:val="0"/>
          <w:numId w:val="16"/>
        </w:numPr>
        <w:spacing w:after="0" w:line="240" w:lineRule="auto"/>
        <w:rPr>
          <w:rFonts w:ascii="Arial" w:eastAsia="Arial" w:hAnsi="Arial" w:cs="Arial"/>
        </w:rPr>
      </w:pPr>
      <w:r>
        <w:rPr>
          <w:rFonts w:ascii="Arial" w:eastAsia="Arial" w:hAnsi="Arial" w:cs="Arial"/>
          <w:b/>
          <w:bCs/>
          <w:rtl/>
        </w:rPr>
        <w:t xml:space="preserve">לחות </w:t>
      </w:r>
      <w:r w:rsidR="002C207D">
        <w:rPr>
          <w:rFonts w:ascii="Arial" w:hAnsi="Arial" w:cs="Arial" w:hint="eastAsia"/>
          <w:b/>
          <w:bCs/>
        </w:rPr>
        <w:t>(</w:t>
      </w:r>
      <w:r>
        <w:rPr>
          <w:rFonts w:ascii="Arial" w:eastAsia="Arial" w:hAnsi="Arial" w:cs="Arial"/>
          <w:b/>
          <w:bCs/>
        </w:rPr>
        <w:t>H)</w:t>
      </w:r>
    </w:p>
    <w:p w14:paraId="7EE6B0CC" w14:textId="34C26984" w:rsidR="00C82248" w:rsidRDefault="00000000">
      <w:pPr>
        <w:numPr>
          <w:ilvl w:val="0"/>
          <w:numId w:val="16"/>
        </w:numPr>
        <w:spacing w:after="240" w:line="240" w:lineRule="auto"/>
        <w:rPr>
          <w:rFonts w:ascii="Arial" w:eastAsia="Arial" w:hAnsi="Arial" w:cs="Arial"/>
        </w:rPr>
      </w:pPr>
      <w:r>
        <w:rPr>
          <w:rFonts w:ascii="Arial" w:eastAsia="Arial" w:hAnsi="Arial" w:cs="Arial"/>
          <w:b/>
          <w:bCs/>
          <w:rtl/>
        </w:rPr>
        <w:t xml:space="preserve">לחץ אטמוספרי </w:t>
      </w:r>
      <w:r w:rsidR="002C207D">
        <w:rPr>
          <w:rFonts w:ascii="Arial" w:hAnsi="Arial" w:cs="Arial" w:hint="eastAsia"/>
          <w:b/>
          <w:bCs/>
        </w:rPr>
        <w:t>(</w:t>
      </w:r>
      <w:r>
        <w:rPr>
          <w:rFonts w:ascii="Arial" w:eastAsia="Arial" w:hAnsi="Arial" w:cs="Arial"/>
          <w:b/>
          <w:bCs/>
        </w:rPr>
        <w:t>P)</w:t>
      </w:r>
    </w:p>
    <w:p w14:paraId="7319890D" w14:textId="77777777" w:rsidR="00C82248" w:rsidRDefault="00000000">
      <w:pPr>
        <w:spacing w:after="0"/>
        <w:ind w:left="720"/>
        <w:rPr>
          <w:rFonts w:ascii="Arial" w:eastAsia="Arial" w:hAnsi="Arial" w:cs="Arial"/>
          <w:u w:val="single"/>
        </w:rPr>
      </w:pPr>
      <w:r>
        <w:rPr>
          <w:rFonts w:ascii="Arial" w:eastAsia="Arial" w:hAnsi="Arial" w:cs="Arial"/>
          <w:u w:val="single"/>
          <w:rtl/>
        </w:rPr>
        <w:t>הציגו כיצד תפרשו את הרכיבים העיקריים (</w:t>
      </w:r>
      <w:r>
        <w:rPr>
          <w:rFonts w:ascii="Arial" w:eastAsia="Arial" w:hAnsi="Arial" w:cs="Arial"/>
          <w:u w:val="single"/>
        </w:rPr>
        <w:t>Principal Components</w:t>
      </w:r>
      <w:r>
        <w:rPr>
          <w:rFonts w:ascii="Arial" w:eastAsia="Arial" w:hAnsi="Arial" w:cs="Arial"/>
          <w:u w:val="single"/>
          <w:rtl/>
        </w:rPr>
        <w:t>)</w:t>
      </w:r>
    </w:p>
    <w:p w14:paraId="35ABBD2C" w14:textId="62D11E89" w:rsidR="00C82248" w:rsidRDefault="00000000">
      <w:pPr>
        <w:numPr>
          <w:ilvl w:val="0"/>
          <w:numId w:val="17"/>
        </w:numPr>
        <w:spacing w:before="240" w:after="0"/>
        <w:rPr>
          <w:rFonts w:ascii="Arial" w:eastAsia="Arial" w:hAnsi="Arial" w:cs="Arial"/>
        </w:rPr>
      </w:pPr>
      <w:r>
        <w:rPr>
          <w:rFonts w:ascii="Arial" w:eastAsia="Arial" w:hAnsi="Arial" w:cs="Arial"/>
          <w:b/>
          <w:bCs/>
          <w:rtl/>
        </w:rPr>
        <w:t xml:space="preserve">הרכיב העיקרי הראשון </w:t>
      </w:r>
      <w:r w:rsidR="0072729E">
        <w:rPr>
          <w:rFonts w:ascii="Arial" w:hAnsi="Arial" w:cs="Arial" w:hint="eastAsia"/>
          <w:b/>
          <w:bCs/>
        </w:rPr>
        <w:t>:</w:t>
      </w:r>
      <w:r w:rsidR="002C207D">
        <w:rPr>
          <w:rFonts w:ascii="Arial" w:hAnsi="Arial" w:cs="Arial" w:hint="eastAsia"/>
          <w:b/>
          <w:bCs/>
        </w:rPr>
        <w:t>(</w:t>
      </w:r>
      <w:r>
        <w:rPr>
          <w:rFonts w:ascii="Arial" w:eastAsia="Arial" w:hAnsi="Arial" w:cs="Arial"/>
          <w:b/>
          <w:bCs/>
        </w:rPr>
        <w:t>PC1​)</w:t>
      </w:r>
      <w:r>
        <w:rPr>
          <w:rFonts w:ascii="Arial" w:eastAsia="Arial" w:hAnsi="Arial" w:cs="Arial"/>
          <w:rtl/>
        </w:rPr>
        <w:t xml:space="preserve"> צפוי להסביר את מרבית השונות במעבדה (למשל</w:t>
      </w:r>
      <w:sdt>
        <w:sdtPr>
          <w:rPr>
            <w:rtl/>
          </w:rPr>
          <w:tag w:val="goog_rdk_8"/>
          <w:id w:val="1312815688"/>
        </w:sdtPr>
        <w:sdtContent>
          <w:r>
            <w:rPr>
              <w:rFonts w:ascii="Arial Unicode MS" w:eastAsia="Arial Unicode MS" w:hAnsi="Arial Unicode MS" w:cs="Arial Unicode MS"/>
              <w:rtl/>
            </w:rPr>
            <w:t xml:space="preserve">, 60%−75%). </w:t>
          </w:r>
        </w:sdtContent>
      </w:sdt>
      <w:r>
        <w:rPr>
          <w:rFonts w:ascii="Arial" w:eastAsia="Arial" w:hAnsi="Arial" w:cs="Arial"/>
          <w:rtl/>
        </w:rPr>
        <w:t>אם הוא יציג משקולת חיובית גבוהה לטמפרטורה ומשקולת שלילית גבוהה לחות, נפרש אותו כ"מדד יובש וסטרס תרמי". ערכים גבוהים שלו במפה יצביעו על אזורים חמים ויבשים (למשל, ליד חלונות או שרתים).</w:t>
      </w:r>
    </w:p>
    <w:p w14:paraId="188507CB" w14:textId="69CD2812" w:rsidR="00C82248" w:rsidRDefault="00000000">
      <w:pPr>
        <w:numPr>
          <w:ilvl w:val="0"/>
          <w:numId w:val="17"/>
        </w:numPr>
        <w:spacing w:after="240"/>
        <w:rPr>
          <w:rFonts w:ascii="Arial" w:eastAsia="Arial" w:hAnsi="Arial" w:cs="Arial"/>
        </w:rPr>
      </w:pPr>
      <w:r>
        <w:rPr>
          <w:rFonts w:ascii="Arial" w:eastAsia="Arial" w:hAnsi="Arial" w:cs="Arial"/>
          <w:b/>
          <w:bCs/>
          <w:rtl/>
        </w:rPr>
        <w:t xml:space="preserve">הרכיב העיקרי שני </w:t>
      </w:r>
      <w:r w:rsidR="0072729E">
        <w:rPr>
          <w:rFonts w:ascii="Arial" w:hAnsi="Arial" w:cs="Arial" w:hint="eastAsia"/>
          <w:b/>
          <w:bCs/>
        </w:rPr>
        <w:t>:(</w:t>
      </w:r>
      <w:r>
        <w:rPr>
          <w:rFonts w:ascii="Arial" w:eastAsia="Arial" w:hAnsi="Arial" w:cs="Arial"/>
          <w:b/>
          <w:bCs/>
        </w:rPr>
        <w:t>PC2​)</w:t>
      </w:r>
      <w:r>
        <w:rPr>
          <w:rFonts w:ascii="Arial" w:eastAsia="Arial" w:hAnsi="Arial" w:cs="Arial"/>
          <w:rtl/>
        </w:rPr>
        <w:t xml:space="preserve"> יסביר את רוב השונות הנותרת ויהיה מאונך ל-</w:t>
      </w:r>
      <w:r>
        <w:rPr>
          <w:rFonts w:ascii="Arial" w:eastAsia="Arial" w:hAnsi="Arial" w:cs="Arial"/>
        </w:rPr>
        <w:t>PC</w:t>
      </w:r>
      <w:r>
        <w:rPr>
          <w:rFonts w:ascii="Arial" w:eastAsia="Arial" w:hAnsi="Arial" w:cs="Arial"/>
          <w:rtl/>
        </w:rPr>
        <w:t>1​. אם הוא יושפע בעיקר משינויי לחץ או לחות מבודדים, נפרש אותו כ"מדד אוורור ותחלופת אוויר", שיסייע לזהות אזורים הקרובים למיזוג האוויר.</w:t>
      </w:r>
    </w:p>
    <w:p w14:paraId="4288C32C" w14:textId="77777777" w:rsidR="00C82248" w:rsidRDefault="00000000">
      <w:pPr>
        <w:spacing w:before="240" w:after="240"/>
        <w:rPr>
          <w:rFonts w:ascii="Arial" w:eastAsia="Arial" w:hAnsi="Arial" w:cs="Arial"/>
          <w:highlight w:val="yellow"/>
        </w:rPr>
      </w:pPr>
      <w:r>
        <w:br w:type="page"/>
      </w:r>
    </w:p>
    <w:p w14:paraId="13B45351" w14:textId="77777777" w:rsidR="00C82248" w:rsidRDefault="00000000">
      <w:pPr>
        <w:numPr>
          <w:ilvl w:val="0"/>
          <w:numId w:val="9"/>
        </w:numPr>
        <w:spacing w:after="0"/>
        <w:rPr>
          <w:rFonts w:ascii="Arial" w:eastAsia="Arial" w:hAnsi="Arial" w:cs="Arial"/>
        </w:rPr>
      </w:pPr>
      <w:r>
        <w:rPr>
          <w:rFonts w:ascii="Arial" w:eastAsia="Arial" w:hAnsi="Arial" w:cs="Arial"/>
          <w:rtl/>
        </w:rPr>
        <w:lastRenderedPageBreak/>
        <w:t>תכננו ויזואליזציה של תוצאות ה-</w:t>
      </w:r>
      <w:r>
        <w:rPr>
          <w:rFonts w:ascii="Arial" w:eastAsia="Arial" w:hAnsi="Arial" w:cs="Arial"/>
        </w:rPr>
        <w:t>PCA</w:t>
      </w:r>
      <w:r>
        <w:rPr>
          <w:rFonts w:ascii="Arial" w:eastAsia="Arial" w:hAnsi="Arial" w:cs="Arial"/>
          <w:rtl/>
        </w:rPr>
        <w:t>:</w:t>
      </w:r>
    </w:p>
    <w:p w14:paraId="07ED0639" w14:textId="77777777" w:rsidR="00C82248" w:rsidRDefault="00000000">
      <w:pPr>
        <w:numPr>
          <w:ilvl w:val="1"/>
          <w:numId w:val="9"/>
        </w:numPr>
        <w:spacing w:after="0"/>
        <w:rPr>
          <w:rFonts w:ascii="Arial" w:eastAsia="Arial" w:hAnsi="Arial" w:cs="Arial"/>
        </w:rPr>
      </w:pPr>
      <w:r>
        <w:rPr>
          <w:rFonts w:ascii="Arial" w:eastAsia="Arial" w:hAnsi="Arial" w:cs="Arial"/>
          <w:rtl/>
        </w:rPr>
        <w:t xml:space="preserve">גרף </w:t>
      </w:r>
      <w:r>
        <w:rPr>
          <w:rFonts w:ascii="Arial" w:eastAsia="Arial" w:hAnsi="Arial" w:cs="Arial"/>
        </w:rPr>
        <w:t>biplot</w:t>
      </w:r>
      <w:r>
        <w:rPr>
          <w:rFonts w:ascii="Arial" w:eastAsia="Arial" w:hAnsi="Arial" w:cs="Arial"/>
          <w:rtl/>
        </w:rPr>
        <w:t xml:space="preserve"> של שני הרכיבים העיקריים הראשונים</w:t>
      </w:r>
    </w:p>
    <w:p w14:paraId="2B146A3C" w14:textId="77777777" w:rsidR="00C82248" w:rsidRDefault="00000000">
      <w:pPr>
        <w:numPr>
          <w:ilvl w:val="1"/>
          <w:numId w:val="9"/>
        </w:numPr>
        <w:spacing w:after="240"/>
        <w:rPr>
          <w:rFonts w:ascii="Arial" w:eastAsia="Arial" w:hAnsi="Arial" w:cs="Arial"/>
        </w:rPr>
      </w:pPr>
      <w:r>
        <w:rPr>
          <w:rFonts w:ascii="Arial" w:eastAsia="Arial" w:hAnsi="Arial" w:cs="Arial"/>
          <w:rtl/>
        </w:rPr>
        <w:t>הסבר כיצד תשתמשו בתוצאות לצמצום ממדים והבנת יחסים בין משתנים</w:t>
      </w:r>
    </w:p>
    <w:p w14:paraId="493C5C1C" w14:textId="77777777" w:rsidR="00C82248" w:rsidRDefault="00000000">
      <w:pPr>
        <w:spacing w:after="240"/>
        <w:jc w:val="center"/>
        <w:rPr>
          <w:rFonts w:ascii="Arial" w:eastAsia="Arial" w:hAnsi="Arial" w:cs="Arial"/>
        </w:rPr>
      </w:pPr>
      <w:r>
        <w:rPr>
          <w:rFonts w:ascii="Arial" w:eastAsia="Arial" w:hAnsi="Arial" w:cs="Arial"/>
          <w:noProof/>
        </w:rPr>
        <w:drawing>
          <wp:inline distT="114300" distB="114300" distL="114300" distR="114300" wp14:anchorId="4D3B4B13" wp14:editId="76BBED2B">
            <wp:extent cx="5274000" cy="43561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274000" cy="4356100"/>
                    </a:xfrm>
                    <a:prstGeom prst="rect">
                      <a:avLst/>
                    </a:prstGeom>
                    <a:ln/>
                  </pic:spPr>
                </pic:pic>
              </a:graphicData>
            </a:graphic>
          </wp:inline>
        </w:drawing>
      </w:r>
    </w:p>
    <w:p w14:paraId="2BA66F9F" w14:textId="77777777" w:rsidR="00C82248" w:rsidRDefault="00000000">
      <w:pPr>
        <w:spacing w:after="240" w:line="276" w:lineRule="auto"/>
        <w:rPr>
          <w:rFonts w:ascii="Arial" w:eastAsia="Arial" w:hAnsi="Arial" w:cs="Arial"/>
        </w:rPr>
      </w:pPr>
      <w:r>
        <w:rPr>
          <w:rFonts w:ascii="Arial" w:eastAsia="Arial" w:hAnsi="Arial" w:cs="Arial"/>
          <w:rtl/>
        </w:rPr>
        <w:t>במסגרת ניתוח הנתונים, השימוש בתוצאות ה-</w:t>
      </w:r>
      <w:r>
        <w:rPr>
          <w:rFonts w:ascii="Arial" w:eastAsia="Arial" w:hAnsi="Arial" w:cs="Arial"/>
        </w:rPr>
        <w:t>PCA</w:t>
      </w:r>
      <w:r>
        <w:rPr>
          <w:rFonts w:ascii="Arial" w:eastAsia="Arial" w:hAnsi="Arial" w:cs="Arial"/>
          <w:rtl/>
        </w:rPr>
        <w:t xml:space="preserve"> והביפלוט מאפשר לנו לבצע צמצום ממדים יעיל על ידי שילוב שלושת המשתנים הפיזיקליים (טמפרטורה, לחות ולחץ) לכדי שני רכיבים עיקריים בלבד (</w:t>
      </w:r>
      <w:r>
        <w:rPr>
          <w:rFonts w:ascii="Arial" w:eastAsia="Arial" w:hAnsi="Arial" w:cs="Arial"/>
        </w:rPr>
        <w:t>PC</w:t>
      </w:r>
      <w:r>
        <w:rPr>
          <w:rFonts w:ascii="Arial" w:eastAsia="Arial" w:hAnsi="Arial" w:cs="Arial"/>
          <w:rtl/>
        </w:rPr>
        <w:t>1 ו-</w:t>
      </w:r>
      <w:r>
        <w:rPr>
          <w:rFonts w:ascii="Arial" w:eastAsia="Arial" w:hAnsi="Arial" w:cs="Arial"/>
        </w:rPr>
        <w:t>PC</w:t>
      </w:r>
      <w:r>
        <w:rPr>
          <w:rFonts w:ascii="Arial" w:eastAsia="Arial" w:hAnsi="Arial" w:cs="Arial"/>
          <w:rtl/>
        </w:rPr>
        <w:t xml:space="preserve">2), אשר משמרים יחד </w:t>
      </w:r>
      <w:r>
        <w:rPr>
          <w:rFonts w:ascii="Arial" w:eastAsia="Arial" w:hAnsi="Arial" w:cs="Arial"/>
          <w:b/>
          <w:bCs/>
        </w:rPr>
        <w:t>99.3%</w:t>
      </w:r>
      <w:r>
        <w:rPr>
          <w:rFonts w:ascii="Arial" w:eastAsia="Arial" w:hAnsi="Arial" w:cs="Arial"/>
          <w:rtl/>
        </w:rPr>
        <w:t xml:space="preserve"> מהשונות הכוללת בחדר ומייעלים את ביצועי המערכת.</w:t>
      </w:r>
    </w:p>
    <w:p w14:paraId="2B14EB3F" w14:textId="77777777" w:rsidR="00C82248" w:rsidRDefault="00000000">
      <w:pPr>
        <w:spacing w:after="240" w:line="276" w:lineRule="auto"/>
        <w:rPr>
          <w:rFonts w:ascii="Arial" w:eastAsia="Arial" w:hAnsi="Arial" w:cs="Arial"/>
        </w:rPr>
      </w:pPr>
      <w:r>
        <w:rPr>
          <w:rFonts w:ascii="Arial" w:eastAsia="Arial" w:hAnsi="Arial" w:cs="Arial"/>
          <w:rtl/>
        </w:rPr>
        <w:t>ניתוח עומסי הרכיבים (</w:t>
      </w:r>
      <w:r>
        <w:rPr>
          <w:rFonts w:ascii="Arial" w:eastAsia="Arial" w:hAnsi="Arial" w:cs="Arial"/>
        </w:rPr>
        <w:t>Component Loadings</w:t>
      </w:r>
      <w:r>
        <w:rPr>
          <w:rFonts w:ascii="Arial" w:eastAsia="Arial" w:hAnsi="Arial" w:cs="Arial"/>
          <w:rtl/>
        </w:rPr>
        <w:t xml:space="preserve">) חושף את מבנה הקשרים בין המשתנים: </w:t>
      </w:r>
      <w:r>
        <w:rPr>
          <w:rFonts w:ascii="Arial" w:eastAsia="Arial" w:hAnsi="Arial" w:cs="Arial"/>
          <w:b/>
          <w:bCs/>
        </w:rPr>
        <w:t>PC1</w:t>
      </w:r>
      <w:r>
        <w:rPr>
          <w:rFonts w:ascii="Arial" w:eastAsia="Arial" w:hAnsi="Arial" w:cs="Arial"/>
          <w:rtl/>
        </w:rPr>
        <w:t xml:space="preserve"> (המסביר </w:t>
      </w:r>
      <w:r>
        <w:rPr>
          <w:rFonts w:ascii="Arial" w:eastAsia="Arial" w:hAnsi="Arial" w:cs="Arial"/>
          <w:b/>
          <w:bCs/>
        </w:rPr>
        <w:t>82.6%</w:t>
      </w:r>
      <w:r>
        <w:rPr>
          <w:rFonts w:ascii="Arial" w:eastAsia="Arial" w:hAnsi="Arial" w:cs="Arial"/>
          <w:rtl/>
        </w:rPr>
        <w:t xml:space="preserve"> מהשונות) נשלט בעיקר על ידי הטמפרטורה והלחות בעלות עומסים הפוכים בסימן (0.613- ו־0.610+ בהתאמה), דבר המצביע על קשר ברור ביניהן — ככל שהטמפרטורה עולה, הלחות יורדת (כאשר הלחץ משפיע על ציר זה באופן מתון עם עומס של 0.503). </w:t>
      </w:r>
      <w:r>
        <w:rPr>
          <w:rFonts w:ascii="Arial" w:eastAsia="Arial" w:hAnsi="Arial" w:cs="Arial"/>
          <w:b/>
          <w:bCs/>
        </w:rPr>
        <w:t>PC2</w:t>
      </w:r>
      <w:r>
        <w:rPr>
          <w:rFonts w:ascii="Arial" w:eastAsia="Arial" w:hAnsi="Arial" w:cs="Arial"/>
          <w:rtl/>
        </w:rPr>
        <w:t xml:space="preserve"> (המסביר </w:t>
      </w:r>
      <w:r>
        <w:rPr>
          <w:rFonts w:ascii="Arial" w:eastAsia="Arial" w:hAnsi="Arial" w:cs="Arial"/>
          <w:b/>
          <w:bCs/>
        </w:rPr>
        <w:t>16.7%</w:t>
      </w:r>
      <w:r>
        <w:rPr>
          <w:rFonts w:ascii="Arial" w:eastAsia="Arial" w:hAnsi="Arial" w:cs="Arial"/>
          <w:rtl/>
        </w:rPr>
        <w:t xml:space="preserve"> מהשונות) נשלט באופן דומיננטי על ידי הלחץ (עומס חיובי גבוה של </w:t>
      </w:r>
      <w:r>
        <w:rPr>
          <w:rFonts w:ascii="Arial" w:eastAsia="Arial" w:hAnsi="Arial" w:cs="Arial"/>
          <w:b/>
          <w:bCs/>
        </w:rPr>
        <w:t>0.864</w:t>
      </w:r>
      <w:r>
        <w:rPr>
          <w:rFonts w:ascii="Arial" w:eastAsia="Arial" w:hAnsi="Arial" w:cs="Arial"/>
          <w:rtl/>
        </w:rPr>
        <w:t>), מה שמלמד שהלחץ פועל גם כממד שונות עצמאי המושפע ככל הנראה מהסביבה או ממערכות המבנה.</w:t>
      </w:r>
    </w:p>
    <w:p w14:paraId="5C91AA79" w14:textId="77777777" w:rsidR="00C82248" w:rsidRDefault="00000000">
      <w:pPr>
        <w:spacing w:after="240" w:line="276" w:lineRule="auto"/>
        <w:rPr>
          <w:rFonts w:ascii="Arial" w:eastAsia="Arial" w:hAnsi="Arial" w:cs="Arial"/>
        </w:rPr>
      </w:pPr>
      <w:r>
        <w:rPr>
          <w:rFonts w:ascii="Arial" w:eastAsia="Arial" w:hAnsi="Arial" w:cs="Arial"/>
          <w:rtl/>
        </w:rPr>
        <w:t>מבנה זה מאפשר לנו לפרש את מרחב ה-</w:t>
      </w:r>
      <w:r>
        <w:rPr>
          <w:rFonts w:ascii="Arial" w:eastAsia="Arial" w:hAnsi="Arial" w:cs="Arial"/>
        </w:rPr>
        <w:t>PCA</w:t>
      </w:r>
      <w:r>
        <w:rPr>
          <w:rFonts w:ascii="Arial" w:eastAsia="Arial" w:hAnsi="Arial" w:cs="Arial"/>
          <w:rtl/>
        </w:rPr>
        <w:t xml:space="preserve"> באופן פיזיקלי: ציר </w:t>
      </w:r>
      <w:r>
        <w:rPr>
          <w:rFonts w:ascii="Arial" w:eastAsia="Arial" w:hAnsi="Arial" w:cs="Arial"/>
        </w:rPr>
        <w:t>PC</w:t>
      </w:r>
      <w:r>
        <w:rPr>
          <w:rFonts w:ascii="Arial" w:eastAsia="Arial" w:hAnsi="Arial" w:cs="Arial"/>
          <w:rtl/>
        </w:rPr>
        <w:t xml:space="preserve">1 מייצג את מנגנון החליפין הטרמי-לחותי בחדר, בעוד ציר </w:t>
      </w:r>
      <w:r>
        <w:rPr>
          <w:rFonts w:ascii="Arial" w:eastAsia="Arial" w:hAnsi="Arial" w:cs="Arial"/>
        </w:rPr>
        <w:t>PC</w:t>
      </w:r>
      <w:r>
        <w:rPr>
          <w:rFonts w:ascii="Arial" w:eastAsia="Arial" w:hAnsi="Arial" w:cs="Arial"/>
          <w:rtl/>
        </w:rPr>
        <w:t>2 משקף בעיקר תנודות בלחץ. בביפלוט ניתן לראות כי נקודות הנתונים של שלוש שכבות הגובה (נמוך, ביניים וגבוה) חופפות במידה רבה ומציגות פריסה דומה. המשמעות היא שהשונות הסטטיסטית והקשרים בין המשתנים נשמרים בצורה אחידה על פני כל השכבות, והשונות העיקרית במערכת מונעת מתנודות רוחביות בזמן (כמו מחזורי יום/לילה או פעולת המיזוג) ולא מהפרדה פיזיקלית חדה בין הגבהים השונים.</w:t>
      </w:r>
      <w:r>
        <w:br w:type="page"/>
      </w:r>
    </w:p>
    <w:p w14:paraId="5B45D4F3" w14:textId="77777777" w:rsidR="00C82248" w:rsidRDefault="00000000">
      <w:pPr>
        <w:pStyle w:val="Heading4"/>
        <w:keepNext w:val="0"/>
        <w:keepLines w:val="0"/>
        <w:rPr>
          <w:rFonts w:ascii="Arial" w:eastAsia="Arial" w:hAnsi="Arial" w:cs="Arial"/>
          <w:sz w:val="20"/>
          <w:szCs w:val="20"/>
        </w:rPr>
      </w:pPr>
      <w:bookmarkStart w:id="7" w:name="_heading=h.p086ffag1h6p" w:colFirst="0" w:colLast="0"/>
      <w:bookmarkEnd w:id="7"/>
      <w:r>
        <w:rPr>
          <w:rFonts w:ascii="Arial" w:eastAsia="Arial" w:hAnsi="Arial" w:cs="Arial"/>
          <w:sz w:val="20"/>
          <w:szCs w:val="20"/>
          <w:rtl/>
        </w:rPr>
        <w:lastRenderedPageBreak/>
        <w:t>חלק ד: פיתוח מודל סטטיסטי-מרחבי (30%)</w:t>
      </w:r>
    </w:p>
    <w:p w14:paraId="210744D2" w14:textId="77777777" w:rsidR="00C82248" w:rsidRDefault="00000000">
      <w:pPr>
        <w:numPr>
          <w:ilvl w:val="0"/>
          <w:numId w:val="11"/>
        </w:numPr>
        <w:spacing w:before="240" w:after="0" w:line="240" w:lineRule="auto"/>
        <w:rPr>
          <w:rFonts w:ascii="Arial" w:eastAsia="Arial" w:hAnsi="Arial" w:cs="Arial"/>
        </w:rPr>
      </w:pPr>
      <w:r>
        <w:rPr>
          <w:rFonts w:ascii="Arial" w:eastAsia="Arial" w:hAnsi="Arial" w:cs="Arial"/>
          <w:rtl/>
        </w:rPr>
        <w:t>פתחו מודל סטטיסטי שמתאר את הקשרים בין המשתנים שהגדרתם, בהתבסס גם על תוצאות ה-</w:t>
      </w:r>
      <w:r>
        <w:rPr>
          <w:rFonts w:ascii="Arial" w:eastAsia="Arial" w:hAnsi="Arial" w:cs="Arial"/>
        </w:rPr>
        <w:t>PCA</w:t>
      </w:r>
    </w:p>
    <w:p w14:paraId="2EE7FE43" w14:textId="77777777" w:rsidR="00C82248" w:rsidRDefault="00000000">
      <w:pPr>
        <w:numPr>
          <w:ilvl w:val="0"/>
          <w:numId w:val="11"/>
        </w:numPr>
        <w:spacing w:after="0" w:line="240" w:lineRule="auto"/>
        <w:rPr>
          <w:rFonts w:ascii="Arial" w:eastAsia="Arial" w:hAnsi="Arial" w:cs="Arial"/>
        </w:rPr>
      </w:pPr>
      <w:r>
        <w:rPr>
          <w:rFonts w:ascii="Arial" w:eastAsia="Arial" w:hAnsi="Arial" w:cs="Arial"/>
          <w:rtl/>
        </w:rPr>
        <w:t>הריצו מבחן סטטיסטי מתאים על הנתונים שאספתם, לפי ההשערות שניסחתם. כתבו במדויק את התוצאות של המבחן והסבירו את התוצאות.</w:t>
      </w:r>
    </w:p>
    <w:p w14:paraId="15121F3E" w14:textId="77777777" w:rsidR="00C82248" w:rsidRDefault="00000000">
      <w:pPr>
        <w:numPr>
          <w:ilvl w:val="0"/>
          <w:numId w:val="11"/>
        </w:numPr>
        <w:spacing w:after="0" w:line="240" w:lineRule="auto"/>
        <w:rPr>
          <w:rFonts w:ascii="Arial" w:eastAsia="Arial" w:hAnsi="Arial" w:cs="Arial"/>
        </w:rPr>
      </w:pPr>
      <w:r>
        <w:rPr>
          <w:rFonts w:ascii="Arial" w:eastAsia="Arial" w:hAnsi="Arial" w:cs="Arial"/>
          <w:rtl/>
        </w:rPr>
        <w:t>שלבו במודל לפחות אחת מהשיטות הבאות:</w:t>
      </w:r>
    </w:p>
    <w:p w14:paraId="73454B43" w14:textId="77777777" w:rsidR="00C82248" w:rsidRDefault="00000000">
      <w:pPr>
        <w:spacing w:after="0"/>
        <w:ind w:left="1440"/>
        <w:rPr>
          <w:rFonts w:ascii="Arial" w:eastAsia="Arial" w:hAnsi="Arial" w:cs="Arial"/>
        </w:rPr>
      </w:pPr>
      <w:r>
        <w:rPr>
          <w:rFonts w:ascii="Arial" w:eastAsia="Arial" w:hAnsi="Arial" w:cs="Arial"/>
          <w:rtl/>
        </w:rPr>
        <w:t>בחרנו ב</w:t>
      </w:r>
      <w:r>
        <w:rPr>
          <w:rFonts w:ascii="Arial" w:eastAsia="Arial" w:hAnsi="Arial" w:cs="Arial"/>
        </w:rPr>
        <w:t>ANOVA</w:t>
      </w:r>
      <w:r>
        <w:rPr>
          <w:rFonts w:ascii="Arial" w:eastAsia="Arial" w:hAnsi="Arial" w:cs="Arial"/>
          <w:rtl/>
        </w:rPr>
        <w:t>.</w:t>
      </w:r>
    </w:p>
    <w:p w14:paraId="44653CF4" w14:textId="77777777" w:rsidR="00C82248" w:rsidRDefault="00000000">
      <w:pPr>
        <w:numPr>
          <w:ilvl w:val="0"/>
          <w:numId w:val="11"/>
        </w:numPr>
        <w:spacing w:after="0" w:line="240" w:lineRule="auto"/>
        <w:rPr>
          <w:rFonts w:ascii="Arial" w:eastAsia="Arial" w:hAnsi="Arial" w:cs="Arial"/>
        </w:rPr>
      </w:pPr>
      <w:r>
        <w:rPr>
          <w:rFonts w:ascii="Arial" w:eastAsia="Arial" w:hAnsi="Arial" w:cs="Arial"/>
          <w:rtl/>
        </w:rPr>
        <w:t>הסבירו  (בפסקה) כיצד המודל מבטא את:</w:t>
      </w:r>
    </w:p>
    <w:p w14:paraId="7AE040F7" w14:textId="77777777" w:rsidR="00C82248" w:rsidRDefault="00000000">
      <w:pPr>
        <w:spacing w:after="0"/>
        <w:ind w:left="1440"/>
        <w:rPr>
          <w:rFonts w:ascii="Arial" w:eastAsia="Arial" w:hAnsi="Arial" w:cs="Arial"/>
        </w:rPr>
      </w:pPr>
      <w:r>
        <w:rPr>
          <w:rFonts w:ascii="Arial" w:eastAsia="Arial" w:hAnsi="Arial" w:cs="Arial"/>
          <w:rtl/>
        </w:rPr>
        <w:t>הדינמיקה המרחבית/טמפורלית של המערכת</w:t>
      </w:r>
    </w:p>
    <w:p w14:paraId="08294C41" w14:textId="77777777" w:rsidR="00C82248" w:rsidRDefault="00000000">
      <w:pPr>
        <w:spacing w:after="0"/>
        <w:ind w:left="1440"/>
        <w:rPr>
          <w:rFonts w:ascii="Arial" w:eastAsia="Arial" w:hAnsi="Arial" w:cs="Arial"/>
        </w:rPr>
      </w:pPr>
      <w:r>
        <w:rPr>
          <w:rFonts w:ascii="Arial" w:eastAsia="Arial" w:hAnsi="Arial" w:cs="Arial"/>
          <w:rtl/>
        </w:rPr>
        <w:t>השפעת הרכיבים העיקריים שזוהו ב-</w:t>
      </w:r>
      <w:r>
        <w:rPr>
          <w:rFonts w:ascii="Arial" w:eastAsia="Arial" w:hAnsi="Arial" w:cs="Arial"/>
        </w:rPr>
        <w:t>PCA</w:t>
      </w:r>
      <w:r>
        <w:rPr>
          <w:rFonts w:ascii="Arial" w:eastAsia="Arial" w:hAnsi="Arial" w:cs="Arial"/>
          <w:rtl/>
        </w:rPr>
        <w:t xml:space="preserve"> על התהליכים האקולוגיים</w:t>
      </w:r>
    </w:p>
    <w:p w14:paraId="335F0B4B" w14:textId="77777777" w:rsidR="00C82248" w:rsidRDefault="00000000">
      <w:pPr>
        <w:spacing w:after="240"/>
        <w:ind w:left="1440"/>
        <w:rPr>
          <w:rFonts w:ascii="Arial" w:eastAsia="Arial" w:hAnsi="Arial" w:cs="Arial"/>
        </w:rPr>
      </w:pPr>
      <w:r>
        <w:rPr>
          <w:rFonts w:ascii="Arial" w:eastAsia="Arial" w:hAnsi="Arial" w:cs="Arial"/>
          <w:rtl/>
        </w:rPr>
        <w:t>יכולת חיזוי של תופעות אקולוגיות במרחב</w:t>
      </w:r>
    </w:p>
    <w:p w14:paraId="60410021" w14:textId="77777777" w:rsidR="00C82248" w:rsidRDefault="00000000">
      <w:pPr>
        <w:pStyle w:val="Heading3"/>
        <w:keepNext w:val="0"/>
        <w:keepLines w:val="0"/>
        <w:rPr>
          <w:rFonts w:ascii="Arial" w:eastAsia="Arial" w:hAnsi="Arial" w:cs="Arial"/>
          <w:sz w:val="26"/>
          <w:szCs w:val="26"/>
        </w:rPr>
      </w:pPr>
      <w:bookmarkStart w:id="8" w:name="_heading=h.af29ecdi2sh1" w:colFirst="0" w:colLast="0"/>
      <w:bookmarkEnd w:id="8"/>
      <w:r>
        <w:rPr>
          <w:rFonts w:ascii="Arial" w:eastAsia="Arial" w:hAnsi="Arial" w:cs="Arial"/>
          <w:sz w:val="26"/>
          <w:szCs w:val="26"/>
          <w:rtl/>
        </w:rPr>
        <w:t>תוצאות המבחנים הסטטיסטיים והסברם (תמונות של התוצאות מתחת)</w:t>
      </w:r>
    </w:p>
    <w:p w14:paraId="38AEE18F" w14:textId="77777777" w:rsidR="00C82248" w:rsidRDefault="00000000">
      <w:pPr>
        <w:pStyle w:val="Heading4"/>
        <w:keepNext w:val="0"/>
        <w:keepLines w:val="0"/>
        <w:spacing w:after="240"/>
        <w:rPr>
          <w:rFonts w:ascii="Arial" w:eastAsia="Arial" w:hAnsi="Arial" w:cs="Arial"/>
          <w:b w:val="0"/>
          <w:bCs w:val="0"/>
          <w:sz w:val="20"/>
          <w:szCs w:val="20"/>
        </w:rPr>
      </w:pPr>
      <w:r>
        <w:rPr>
          <w:rFonts w:ascii="Arial" w:eastAsia="Arial" w:hAnsi="Arial" w:cs="Arial"/>
          <w:b w:val="0"/>
          <w:bCs w:val="0"/>
          <w:sz w:val="20"/>
          <w:szCs w:val="20"/>
          <w:rtl/>
        </w:rPr>
        <w:t xml:space="preserve">כדי לבחון את השפעת הגובה על המיקרו-אקלים, הורץ מבחן </w:t>
      </w:r>
      <w:r>
        <w:rPr>
          <w:rFonts w:ascii="Arial" w:eastAsia="Arial" w:hAnsi="Arial" w:cs="Arial"/>
          <w:b w:val="0"/>
          <w:bCs w:val="0"/>
          <w:sz w:val="20"/>
          <w:szCs w:val="20"/>
        </w:rPr>
        <w:t>ANOVA</w:t>
      </w:r>
      <w:r>
        <w:rPr>
          <w:rFonts w:ascii="Arial" w:eastAsia="Arial" w:hAnsi="Arial" w:cs="Arial"/>
          <w:b w:val="0"/>
          <w:bCs w:val="0"/>
          <w:sz w:val="20"/>
          <w:szCs w:val="20"/>
          <w:rtl/>
        </w:rPr>
        <w:t xml:space="preserve"> חד-כיווני על משתני הטמפרטורה והלחות, כאשר יחידת התצפית היא ממוצע המדידות בנקודה מרחבית קבועה (</w:t>
      </w:r>
      <w:r>
        <w:rPr>
          <w:rFonts w:ascii="Arial" w:eastAsia="Arial" w:hAnsi="Arial" w:cs="Arial"/>
          <w:b w:val="0"/>
          <w:bCs w:val="0"/>
          <w:sz w:val="20"/>
          <w:szCs w:val="20"/>
        </w:rPr>
        <w:t>x, y, z</w:t>
      </w:r>
      <w:r>
        <w:rPr>
          <w:rFonts w:ascii="Arial" w:eastAsia="Arial" w:hAnsi="Arial" w:cs="Arial"/>
          <w:b w:val="0"/>
          <w:bCs w:val="0"/>
          <w:sz w:val="20"/>
          <w:szCs w:val="20"/>
          <w:rtl/>
        </w:rPr>
        <w:t>) לאורך זמן.</w:t>
      </w:r>
    </w:p>
    <w:p w14:paraId="280FF02F" w14:textId="77777777" w:rsidR="00C82248" w:rsidRDefault="00000000">
      <w:pPr>
        <w:pStyle w:val="Heading4"/>
        <w:keepNext w:val="0"/>
        <w:keepLines w:val="0"/>
        <w:rPr>
          <w:rFonts w:ascii="Arial" w:eastAsia="Arial" w:hAnsi="Arial" w:cs="Arial"/>
          <w:sz w:val="22"/>
          <w:szCs w:val="22"/>
        </w:rPr>
      </w:pPr>
      <w:bookmarkStart w:id="9" w:name="_heading=h.806zk79bm1of" w:colFirst="0" w:colLast="0"/>
      <w:bookmarkEnd w:id="9"/>
      <w:r>
        <w:rPr>
          <w:rFonts w:ascii="Arial" w:eastAsia="Arial" w:hAnsi="Arial" w:cs="Arial"/>
          <w:sz w:val="22"/>
          <w:szCs w:val="22"/>
          <w:rtl/>
        </w:rPr>
        <w:t>השערה 1: שכבות תרמית אנכית (</w:t>
      </w:r>
      <w:r>
        <w:rPr>
          <w:rFonts w:ascii="Arial" w:eastAsia="Arial" w:hAnsi="Arial" w:cs="Arial"/>
          <w:sz w:val="22"/>
          <w:szCs w:val="22"/>
        </w:rPr>
        <w:t>Vertical Thermal Stratification</w:t>
      </w:r>
      <w:r>
        <w:rPr>
          <w:rFonts w:ascii="Arial" w:eastAsia="Arial" w:hAnsi="Arial" w:cs="Arial"/>
          <w:sz w:val="22"/>
          <w:szCs w:val="22"/>
          <w:rtl/>
        </w:rPr>
        <w:t>)</w:t>
      </w:r>
    </w:p>
    <w:p w14:paraId="067E0EA0" w14:textId="59FF4FDE" w:rsidR="00C82248" w:rsidRDefault="00000000">
      <w:pPr>
        <w:pStyle w:val="Heading4"/>
        <w:keepNext w:val="0"/>
        <w:keepLines w:val="0"/>
        <w:numPr>
          <w:ilvl w:val="0"/>
          <w:numId w:val="8"/>
        </w:numPr>
        <w:spacing w:after="0"/>
        <w:rPr>
          <w:rFonts w:ascii="Arial" w:eastAsia="Arial" w:hAnsi="Arial" w:cs="Arial"/>
          <w:b w:val="0"/>
          <w:bCs w:val="0"/>
          <w:sz w:val="20"/>
          <w:szCs w:val="20"/>
        </w:rPr>
      </w:pPr>
      <w:r>
        <w:rPr>
          <w:rFonts w:ascii="Arial" w:eastAsia="Arial" w:hAnsi="Arial" w:cs="Arial"/>
          <w:sz w:val="22"/>
          <w:szCs w:val="22"/>
          <w:rtl/>
        </w:rPr>
        <w:t>תוצאות המבחן:</w:t>
      </w:r>
      <w:r>
        <w:rPr>
          <w:rFonts w:ascii="Arial" w:eastAsia="Arial" w:hAnsi="Arial" w:cs="Arial"/>
          <w:b w:val="0"/>
          <w:bCs w:val="0"/>
          <w:sz w:val="20"/>
          <w:szCs w:val="20"/>
        </w:rPr>
        <w:t xml:space="preserve"> </w:t>
      </w:r>
      <w:r w:rsidR="00166F24">
        <w:rPr>
          <w:rFonts w:ascii="Arial" w:eastAsia="Arial" w:hAnsi="Arial" w:cs="Arial" w:hint="cs"/>
          <w:b w:val="0"/>
          <w:bCs w:val="0"/>
          <w:sz w:val="20"/>
          <w:szCs w:val="20"/>
          <w:rtl/>
        </w:rPr>
        <w:t xml:space="preserve"> </w:t>
      </w:r>
      <w:r w:rsidR="00166F24">
        <w:rPr>
          <w:rFonts w:ascii="Arial" w:eastAsia="Arial" w:hAnsi="Arial" w:cs="Arial"/>
          <w:b w:val="0"/>
          <w:bCs w:val="0"/>
          <w:sz w:val="20"/>
          <w:szCs w:val="20"/>
        </w:rPr>
        <w:t>.</w:t>
      </w:r>
      <w:r>
        <w:rPr>
          <w:rFonts w:ascii="Arial" w:eastAsia="Arial" w:hAnsi="Arial" w:cs="Arial"/>
          <w:b w:val="0"/>
          <w:bCs w:val="0"/>
          <w:sz w:val="20"/>
          <w:szCs w:val="20"/>
        </w:rPr>
        <w:t>F(2, 360) = 31.657, p = 2.1640e-13, η² = 0.1496</w:t>
      </w:r>
      <w:r w:rsidR="00166F24">
        <w:rPr>
          <w:rFonts w:ascii="Arial" w:eastAsia="Arial" w:hAnsi="Arial" w:cs="Arial" w:hint="cs"/>
          <w:b w:val="0"/>
          <w:bCs w:val="0"/>
          <w:sz w:val="20"/>
          <w:szCs w:val="20"/>
          <w:rtl/>
        </w:rPr>
        <w:t xml:space="preserve"> </w:t>
      </w:r>
    </w:p>
    <w:p w14:paraId="2D03B18B" w14:textId="77777777" w:rsidR="00C82248" w:rsidRDefault="00000000">
      <w:pPr>
        <w:pStyle w:val="Heading4"/>
        <w:keepNext w:val="0"/>
        <w:keepLines w:val="0"/>
        <w:numPr>
          <w:ilvl w:val="0"/>
          <w:numId w:val="8"/>
        </w:numPr>
        <w:spacing w:before="0" w:after="240"/>
        <w:rPr>
          <w:rFonts w:ascii="Arial" w:eastAsia="Arial" w:hAnsi="Arial" w:cs="Arial"/>
          <w:b w:val="0"/>
          <w:bCs w:val="0"/>
          <w:sz w:val="20"/>
          <w:szCs w:val="20"/>
        </w:rPr>
      </w:pPr>
      <w:r>
        <w:rPr>
          <w:rFonts w:ascii="Arial" w:eastAsia="Arial" w:hAnsi="Arial" w:cs="Arial"/>
          <w:sz w:val="20"/>
          <w:szCs w:val="20"/>
          <w:rtl/>
        </w:rPr>
        <w:t>הסבר:</w:t>
      </w:r>
      <w:r>
        <w:rPr>
          <w:rFonts w:ascii="Arial" w:eastAsia="Arial" w:hAnsi="Arial" w:cs="Arial"/>
          <w:b w:val="0"/>
          <w:bCs w:val="0"/>
          <w:sz w:val="20"/>
          <w:szCs w:val="20"/>
          <w:rtl/>
        </w:rPr>
        <w:t xml:space="preserve"> השערת האפס נדחית (</w:t>
      </w:r>
      <w:r>
        <w:rPr>
          <w:rFonts w:ascii="Arial" w:eastAsia="Arial" w:hAnsi="Arial" w:cs="Arial"/>
          <w:b w:val="0"/>
          <w:bCs w:val="0"/>
          <w:sz w:val="20"/>
          <w:szCs w:val="20"/>
        </w:rPr>
        <w:t>p</w:t>
      </w:r>
      <w:r>
        <w:rPr>
          <w:rFonts w:ascii="Arial" w:eastAsia="Arial" w:hAnsi="Arial" w:cs="Arial"/>
          <w:b w:val="0"/>
          <w:bCs w:val="0"/>
          <w:sz w:val="20"/>
          <w:szCs w:val="20"/>
          <w:rtl/>
        </w:rPr>
        <w:t xml:space="preserve"> &lt; 0.05). קיים הבדל מובהק בין ממוצעי הטמפרטורה בגבהים השונים. הטמפרטורה נמוכה ביותר ברצפה ועולה בהדרגה לתקרה, תוצאה המאששת פיזיקלית את תופעת הציפה הטרמית (אוויר חם עולה). גודל האפקט (14.96%) מעיד על השפעה בינונית-גבוהה של גורם הגובה.</w:t>
      </w:r>
    </w:p>
    <w:p w14:paraId="01BEFBCA" w14:textId="77777777" w:rsidR="00C82248" w:rsidRDefault="00000000">
      <w:pPr>
        <w:pStyle w:val="Heading4"/>
        <w:keepNext w:val="0"/>
        <w:keepLines w:val="0"/>
        <w:rPr>
          <w:rFonts w:ascii="Arial" w:eastAsia="Arial" w:hAnsi="Arial" w:cs="Arial"/>
          <w:sz w:val="22"/>
          <w:szCs w:val="22"/>
        </w:rPr>
      </w:pPr>
      <w:bookmarkStart w:id="10" w:name="_heading=h.qk6djeo6kr5" w:colFirst="0" w:colLast="0"/>
      <w:bookmarkEnd w:id="10"/>
      <w:r>
        <w:rPr>
          <w:rFonts w:ascii="Arial" w:eastAsia="Arial" w:hAnsi="Arial" w:cs="Arial"/>
          <w:sz w:val="22"/>
          <w:szCs w:val="22"/>
          <w:rtl/>
        </w:rPr>
        <w:t>השערה 2: הצטברות לחות בשכבות נמוכות (</w:t>
      </w:r>
      <w:r>
        <w:rPr>
          <w:rFonts w:ascii="Arial" w:eastAsia="Arial" w:hAnsi="Arial" w:cs="Arial"/>
          <w:sz w:val="22"/>
          <w:szCs w:val="22"/>
        </w:rPr>
        <w:t>Low-Level Moisture Accumulation</w:t>
      </w:r>
      <w:r>
        <w:rPr>
          <w:rFonts w:ascii="Arial" w:eastAsia="Arial" w:hAnsi="Arial" w:cs="Arial"/>
          <w:sz w:val="22"/>
          <w:szCs w:val="22"/>
          <w:rtl/>
        </w:rPr>
        <w:t>)</w:t>
      </w:r>
    </w:p>
    <w:p w14:paraId="16CE2324" w14:textId="0000205D" w:rsidR="00C82248" w:rsidRDefault="00000000">
      <w:pPr>
        <w:pStyle w:val="Heading4"/>
        <w:keepNext w:val="0"/>
        <w:keepLines w:val="0"/>
        <w:numPr>
          <w:ilvl w:val="0"/>
          <w:numId w:val="1"/>
        </w:numPr>
        <w:spacing w:after="0"/>
        <w:rPr>
          <w:rFonts w:ascii="Arial" w:eastAsia="Arial" w:hAnsi="Arial" w:cs="Arial"/>
          <w:sz w:val="20"/>
          <w:szCs w:val="20"/>
        </w:rPr>
      </w:pPr>
      <w:r>
        <w:rPr>
          <w:rFonts w:ascii="Arial" w:eastAsia="Arial" w:hAnsi="Arial" w:cs="Arial"/>
          <w:sz w:val="22"/>
          <w:szCs w:val="22"/>
          <w:rtl/>
        </w:rPr>
        <w:t>תוצאות המבחן:</w:t>
      </w:r>
      <w:r>
        <w:rPr>
          <w:rFonts w:ascii="Arial" w:eastAsia="Arial" w:hAnsi="Arial" w:cs="Arial"/>
          <w:sz w:val="20"/>
          <w:szCs w:val="20"/>
        </w:rPr>
        <w:t xml:space="preserve"> </w:t>
      </w:r>
      <w:r w:rsidR="00166F24">
        <w:rPr>
          <w:rFonts w:ascii="Arial" w:eastAsia="Arial" w:hAnsi="Arial" w:cs="Arial" w:hint="cs"/>
          <w:sz w:val="20"/>
          <w:szCs w:val="20"/>
          <w:rtl/>
        </w:rPr>
        <w:t xml:space="preserve"> </w:t>
      </w:r>
      <w:r w:rsidR="00166F24" w:rsidRPr="00166F24">
        <w:rPr>
          <w:rFonts w:ascii="Arial" w:eastAsia="Arial" w:hAnsi="Arial" w:cs="Arial"/>
          <w:b w:val="0"/>
          <w:bCs w:val="0"/>
          <w:sz w:val="20"/>
          <w:szCs w:val="20"/>
        </w:rPr>
        <w:t>.</w:t>
      </w:r>
      <w:r w:rsidRPr="00166F24">
        <w:rPr>
          <w:rFonts w:ascii="Arial" w:eastAsia="Arial" w:hAnsi="Arial" w:cs="Arial"/>
          <w:b w:val="0"/>
          <w:bCs w:val="0"/>
          <w:sz w:val="20"/>
          <w:szCs w:val="20"/>
        </w:rPr>
        <w:t>F(2, 360) = 11.101, p = 2.0970e-5, η² = 0.0581</w:t>
      </w:r>
      <w:r w:rsidR="00166F24">
        <w:rPr>
          <w:rFonts w:ascii="Arial" w:eastAsia="Arial" w:hAnsi="Arial" w:cs="Arial" w:hint="cs"/>
          <w:sz w:val="20"/>
          <w:szCs w:val="20"/>
          <w:rtl/>
        </w:rPr>
        <w:t xml:space="preserve"> </w:t>
      </w:r>
    </w:p>
    <w:p w14:paraId="7D26DCBD" w14:textId="77777777" w:rsidR="00C82248" w:rsidRDefault="00000000">
      <w:pPr>
        <w:pStyle w:val="Heading4"/>
        <w:keepNext w:val="0"/>
        <w:keepLines w:val="0"/>
        <w:numPr>
          <w:ilvl w:val="0"/>
          <w:numId w:val="1"/>
        </w:numPr>
        <w:spacing w:before="0" w:after="240"/>
        <w:rPr>
          <w:rFonts w:ascii="Arial" w:eastAsia="Arial" w:hAnsi="Arial" w:cs="Arial"/>
          <w:b w:val="0"/>
          <w:bCs w:val="0"/>
          <w:sz w:val="20"/>
          <w:szCs w:val="20"/>
        </w:rPr>
      </w:pPr>
      <w:bookmarkStart w:id="11" w:name="_heading=h.8fs1ih3jlw5e" w:colFirst="0" w:colLast="0"/>
      <w:bookmarkEnd w:id="11"/>
      <w:r>
        <w:rPr>
          <w:rFonts w:ascii="Arial" w:eastAsia="Arial" w:hAnsi="Arial" w:cs="Arial"/>
          <w:sz w:val="20"/>
          <w:szCs w:val="20"/>
          <w:rtl/>
        </w:rPr>
        <w:t>הסבר:</w:t>
      </w:r>
      <w:r>
        <w:rPr>
          <w:rFonts w:ascii="Arial" w:eastAsia="Arial" w:hAnsi="Arial" w:cs="Arial"/>
          <w:b w:val="0"/>
          <w:bCs w:val="0"/>
          <w:sz w:val="20"/>
          <w:szCs w:val="20"/>
          <w:rtl/>
        </w:rPr>
        <w:t xml:space="preserve"> השערת האפס נדחית (</w:t>
      </w:r>
      <w:r>
        <w:rPr>
          <w:rFonts w:ascii="Arial" w:eastAsia="Arial" w:hAnsi="Arial" w:cs="Arial"/>
          <w:b w:val="0"/>
          <w:bCs w:val="0"/>
          <w:sz w:val="20"/>
          <w:szCs w:val="20"/>
        </w:rPr>
        <w:t>p</w:t>
      </w:r>
      <w:r>
        <w:rPr>
          <w:rFonts w:ascii="Arial" w:eastAsia="Arial" w:hAnsi="Arial" w:cs="Arial"/>
          <w:b w:val="0"/>
          <w:bCs w:val="0"/>
          <w:sz w:val="20"/>
          <w:szCs w:val="20"/>
          <w:rtl/>
        </w:rPr>
        <w:t xml:space="preserve"> &lt; 0.05). רמות הלחות הגבוהות ביותר נרשמו בשכבה התחתונה (</w:t>
      </w:r>
      <w:r>
        <w:rPr>
          <w:rFonts w:ascii="Arial" w:eastAsia="Arial" w:hAnsi="Arial" w:cs="Arial"/>
          <w:b w:val="0"/>
          <w:bCs w:val="0"/>
          <w:sz w:val="20"/>
          <w:szCs w:val="20"/>
        </w:rPr>
        <w:t>Low</w:t>
      </w:r>
      <w:r>
        <w:rPr>
          <w:rFonts w:ascii="Arial" w:eastAsia="Arial" w:hAnsi="Arial" w:cs="Arial"/>
          <w:b w:val="0"/>
          <w:bCs w:val="0"/>
          <w:sz w:val="20"/>
          <w:szCs w:val="20"/>
          <w:rtl/>
        </w:rPr>
        <w:t>) ודועכות עם הגובה. המגמה ההפוכה לטמפרטורה מאשרת כי לחות נוטה להצטבר בשכבות המבנה התחתונות בסמוך למשטחים. הגובה מסביר כ-5.8% משונות הלחות.</w:t>
      </w:r>
    </w:p>
    <w:p w14:paraId="56EF4C80" w14:textId="77777777" w:rsidR="00C82248" w:rsidRDefault="00000000">
      <w:pPr>
        <w:pStyle w:val="Heading3"/>
        <w:keepNext w:val="0"/>
        <w:keepLines w:val="0"/>
        <w:rPr>
          <w:rFonts w:ascii="Arial" w:eastAsia="Arial" w:hAnsi="Arial" w:cs="Arial"/>
          <w:sz w:val="26"/>
          <w:szCs w:val="26"/>
        </w:rPr>
      </w:pPr>
      <w:bookmarkStart w:id="12" w:name="_heading=h.l6xug2lirqw2" w:colFirst="0" w:colLast="0"/>
      <w:bookmarkEnd w:id="12"/>
      <w:r>
        <w:rPr>
          <w:rFonts w:ascii="Arial" w:eastAsia="Arial" w:hAnsi="Arial" w:cs="Arial"/>
          <w:sz w:val="26"/>
          <w:szCs w:val="26"/>
          <w:rtl/>
        </w:rPr>
        <w:t>הסבר המודל הסטטיסטי והמרחבי</w:t>
      </w:r>
    </w:p>
    <w:p w14:paraId="35569E7F" w14:textId="77777777" w:rsidR="00C82248" w:rsidRDefault="00000000">
      <w:pPr>
        <w:pStyle w:val="Heading4"/>
        <w:keepNext w:val="0"/>
        <w:keepLines w:val="0"/>
        <w:spacing w:before="0" w:after="240"/>
        <w:rPr>
          <w:rFonts w:ascii="Arial" w:eastAsia="Arial" w:hAnsi="Arial" w:cs="Arial"/>
          <w:b w:val="0"/>
          <w:bCs w:val="0"/>
          <w:sz w:val="20"/>
          <w:szCs w:val="20"/>
        </w:rPr>
      </w:pPr>
      <w:r>
        <w:rPr>
          <w:rFonts w:ascii="Arial" w:eastAsia="Arial" w:hAnsi="Arial" w:cs="Arial"/>
          <w:b w:val="0"/>
          <w:bCs w:val="0"/>
          <w:sz w:val="20"/>
          <w:szCs w:val="20"/>
          <w:rtl/>
        </w:rPr>
        <w:t>המודל הסטטיסטי והמרחבי המרכזי של המערכת מבוסס באופן מלא על ניתוח שונות (</w:t>
      </w:r>
      <w:r>
        <w:rPr>
          <w:rFonts w:ascii="Arial" w:eastAsia="Arial" w:hAnsi="Arial" w:cs="Arial"/>
          <w:b w:val="0"/>
          <w:bCs w:val="0"/>
          <w:sz w:val="20"/>
          <w:szCs w:val="20"/>
        </w:rPr>
        <w:t>ANOVA</w:t>
      </w:r>
      <w:r>
        <w:rPr>
          <w:rFonts w:ascii="Arial" w:eastAsia="Arial" w:hAnsi="Arial" w:cs="Arial"/>
          <w:b w:val="0"/>
          <w:bCs w:val="0"/>
          <w:sz w:val="20"/>
          <w:szCs w:val="20"/>
          <w:rtl/>
        </w:rPr>
        <w:t>), המגדיר את חלוקת החדר לשכבות קטגוריות נפרדות (נמוך, ביניים וגבוה) כגורם המשפיע העיקרי על המשתנים הפיזיקליים.</w:t>
      </w:r>
    </w:p>
    <w:p w14:paraId="570B395D" w14:textId="77777777" w:rsidR="00C82248" w:rsidRDefault="00000000">
      <w:pPr>
        <w:pStyle w:val="Heading4"/>
        <w:keepNext w:val="0"/>
        <w:keepLines w:val="0"/>
        <w:spacing w:after="240"/>
        <w:rPr>
          <w:rFonts w:ascii="Arial" w:eastAsia="Arial" w:hAnsi="Arial" w:cs="Arial"/>
          <w:b w:val="0"/>
          <w:bCs w:val="0"/>
          <w:sz w:val="20"/>
          <w:szCs w:val="20"/>
        </w:rPr>
      </w:pPr>
      <w:bookmarkStart w:id="13" w:name="_heading=h.9ef4g2myf423" w:colFirst="0" w:colLast="0"/>
      <w:bookmarkEnd w:id="13"/>
      <w:r>
        <w:rPr>
          <w:rFonts w:ascii="Arial" w:eastAsia="Arial" w:hAnsi="Arial" w:cs="Arial"/>
          <w:b w:val="0"/>
          <w:bCs w:val="0"/>
          <w:sz w:val="20"/>
          <w:szCs w:val="20"/>
          <w:rtl/>
        </w:rPr>
        <w:t>הדינמיקה המרחבית והטמפורלית מבוטאת במודל על ידי בחינת השונות בין שכבות הגובה (בין-קבוצתית) אל מול השונות בתוך אותן השכבות (תוך-קבוצתית) לאורך זמן. הבדלים אלו מייצגים את תנודות המיקרו-אקלים בין היום והלילה או תחת הפרעות מערכת, וממפים את האופן שבו שינויים אטמוספריים זמניים מתורגמים לשינוי מרחבי קבוע במבנה. השפעת המשתנים על התהליכים האקולוגיים עולה בבירור מתוך ממוצעי ה-</w:t>
      </w:r>
      <w:r>
        <w:rPr>
          <w:rFonts w:ascii="Arial" w:eastAsia="Arial" w:hAnsi="Arial" w:cs="Arial"/>
          <w:b w:val="0"/>
          <w:bCs w:val="0"/>
          <w:sz w:val="20"/>
          <w:szCs w:val="20"/>
        </w:rPr>
        <w:t>ANOVA</w:t>
      </w:r>
      <w:r>
        <w:rPr>
          <w:rFonts w:ascii="Arial" w:eastAsia="Arial" w:hAnsi="Arial" w:cs="Arial"/>
          <w:b w:val="0"/>
          <w:bCs w:val="0"/>
          <w:sz w:val="20"/>
          <w:szCs w:val="20"/>
          <w:rtl/>
        </w:rPr>
        <w:t>; המודל חושף קשר פיזיקלי הפוך בין עומס טרמי בשכבה העליונה (</w:t>
      </w:r>
      <w:r>
        <w:rPr>
          <w:rFonts w:ascii="Arial" w:eastAsia="Arial" w:hAnsi="Arial" w:cs="Arial"/>
          <w:b w:val="0"/>
          <w:bCs w:val="0"/>
          <w:sz w:val="20"/>
          <w:szCs w:val="20"/>
        </w:rPr>
        <w:t>High</w:t>
      </w:r>
      <w:r>
        <w:rPr>
          <w:rFonts w:ascii="Arial" w:eastAsia="Arial" w:hAnsi="Arial" w:cs="Arial"/>
          <w:b w:val="0"/>
          <w:bCs w:val="0"/>
          <w:sz w:val="20"/>
          <w:szCs w:val="20"/>
          <w:rtl/>
        </w:rPr>
        <w:t>) לבין הצטברות לחות בשכבה התחתונה (</w:t>
      </w:r>
      <w:r>
        <w:rPr>
          <w:rFonts w:ascii="Arial" w:eastAsia="Arial" w:hAnsi="Arial" w:cs="Arial"/>
          <w:b w:val="0"/>
          <w:bCs w:val="0"/>
          <w:sz w:val="20"/>
          <w:szCs w:val="20"/>
        </w:rPr>
        <w:t>Low</w:t>
      </w:r>
      <w:r>
        <w:rPr>
          <w:rFonts w:ascii="Arial" w:eastAsia="Arial" w:hAnsi="Arial" w:cs="Arial"/>
          <w:b w:val="0"/>
          <w:bCs w:val="0"/>
          <w:sz w:val="20"/>
          <w:szCs w:val="20"/>
          <w:rtl/>
        </w:rPr>
        <w:t>). הבנת האיזון הזה חיונית להערכת תנאים המשפיעים על התפתחות אורגניזמים, נוחות תרמית וסיכוני עובש ופטריות. לבסוף, יכולת החיזוי המרחבית של המודל נשענת על זיהוי מובהקות המרחקים הסטטיסטיים בין הקבוצות; על ידי השוואת תצפיות אלו, המודל מסוגל לסווג ולנבא בדיוק רב "אזורי סיכון אקולוגיים" קבועים במבנה (כמו חוסר איוורור והצטברות לחות קרה ברצפה לעומת הצטברות חום בתקרה), וזאת גם בהסתמך על רשת חיישנים מבוזרת ודלילה.</w:t>
      </w:r>
    </w:p>
    <w:p w14:paraId="64A48CB5" w14:textId="77777777" w:rsidR="00C82248" w:rsidRDefault="00C82248">
      <w:pPr>
        <w:pStyle w:val="Heading4"/>
        <w:keepNext w:val="0"/>
        <w:keepLines w:val="0"/>
        <w:spacing w:after="240"/>
        <w:rPr>
          <w:rFonts w:ascii="Arial" w:eastAsia="Arial" w:hAnsi="Arial" w:cs="Arial"/>
          <w:sz w:val="20"/>
          <w:szCs w:val="20"/>
        </w:rPr>
      </w:pPr>
      <w:bookmarkStart w:id="14" w:name="_heading=h.ck1831pv31wb" w:colFirst="0" w:colLast="0"/>
      <w:bookmarkEnd w:id="14"/>
    </w:p>
    <w:p w14:paraId="17B6F97D" w14:textId="77777777" w:rsidR="00C82248" w:rsidRDefault="00000000">
      <w:pPr>
        <w:spacing w:after="240"/>
        <w:ind w:left="1440"/>
        <w:jc w:val="center"/>
        <w:rPr>
          <w:rFonts w:ascii="Arial" w:eastAsia="Arial" w:hAnsi="Arial" w:cs="Arial"/>
        </w:rPr>
      </w:pPr>
      <w:r>
        <w:rPr>
          <w:noProof/>
        </w:rPr>
        <w:lastRenderedPageBreak/>
        <w:drawing>
          <wp:anchor distT="114300" distB="114300" distL="114300" distR="114300" simplePos="0" relativeHeight="251658240" behindDoc="0" locked="0" layoutInCell="1" hidden="0" allowOverlap="1" wp14:anchorId="22867F96" wp14:editId="1CD965CD">
            <wp:simplePos x="0" y="0"/>
            <wp:positionH relativeFrom="column">
              <wp:posOffset>-330036</wp:posOffset>
            </wp:positionH>
            <wp:positionV relativeFrom="paragraph">
              <wp:posOffset>4476750</wp:posOffset>
            </wp:positionV>
            <wp:extent cx="5934075" cy="4203710"/>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34075" cy="420371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B2327D0" wp14:editId="6EBB3532">
            <wp:simplePos x="0" y="0"/>
            <wp:positionH relativeFrom="column">
              <wp:posOffset>-330036</wp:posOffset>
            </wp:positionH>
            <wp:positionV relativeFrom="paragraph">
              <wp:posOffset>114300</wp:posOffset>
            </wp:positionV>
            <wp:extent cx="5938382" cy="4261773"/>
            <wp:effectExtent l="0" t="0" r="0" b="0"/>
            <wp:wrapSquare wrapText="bothSides" distT="114300" distB="114300" distL="114300" distR="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38382" cy="4261773"/>
                    </a:xfrm>
                    <a:prstGeom prst="rect">
                      <a:avLst/>
                    </a:prstGeom>
                    <a:ln/>
                  </pic:spPr>
                </pic:pic>
              </a:graphicData>
            </a:graphic>
          </wp:anchor>
        </w:drawing>
      </w:r>
    </w:p>
    <w:p w14:paraId="618DDBF1" w14:textId="77777777" w:rsidR="00C82248" w:rsidRDefault="00000000">
      <w:pPr>
        <w:pStyle w:val="Heading4"/>
        <w:keepNext w:val="0"/>
        <w:keepLines w:val="0"/>
        <w:rPr>
          <w:rFonts w:ascii="Arial" w:eastAsia="Arial" w:hAnsi="Arial" w:cs="Arial"/>
        </w:rPr>
      </w:pPr>
      <w:bookmarkStart w:id="15" w:name="_heading=h.9tae3v1oc874" w:colFirst="0" w:colLast="0"/>
      <w:bookmarkEnd w:id="15"/>
      <w:r>
        <w:rPr>
          <w:rFonts w:ascii="Arial" w:eastAsia="Arial" w:hAnsi="Arial" w:cs="Arial"/>
          <w:sz w:val="20"/>
          <w:szCs w:val="20"/>
          <w:rtl/>
        </w:rPr>
        <w:lastRenderedPageBreak/>
        <w:t>חלק ה: סימולציה והדמיה (20%)</w:t>
      </w:r>
    </w:p>
    <w:p w14:paraId="1A3B9AD9" w14:textId="77777777" w:rsidR="00C82248" w:rsidRDefault="00000000">
      <w:pPr>
        <w:numPr>
          <w:ilvl w:val="0"/>
          <w:numId w:val="19"/>
        </w:numPr>
        <w:spacing w:before="240" w:after="0"/>
        <w:rPr>
          <w:rFonts w:ascii="Arial" w:eastAsia="Arial" w:hAnsi="Arial" w:cs="Arial"/>
        </w:rPr>
      </w:pPr>
      <w:r>
        <w:rPr>
          <w:rFonts w:ascii="Arial" w:eastAsia="Arial" w:hAnsi="Arial" w:cs="Arial"/>
          <w:rtl/>
        </w:rPr>
        <w:t>יישמו את המודל המרחבי שפיתחתם:</w:t>
      </w:r>
    </w:p>
    <w:p w14:paraId="6E9B064B" w14:textId="77777777" w:rsidR="00051AB6" w:rsidRDefault="00000000" w:rsidP="00D0435D">
      <w:pPr>
        <w:spacing w:before="240" w:after="0"/>
        <w:ind w:left="720"/>
        <w:rPr>
          <w:rFonts w:ascii="Arial" w:eastAsia="Arial" w:hAnsi="Arial" w:cs="Arial"/>
          <w:rtl/>
        </w:rPr>
      </w:pPr>
      <w:r>
        <w:rPr>
          <w:rFonts w:ascii="Arial" w:eastAsia="Arial" w:hAnsi="Arial" w:cs="Arial"/>
          <w:rtl/>
        </w:rPr>
        <w:t>הסימולציה מומשה והורצה בהצלחה באתר:</w:t>
      </w:r>
    </w:p>
    <w:p w14:paraId="2BAED51F" w14:textId="4824C618" w:rsidR="00051AB6" w:rsidRDefault="00051AB6" w:rsidP="00D0435D">
      <w:pPr>
        <w:spacing w:after="240"/>
        <w:ind w:left="720"/>
        <w:rPr>
          <w:rFonts w:ascii="Arial" w:eastAsia="Arial" w:hAnsi="Arial" w:cs="Arial"/>
          <w:rtl/>
        </w:rPr>
      </w:pPr>
      <w:hyperlink r:id="rId14" w:history="1">
        <w:r w:rsidRPr="00051AB6">
          <w:rPr>
            <w:rStyle w:val="Hyperlink"/>
            <w:rFonts w:ascii="Arial" w:eastAsia="Arial" w:hAnsi="Arial" w:cs="Arial"/>
          </w:rPr>
          <w:t>https://dashboard-gold-nine-72.vercel.app</w:t>
        </w:r>
      </w:hyperlink>
      <w:r>
        <w:rPr>
          <w:rFonts w:ascii="Arial" w:eastAsia="Arial" w:hAnsi="Arial" w:cs="Arial" w:hint="cs"/>
          <w:rtl/>
        </w:rPr>
        <w:t>.</w:t>
      </w:r>
    </w:p>
    <w:p w14:paraId="327BD18B" w14:textId="77777777" w:rsidR="00C82248" w:rsidRDefault="00000000">
      <w:pPr>
        <w:spacing w:before="240" w:after="240"/>
        <w:ind w:left="720"/>
        <w:rPr>
          <w:rFonts w:ascii="Arial" w:eastAsia="Arial" w:hAnsi="Arial" w:cs="Arial"/>
        </w:rPr>
      </w:pPr>
      <w:r>
        <w:rPr>
          <w:rFonts w:ascii="Arial" w:eastAsia="Arial" w:hAnsi="Arial" w:cs="Arial"/>
          <w:rtl/>
        </w:rPr>
        <w:t xml:space="preserve">באמצעות מעקב אחר שלושת הימים, ניתן לראות כיצד מודל </w:t>
      </w:r>
      <w:r>
        <w:rPr>
          <w:rFonts w:ascii="Arial" w:eastAsia="Arial" w:hAnsi="Arial" w:cs="Arial"/>
        </w:rPr>
        <w:t>ANOVA</w:t>
      </w:r>
      <w:r>
        <w:rPr>
          <w:rFonts w:ascii="Arial" w:eastAsia="Arial" w:hAnsi="Arial" w:cs="Arial"/>
          <w:rtl/>
        </w:rPr>
        <w:t xml:space="preserve"> משקף במדויק תהליכים פיזיקליים ואקולוגיים משתנים במבנה.</w:t>
      </w:r>
    </w:p>
    <w:p w14:paraId="5322830F" w14:textId="77777777" w:rsidR="00C82248" w:rsidRDefault="00000000">
      <w:pPr>
        <w:numPr>
          <w:ilvl w:val="0"/>
          <w:numId w:val="19"/>
        </w:numPr>
        <w:spacing w:after="0"/>
        <w:rPr>
          <w:rFonts w:ascii="Arial" w:eastAsia="Arial" w:hAnsi="Arial" w:cs="Arial"/>
        </w:rPr>
      </w:pPr>
      <w:r>
        <w:rPr>
          <w:rFonts w:ascii="Arial" w:eastAsia="Arial" w:hAnsi="Arial" w:cs="Arial"/>
          <w:rtl/>
        </w:rPr>
        <w:t>הציגו לפחות שלושה תרחישים שונים של הסימולציה</w:t>
      </w:r>
    </w:p>
    <w:p w14:paraId="6E0AADD0" w14:textId="77777777" w:rsidR="00C82248" w:rsidRDefault="00000000">
      <w:pPr>
        <w:spacing w:after="0"/>
        <w:ind w:left="720"/>
        <w:rPr>
          <w:rFonts w:ascii="Arial" w:eastAsia="Arial" w:hAnsi="Arial" w:cs="Arial"/>
        </w:rPr>
      </w:pPr>
      <w:r>
        <w:rPr>
          <w:rFonts w:ascii="Arial" w:eastAsia="Arial" w:hAnsi="Arial" w:cs="Arial"/>
          <w:rtl/>
        </w:rPr>
        <w:t>תמונות של הסימולציה ניתן לראות למטה.</w:t>
      </w:r>
    </w:p>
    <w:p w14:paraId="2ABAFCD3" w14:textId="77777777" w:rsidR="00C82248" w:rsidRDefault="00C82248">
      <w:pPr>
        <w:spacing w:after="0"/>
        <w:ind w:left="720"/>
        <w:rPr>
          <w:rFonts w:ascii="Arial" w:eastAsia="Arial" w:hAnsi="Arial" w:cs="Arial"/>
        </w:rPr>
      </w:pPr>
    </w:p>
    <w:p w14:paraId="6281F2A8" w14:textId="77777777" w:rsidR="00C82248" w:rsidRDefault="00000000">
      <w:pPr>
        <w:numPr>
          <w:ilvl w:val="0"/>
          <w:numId w:val="19"/>
        </w:numPr>
        <w:spacing w:after="0"/>
        <w:rPr>
          <w:rFonts w:ascii="Arial" w:eastAsia="Arial" w:hAnsi="Arial" w:cs="Arial"/>
        </w:rPr>
      </w:pPr>
      <w:r>
        <w:rPr>
          <w:rFonts w:ascii="Arial" w:eastAsia="Arial" w:hAnsi="Arial" w:cs="Arial"/>
          <w:rtl/>
        </w:rPr>
        <w:t>נתחו את תוצאות הסימולציה והסיקו מסקנות לגבי:</w:t>
      </w:r>
    </w:p>
    <w:p w14:paraId="2E47063A" w14:textId="77777777" w:rsidR="00C82248" w:rsidRDefault="00000000">
      <w:pPr>
        <w:spacing w:after="0"/>
        <w:ind w:firstLine="720"/>
        <w:rPr>
          <w:rFonts w:ascii="Arial" w:eastAsia="Arial" w:hAnsi="Arial" w:cs="Arial"/>
          <w:u w:val="single"/>
        </w:rPr>
      </w:pPr>
      <w:r>
        <w:rPr>
          <w:rFonts w:ascii="Arial" w:eastAsia="Arial" w:hAnsi="Arial" w:cs="Arial"/>
          <w:u w:val="single"/>
          <w:rtl/>
        </w:rPr>
        <w:t>השערות המחקר שניסחתם</w:t>
      </w:r>
    </w:p>
    <w:p w14:paraId="75C6A7D3" w14:textId="77777777" w:rsidR="00C82248" w:rsidRDefault="00000000">
      <w:pPr>
        <w:ind w:left="720"/>
        <w:rPr>
          <w:rFonts w:ascii="Arial" w:eastAsia="Arial" w:hAnsi="Arial" w:cs="Arial"/>
          <w:b/>
          <w:bCs/>
        </w:rPr>
      </w:pPr>
      <w:r>
        <w:rPr>
          <w:rFonts w:ascii="Arial" w:eastAsia="Arial" w:hAnsi="Arial" w:cs="Arial"/>
          <w:b/>
          <w:bCs/>
          <w:rtl/>
        </w:rPr>
        <w:t>תרחיש 1: בסיס (22.06.2026)</w:t>
      </w:r>
    </w:p>
    <w:p w14:paraId="3317F472" w14:textId="3D634D4E" w:rsidR="006F764A" w:rsidRDefault="00000000" w:rsidP="006F764A">
      <w:pPr>
        <w:numPr>
          <w:ilvl w:val="0"/>
          <w:numId w:val="4"/>
        </w:numPr>
        <w:spacing w:before="240" w:after="0"/>
        <w:rPr>
          <w:rFonts w:ascii="Arial" w:eastAsia="Arial" w:hAnsi="Arial" w:cs="Arial"/>
        </w:rPr>
      </w:pPr>
      <w:r>
        <w:rPr>
          <w:rFonts w:ascii="Arial" w:eastAsia="Arial" w:hAnsi="Arial" w:cs="Arial"/>
          <w:b/>
          <w:bCs/>
          <w:rtl/>
        </w:rPr>
        <w:t>השערה 1 (טמפרטורה):</w:t>
      </w:r>
      <w:r>
        <w:rPr>
          <w:rFonts w:ascii="Arial" w:eastAsia="Arial" w:hAnsi="Arial" w:cs="Arial"/>
          <w:rtl/>
        </w:rPr>
        <w:t xml:space="preserve"> </w:t>
      </w:r>
      <w:r w:rsidR="006F764A" w:rsidRPr="006F764A">
        <w:rPr>
          <w:rFonts w:ascii="Arial" w:eastAsia="Arial" w:hAnsi="Arial" w:cs="Arial"/>
          <w:rtl/>
        </w:rPr>
        <w:t>נמצאה מובהקות סטטיסטית</w:t>
      </w:r>
      <w:r w:rsidR="006F764A">
        <w:rPr>
          <w:rFonts w:ascii="Arial" w:eastAsia="Arial" w:hAnsi="Arial" w:cs="Arial" w:hint="cs"/>
          <w:rtl/>
        </w:rPr>
        <w:t>,</w:t>
      </w:r>
    </w:p>
    <w:p w14:paraId="612131CD" w14:textId="390985EB" w:rsidR="00C82248" w:rsidRDefault="006F764A" w:rsidP="006F764A">
      <w:pPr>
        <w:spacing w:after="0"/>
        <w:ind w:left="1440"/>
        <w:rPr>
          <w:rFonts w:ascii="Arial" w:eastAsia="Arial" w:hAnsi="Arial" w:cs="Arial"/>
        </w:rPr>
      </w:pPr>
      <w:r w:rsidRPr="006F764A">
        <w:rPr>
          <w:rFonts w:ascii="Arial" w:eastAsia="Arial" w:hAnsi="Arial" w:cs="Arial"/>
        </w:rPr>
        <w:t>, F(2, 360) = 9.048, p = 0.0001</w:t>
      </w:r>
      <w:r w:rsidRPr="006F764A">
        <w:rPr>
          <w:rFonts w:ascii="Arial" w:eastAsia="Arial" w:hAnsi="Arial" w:cs="Arial"/>
          <w:rtl/>
        </w:rPr>
        <w:t>גודל אפקט = 0.0479. הטמפרטורה הממוצעת נעה בטווח יציב ותקין: 23.51 מעלות ברצפה, 23.55 מעלות בביניים ו-23.68 מעלות בתקרה. השערת האפס נדחית, וקיומה של שכבות תרמית קלה מאושש</w:t>
      </w:r>
      <w:r w:rsidRPr="006F764A">
        <w:rPr>
          <w:rFonts w:ascii="Arial" w:eastAsia="Arial" w:hAnsi="Arial" w:cs="Arial"/>
        </w:rPr>
        <w:t>.</w:t>
      </w:r>
    </w:p>
    <w:p w14:paraId="67C7867F" w14:textId="77777777" w:rsidR="008223CF" w:rsidRDefault="00000000" w:rsidP="006F764A">
      <w:pPr>
        <w:numPr>
          <w:ilvl w:val="0"/>
          <w:numId w:val="4"/>
        </w:numPr>
        <w:spacing w:after="0"/>
        <w:rPr>
          <w:rFonts w:ascii="Arial" w:eastAsia="Arial" w:hAnsi="Arial" w:cs="Arial"/>
        </w:rPr>
      </w:pPr>
      <w:r>
        <w:rPr>
          <w:rFonts w:ascii="Arial" w:eastAsia="Arial" w:hAnsi="Arial" w:cs="Arial"/>
          <w:b/>
          <w:bCs/>
          <w:rtl/>
        </w:rPr>
        <w:t>השערה 2 (לחות):</w:t>
      </w:r>
      <w:r>
        <w:rPr>
          <w:rFonts w:ascii="Arial" w:eastAsia="Arial" w:hAnsi="Arial" w:cs="Arial"/>
          <w:rtl/>
        </w:rPr>
        <w:t xml:space="preserve"> </w:t>
      </w:r>
      <w:r w:rsidR="008223CF" w:rsidRPr="008223CF">
        <w:rPr>
          <w:rFonts w:ascii="Arial" w:eastAsia="Arial" w:hAnsi="Arial" w:cs="Arial"/>
          <w:rtl/>
        </w:rPr>
        <w:t>נמצאה מובהקות סטטיסטית,</w:t>
      </w:r>
    </w:p>
    <w:p w14:paraId="518071E5" w14:textId="6C7F9A9D" w:rsidR="00C82248" w:rsidRDefault="008223CF" w:rsidP="008223CF">
      <w:pPr>
        <w:spacing w:after="240"/>
        <w:ind w:left="1440"/>
        <w:rPr>
          <w:rFonts w:ascii="Arial" w:eastAsia="Arial" w:hAnsi="Arial" w:cs="Arial"/>
        </w:rPr>
      </w:pPr>
      <w:r w:rsidRPr="008223CF">
        <w:rPr>
          <w:rFonts w:ascii="Arial" w:eastAsia="Arial" w:hAnsi="Arial" w:cs="Arial"/>
        </w:rPr>
        <w:t>F(2, 360) = 3.712, p = 0.0254</w:t>
      </w:r>
      <w:r w:rsidRPr="008223CF">
        <w:rPr>
          <w:rFonts w:ascii="Arial" w:eastAsia="Arial" w:hAnsi="Arial" w:cs="Arial"/>
          <w:rtl/>
        </w:rPr>
        <w:t>, גודל אפקט = 0.0202. הלחות גבוהה ביותר ברצפה (64.46%) ודועכת קלות לעבר התקרה (63.77%), מה שמצביע על נטייה של מולקולות מים להצטבר סמוך למשטחים תחתונים בתנאים רגילים.</w:t>
      </w:r>
    </w:p>
    <w:p w14:paraId="479E31A9" w14:textId="77777777" w:rsidR="00C82248" w:rsidRDefault="00000000">
      <w:pPr>
        <w:pStyle w:val="Heading4"/>
        <w:keepNext w:val="0"/>
        <w:keepLines w:val="0"/>
        <w:ind w:firstLine="720"/>
        <w:rPr>
          <w:rFonts w:ascii="Arial" w:eastAsia="Arial" w:hAnsi="Arial" w:cs="Arial"/>
          <w:sz w:val="22"/>
          <w:szCs w:val="22"/>
        </w:rPr>
      </w:pPr>
      <w:bookmarkStart w:id="16" w:name="_heading=h.sy5ey5diy4q4" w:colFirst="0" w:colLast="0"/>
      <w:bookmarkEnd w:id="16"/>
      <w:r>
        <w:rPr>
          <w:rFonts w:ascii="Arial" w:eastAsia="Arial" w:hAnsi="Arial" w:cs="Arial"/>
          <w:sz w:val="22"/>
          <w:szCs w:val="22"/>
          <w:rtl/>
        </w:rPr>
        <w:t>תרחיש 2: לחץ והפרעה (23.06.2026)</w:t>
      </w:r>
    </w:p>
    <w:p w14:paraId="1AE40793" w14:textId="2F331F6F" w:rsidR="00C82248" w:rsidRDefault="00000000">
      <w:pPr>
        <w:numPr>
          <w:ilvl w:val="0"/>
          <w:numId w:val="2"/>
        </w:numPr>
        <w:spacing w:before="240" w:after="0"/>
        <w:rPr>
          <w:rFonts w:ascii="Arial" w:eastAsia="Arial" w:hAnsi="Arial" w:cs="Arial"/>
        </w:rPr>
      </w:pPr>
      <w:r>
        <w:rPr>
          <w:rFonts w:ascii="Arial" w:eastAsia="Arial" w:hAnsi="Arial" w:cs="Arial"/>
          <w:b/>
          <w:bCs/>
          <w:rtl/>
        </w:rPr>
        <w:t>השערה 1 (טמפרטורה):</w:t>
      </w:r>
      <w:r>
        <w:rPr>
          <w:rFonts w:ascii="Arial" w:eastAsia="Arial" w:hAnsi="Arial" w:cs="Arial"/>
          <w:rtl/>
        </w:rPr>
        <w:t xml:space="preserve"> </w:t>
      </w:r>
      <w:r w:rsidR="008223CF" w:rsidRPr="008223CF">
        <w:rPr>
          <w:rFonts w:ascii="Arial" w:eastAsia="Arial" w:hAnsi="Arial" w:cs="Arial"/>
          <w:rtl/>
        </w:rPr>
        <w:t xml:space="preserve">בעקבות קריסת מערכות הדילול והקירור, נרשם זינוק דרמטי במדד הפיזור המרחבי: </w:t>
      </w:r>
      <w:r w:rsidR="008223CF" w:rsidRPr="008223CF">
        <w:rPr>
          <w:rFonts w:ascii="Arial" w:eastAsia="Arial" w:hAnsi="Arial" w:cs="Arial"/>
        </w:rPr>
        <w:t>F(2, 360) = 148.828, p = 7.8457e-48</w:t>
      </w:r>
      <w:r w:rsidR="008223CF" w:rsidRPr="008223CF">
        <w:rPr>
          <w:rFonts w:ascii="Arial" w:eastAsia="Arial" w:hAnsi="Arial" w:cs="Arial"/>
          <w:rtl/>
        </w:rPr>
        <w:t>, וגודל אפקט עצום של 0.4526. רמות החום נסקו בכל החדר: 29.19 מעלות ברצפה ועד 29.88 מעלות בתקרה. השערת האפס נדחית באופן קיצוני, מה שמראה כי הגובה הופך למניע הדומיננטי ביותר של השונות במבנה (מסביר 45.26% ממנה).</w:t>
      </w:r>
    </w:p>
    <w:p w14:paraId="39034A73" w14:textId="7F5AC93F" w:rsidR="00C82248" w:rsidRDefault="00000000">
      <w:pPr>
        <w:numPr>
          <w:ilvl w:val="0"/>
          <w:numId w:val="2"/>
        </w:numPr>
        <w:spacing w:after="240"/>
        <w:rPr>
          <w:rFonts w:ascii="Arial" w:eastAsia="Arial" w:hAnsi="Arial" w:cs="Arial"/>
        </w:rPr>
      </w:pPr>
      <w:r>
        <w:rPr>
          <w:rFonts w:ascii="Arial" w:eastAsia="Arial" w:hAnsi="Arial" w:cs="Arial"/>
          <w:b/>
          <w:bCs/>
          <w:rtl/>
        </w:rPr>
        <w:t>השערה 2 (לחות):</w:t>
      </w:r>
      <w:r>
        <w:rPr>
          <w:rFonts w:ascii="Arial" w:eastAsia="Arial" w:hAnsi="Arial" w:cs="Arial"/>
          <w:rtl/>
        </w:rPr>
        <w:t xml:space="preserve"> </w:t>
      </w:r>
      <w:r w:rsidR="008223CF" w:rsidRPr="008223CF">
        <w:rPr>
          <w:rFonts w:ascii="Arial" w:eastAsia="Arial" w:hAnsi="Arial" w:cs="Arial"/>
          <w:rtl/>
        </w:rPr>
        <w:t xml:space="preserve">נרשמה החרפה חדה בפערים האנכיים: </w:t>
      </w:r>
      <w:r w:rsidR="008223CF" w:rsidRPr="008223CF">
        <w:rPr>
          <w:rFonts w:ascii="Arial" w:eastAsia="Arial" w:hAnsi="Arial" w:cs="Arial"/>
        </w:rPr>
        <w:t>F(2, 360) = 40.489, p = 1.3785e-16</w:t>
      </w:r>
      <w:r w:rsidR="008223CF" w:rsidRPr="008223CF">
        <w:rPr>
          <w:rFonts w:ascii="Arial" w:eastAsia="Arial" w:hAnsi="Arial" w:cs="Arial"/>
          <w:rtl/>
        </w:rPr>
        <w:t>, גודל אפקט = 0.1836. הלחות היחסית הכללית צנחה בשל החום, אך הפער בין הרצפה לתקרה נמתח בצורה ניכרת (47.16% ברצפה מול 45.16% בתקרה).</w:t>
      </w:r>
    </w:p>
    <w:p w14:paraId="4E4BF285" w14:textId="77777777" w:rsidR="00C82248" w:rsidRDefault="00000000">
      <w:pPr>
        <w:pStyle w:val="Heading4"/>
        <w:keepNext w:val="0"/>
        <w:keepLines w:val="0"/>
        <w:ind w:firstLine="720"/>
        <w:rPr>
          <w:rFonts w:ascii="Arial" w:eastAsia="Arial" w:hAnsi="Arial" w:cs="Arial"/>
          <w:sz w:val="22"/>
          <w:szCs w:val="22"/>
        </w:rPr>
      </w:pPr>
      <w:bookmarkStart w:id="17" w:name="_heading=h.qh4pzf81ek07" w:colFirst="0" w:colLast="0"/>
      <w:bookmarkEnd w:id="17"/>
      <w:r>
        <w:rPr>
          <w:rFonts w:ascii="Arial" w:eastAsia="Arial" w:hAnsi="Arial" w:cs="Arial"/>
          <w:sz w:val="22"/>
          <w:szCs w:val="22"/>
          <w:rtl/>
        </w:rPr>
        <w:t>תרחיש 3: שיקום והתאוששות (24.06.2026)</w:t>
      </w:r>
    </w:p>
    <w:p w14:paraId="60B6254D" w14:textId="77777777" w:rsidR="00E53A5C" w:rsidRDefault="00000000" w:rsidP="00E53A5C">
      <w:pPr>
        <w:pStyle w:val="ListParagraph"/>
        <w:numPr>
          <w:ilvl w:val="0"/>
          <w:numId w:val="6"/>
        </w:numPr>
        <w:rPr>
          <w:rFonts w:ascii="Arial" w:eastAsia="Arial" w:hAnsi="Arial" w:cs="Arial"/>
        </w:rPr>
      </w:pPr>
      <w:r w:rsidRPr="00E53A5C">
        <w:rPr>
          <w:rFonts w:ascii="Arial" w:eastAsia="Arial" w:hAnsi="Arial" w:cs="Arial"/>
          <w:b/>
          <w:bCs/>
          <w:rtl/>
        </w:rPr>
        <w:t>השערה 1 (טמפרטורה):</w:t>
      </w:r>
      <w:r w:rsidRPr="00E53A5C">
        <w:rPr>
          <w:rFonts w:ascii="Arial" w:eastAsia="Arial" w:hAnsi="Arial" w:cs="Arial"/>
          <w:rtl/>
        </w:rPr>
        <w:t xml:space="preserve"> </w:t>
      </w:r>
      <w:r w:rsidR="00E53A5C" w:rsidRPr="00E53A5C">
        <w:rPr>
          <w:rFonts w:ascii="Arial" w:eastAsia="Arial" w:hAnsi="Arial" w:cs="Arial"/>
          <w:rtl/>
        </w:rPr>
        <w:t>עם הפעלתו המחודשת של מערך המיזוג והסירקולציה, המערכת מציגה מגמת דעיכה וחזרה הדרגתית לאיזון:</w:t>
      </w:r>
    </w:p>
    <w:p w14:paraId="52A3C2DD" w14:textId="46C1E31F" w:rsidR="00C82248" w:rsidRPr="00E53A5C" w:rsidRDefault="00E53A5C" w:rsidP="00E53A5C">
      <w:pPr>
        <w:pStyle w:val="ListParagraph"/>
        <w:ind w:left="1440"/>
        <w:rPr>
          <w:rFonts w:ascii="Arial" w:eastAsia="Arial" w:hAnsi="Arial" w:cs="Arial"/>
        </w:rPr>
      </w:pPr>
      <w:r w:rsidRPr="00E53A5C">
        <w:rPr>
          <w:rFonts w:ascii="Arial" w:eastAsia="Arial" w:hAnsi="Arial" w:cs="Arial"/>
        </w:rPr>
        <w:t>F(2, 360) = 46.319, p = 1.2569e-18</w:t>
      </w:r>
      <w:r w:rsidRPr="00E53A5C">
        <w:rPr>
          <w:rFonts w:ascii="Arial" w:eastAsia="Arial" w:hAnsi="Arial" w:cs="Arial"/>
          <w:rtl/>
        </w:rPr>
        <w:t>, גודל אפקט = 0.2047. ערכי החום החלו לרדת ונרשמו ממוצעים של 26.22 מעלות ברצפה, 26.38 מעלות בביניים ו-26.61 מעלות בתקרה. המערכת עדיין מציגה מובהקות סטטיסטית, אך עוצמת ההפרדה האנכית הצטמצמה ביותר מחצי ביחס ליום הלחץ.</w:t>
      </w:r>
    </w:p>
    <w:p w14:paraId="6F777D5C" w14:textId="306520DF" w:rsidR="00C82248" w:rsidRDefault="00000000" w:rsidP="00E53A5C">
      <w:pPr>
        <w:numPr>
          <w:ilvl w:val="0"/>
          <w:numId w:val="6"/>
        </w:numPr>
        <w:spacing w:after="240"/>
        <w:rPr>
          <w:rFonts w:ascii="Arial" w:eastAsia="Arial" w:hAnsi="Arial" w:cs="Arial"/>
        </w:rPr>
      </w:pPr>
      <w:r>
        <w:rPr>
          <w:rFonts w:ascii="Arial" w:eastAsia="Arial" w:hAnsi="Arial" w:cs="Arial"/>
          <w:b/>
          <w:bCs/>
          <w:rtl/>
        </w:rPr>
        <w:t>השערה 2 (לחות):</w:t>
      </w:r>
      <w:r>
        <w:rPr>
          <w:rFonts w:ascii="Arial" w:eastAsia="Arial" w:hAnsi="Arial" w:cs="Arial"/>
          <w:rtl/>
        </w:rPr>
        <w:t xml:space="preserve"> </w:t>
      </w:r>
      <w:r w:rsidR="00E53A5C" w:rsidRPr="00E53A5C">
        <w:rPr>
          <w:rFonts w:ascii="Arial" w:eastAsia="Arial" w:hAnsi="Arial" w:cs="Arial"/>
          <w:rtl/>
        </w:rPr>
        <w:t>נרשמה התייצבות הדרגתית של פרופיל הלחות במבנה</w:t>
      </w:r>
      <w:r w:rsidR="00E53A5C" w:rsidRPr="00E53A5C">
        <w:rPr>
          <w:rFonts w:ascii="Arial" w:eastAsia="Arial" w:hAnsi="Arial" w:cs="Arial"/>
        </w:rPr>
        <w:t>:</w:t>
      </w:r>
      <w:r w:rsidR="00E53A5C" w:rsidRPr="00E53A5C">
        <w:rPr>
          <w:rFonts w:ascii="Arial" w:eastAsia="Arial" w:hAnsi="Arial" w:cs="Arial"/>
        </w:rPr>
        <w:br/>
        <w:t xml:space="preserve"> </w:t>
      </w:r>
      <w:r w:rsidR="00E53A5C">
        <w:rPr>
          <w:rFonts w:ascii="Arial" w:eastAsia="Arial" w:hAnsi="Arial" w:cs="Arial"/>
        </w:rPr>
        <w:t>,</w:t>
      </w:r>
      <w:r w:rsidR="00E53A5C" w:rsidRPr="00E53A5C">
        <w:rPr>
          <w:rFonts w:ascii="Arial" w:eastAsia="Arial" w:hAnsi="Arial" w:cs="Arial"/>
        </w:rPr>
        <w:t xml:space="preserve">F(2, 360) = 17.377, p = 6.2465e-8 </w:t>
      </w:r>
      <w:r w:rsidR="00E53A5C" w:rsidRPr="00E53A5C">
        <w:rPr>
          <w:rFonts w:ascii="Arial" w:eastAsia="Arial" w:hAnsi="Arial" w:cs="Arial"/>
          <w:rtl/>
        </w:rPr>
        <w:t>גודל אפקט = 0.0880. רמות הלחות החלו לעלות חזרה לכיוון ערכי השגרה: 57.03% בשכבה התחתונה, 56.27% בשכבת הביניים ו-55.61% בשכבה העליונה</w:t>
      </w:r>
      <w:r w:rsidR="00E53A5C" w:rsidRPr="00E53A5C">
        <w:rPr>
          <w:rFonts w:ascii="Arial" w:eastAsia="Arial" w:hAnsi="Arial" w:cs="Arial"/>
        </w:rPr>
        <w:t>.</w:t>
      </w:r>
    </w:p>
    <w:p w14:paraId="561133E6" w14:textId="77777777" w:rsidR="00C82248" w:rsidRDefault="00000000">
      <w:pPr>
        <w:spacing w:after="0"/>
        <w:ind w:firstLine="720"/>
        <w:rPr>
          <w:rFonts w:ascii="Arial" w:eastAsia="Arial" w:hAnsi="Arial" w:cs="Arial"/>
          <w:u w:val="single"/>
        </w:rPr>
      </w:pPr>
      <w:r>
        <w:rPr>
          <w:rFonts w:ascii="Arial" w:eastAsia="Arial" w:hAnsi="Arial" w:cs="Arial"/>
          <w:u w:val="single"/>
          <w:rtl/>
        </w:rPr>
        <w:lastRenderedPageBreak/>
        <w:t>המשמעות האקולוגית של הרכיבים העיקריים שזוהו ב-</w:t>
      </w:r>
      <w:r>
        <w:rPr>
          <w:rFonts w:ascii="Arial" w:eastAsia="Arial" w:hAnsi="Arial" w:cs="Arial"/>
          <w:u w:val="single"/>
        </w:rPr>
        <w:t>PCA</w:t>
      </w:r>
    </w:p>
    <w:p w14:paraId="6D00D399" w14:textId="77777777" w:rsidR="00C82248" w:rsidRDefault="00000000">
      <w:pPr>
        <w:spacing w:before="240" w:after="240"/>
        <w:ind w:left="720"/>
        <w:rPr>
          <w:rFonts w:ascii="Arial" w:eastAsia="Arial" w:hAnsi="Arial" w:cs="Arial"/>
        </w:rPr>
      </w:pPr>
      <w:r>
        <w:rPr>
          <w:rFonts w:ascii="Arial" w:eastAsia="Arial" w:hAnsi="Arial" w:cs="Arial"/>
          <w:rtl/>
        </w:rPr>
        <w:t>הסימולציה בשלושת השלבים מוכיחה הלכה למעשה את המנגנון האנטגוניסטי (ההפוך) שזוהה בשלב הגישושי של ה-</w:t>
      </w:r>
      <w:r>
        <w:rPr>
          <w:rFonts w:ascii="Arial" w:eastAsia="Arial" w:hAnsi="Arial" w:cs="Arial"/>
        </w:rPr>
        <w:t>PCA</w:t>
      </w:r>
      <w:r>
        <w:rPr>
          <w:rFonts w:ascii="Arial" w:eastAsia="Arial" w:hAnsi="Arial" w:cs="Arial"/>
          <w:rtl/>
        </w:rPr>
        <w:t xml:space="preserve"> (ציר </w:t>
      </w:r>
      <w:r>
        <w:rPr>
          <w:rFonts w:ascii="Arial" w:eastAsia="Arial" w:hAnsi="Arial" w:cs="Arial"/>
        </w:rPr>
        <w:t>PC</w:t>
      </w:r>
      <w:r>
        <w:rPr>
          <w:rFonts w:ascii="Arial" w:eastAsia="Arial" w:hAnsi="Arial" w:cs="Arial"/>
          <w:rtl/>
        </w:rPr>
        <w:t>1). בכל שלושת התרחישים, קיים יחס הפוך מובהק ורציף בין הטמפרטורה ללחות היחסית: ככל שהטמפרטורה הממוצעת עולה עם גורם הגובה, כך הלחות היחסית נדחפת מטה.</w:t>
      </w:r>
    </w:p>
    <w:p w14:paraId="53C274A4" w14:textId="77777777" w:rsidR="00C82248" w:rsidRDefault="00000000">
      <w:pPr>
        <w:spacing w:before="240" w:after="240"/>
        <w:ind w:left="720"/>
        <w:rPr>
          <w:rFonts w:ascii="Arial" w:eastAsia="Arial" w:hAnsi="Arial" w:cs="Arial"/>
        </w:rPr>
      </w:pPr>
      <w:r>
        <w:rPr>
          <w:rFonts w:ascii="Arial" w:eastAsia="Arial" w:hAnsi="Arial" w:cs="Arial"/>
          <w:rtl/>
        </w:rPr>
        <w:t>המשמעות האקולוגית היא שאינטראקציה זו משתנה בעוצמתה בהתאם למצב המערכת: בתנאי בסיס, הפערים האנכיים מתונים ומאפשרים סביבה אקולוגית אחידה למדי. בתנאי לחץ, הניתוק בין השכבות מקצין, והחדר מתפצל למיקרו-סביבות (</w:t>
      </w:r>
      <w:r>
        <w:rPr>
          <w:rFonts w:ascii="Arial" w:eastAsia="Arial" w:hAnsi="Arial" w:cs="Arial"/>
        </w:rPr>
        <w:t>Micro-environments</w:t>
      </w:r>
      <w:r>
        <w:rPr>
          <w:rFonts w:ascii="Arial" w:eastAsia="Arial" w:hAnsi="Arial" w:cs="Arial"/>
          <w:rtl/>
        </w:rPr>
        <w:t>) קיצוניות ומבודדות: רצפה קרה ולחה המהווה מצע אידיאלי להתפתחות נבגים ופטריות, מול תקרה יבשה ולוהטת המייצרת סטרס תרמי משמעותי. בשלב ההתאוששות, הדינמיקה מדגימה את היכולת של החדר להחזיר את מנגנון הקיבולת התרמית-לחותית למצב רגיעה ולמנוע את התקבעותן של האנומליות האקולוגיות הללו.</w:t>
      </w:r>
    </w:p>
    <w:p w14:paraId="66018C52" w14:textId="77777777" w:rsidR="00C82248" w:rsidRDefault="00000000">
      <w:pPr>
        <w:spacing w:after="240"/>
        <w:ind w:firstLine="720"/>
        <w:rPr>
          <w:rFonts w:ascii="Arial" w:eastAsia="Arial" w:hAnsi="Arial" w:cs="Arial"/>
          <w:u w:val="single"/>
        </w:rPr>
      </w:pPr>
      <w:r>
        <w:rPr>
          <w:rFonts w:ascii="Arial" w:eastAsia="Arial" w:hAnsi="Arial" w:cs="Arial"/>
          <w:u w:val="single"/>
          <w:rtl/>
        </w:rPr>
        <w:t>דפוסים מרחביים שזוהו באמצעות הטכניקות המרחביות</w:t>
      </w:r>
    </w:p>
    <w:p w14:paraId="64711056" w14:textId="77777777" w:rsidR="00C82248" w:rsidRDefault="00000000">
      <w:pPr>
        <w:spacing w:before="240" w:after="240"/>
        <w:ind w:left="720"/>
        <w:rPr>
          <w:rFonts w:ascii="Arial" w:eastAsia="Arial" w:hAnsi="Arial" w:cs="Arial"/>
        </w:rPr>
      </w:pPr>
      <w:r>
        <w:rPr>
          <w:rFonts w:ascii="Arial" w:eastAsia="Arial" w:hAnsi="Arial" w:cs="Arial"/>
          <w:rtl/>
        </w:rPr>
        <w:t>באמצעות השימוש במודל ה-</w:t>
      </w:r>
      <w:r>
        <w:rPr>
          <w:rFonts w:ascii="Arial" w:eastAsia="Arial" w:hAnsi="Arial" w:cs="Arial"/>
        </w:rPr>
        <w:t>ANOVA</w:t>
      </w:r>
      <w:r>
        <w:rPr>
          <w:rFonts w:ascii="Arial" w:eastAsia="Arial" w:hAnsi="Arial" w:cs="Arial"/>
          <w:rtl/>
        </w:rPr>
        <w:t xml:space="preserve"> כטכניקה למיפוי וניתוח השונות המרחבית, זוהו שני דפוסים מרכזיים קבועים:</w:t>
      </w:r>
    </w:p>
    <w:p w14:paraId="608C9852" w14:textId="77777777" w:rsidR="00C82248" w:rsidRDefault="00000000">
      <w:pPr>
        <w:numPr>
          <w:ilvl w:val="0"/>
          <w:numId w:val="5"/>
        </w:numPr>
        <w:spacing w:before="240" w:after="240"/>
        <w:rPr>
          <w:rFonts w:ascii="Arial" w:eastAsia="Arial" w:hAnsi="Arial" w:cs="Arial"/>
        </w:rPr>
      </w:pPr>
      <w:r>
        <w:rPr>
          <w:rFonts w:ascii="Arial" w:eastAsia="Arial" w:hAnsi="Arial" w:cs="Arial"/>
          <w:b/>
          <w:bCs/>
          <w:rtl/>
        </w:rPr>
        <w:t>לכידות אופקית מול הפרדה אנכית:</w:t>
      </w:r>
      <w:r>
        <w:rPr>
          <w:rFonts w:ascii="Arial" w:eastAsia="Arial" w:hAnsi="Arial" w:cs="Arial"/>
          <w:rtl/>
        </w:rPr>
        <w:t xml:space="preserve"> לאורך כל שלושת ימי הניסוי, מדדי השונות (</w:t>
      </w:r>
      <w:r>
        <w:rPr>
          <w:rFonts w:ascii="Arial" w:eastAsia="Arial" w:hAnsi="Arial" w:cs="Arial"/>
        </w:rPr>
        <w:t>Variance</w:t>
      </w:r>
      <w:r>
        <w:rPr>
          <w:rFonts w:ascii="Arial" w:eastAsia="Arial" w:hAnsi="Arial" w:cs="Arial"/>
          <w:rtl/>
        </w:rPr>
        <w:t>) בתוך השכבות עצמן נותרו יציבים ונמוכים באופן יחסי (בטמפרטורה נעו בעקביות בין 0.07 ל-0.10, ובלחות נעו בין 2.65 ל-4.74). המשמעות היא שהאשכולות המרחביים במישור האופקי (</w:t>
      </w:r>
      <w:r>
        <w:rPr>
          <w:rFonts w:ascii="Arial" w:eastAsia="Arial" w:hAnsi="Arial" w:cs="Arial"/>
        </w:rPr>
        <w:t>x, y</w:t>
      </w:r>
      <w:r>
        <w:rPr>
          <w:rFonts w:ascii="Arial" w:eastAsia="Arial" w:hAnsi="Arial" w:cs="Arial"/>
          <w:rtl/>
        </w:rPr>
        <w:t>) שומרים על אחידות גבוהה בכל גובה נתון, והשינוי בסביבה אינו נובע מ"כיסים" מקומיים בפינות החדר, אלא אך ורק מההפרדה האנכית המובנית במרחב.</w:t>
      </w:r>
    </w:p>
    <w:p w14:paraId="0CBC5CE8" w14:textId="77777777" w:rsidR="00C82248" w:rsidRDefault="00000000">
      <w:pPr>
        <w:numPr>
          <w:ilvl w:val="0"/>
          <w:numId w:val="5"/>
        </w:numPr>
        <w:spacing w:before="240" w:after="0"/>
        <w:rPr>
          <w:rFonts w:ascii="Arial" w:eastAsia="Arial" w:hAnsi="Arial" w:cs="Arial"/>
        </w:rPr>
      </w:pPr>
      <w:r>
        <w:rPr>
          <w:rFonts w:ascii="Arial" w:eastAsia="Arial" w:hAnsi="Arial" w:cs="Arial"/>
          <w:b/>
          <w:bCs/>
          <w:rtl/>
        </w:rPr>
        <w:t>מתרחקים ומתקרבים סטטיסטית:</w:t>
      </w:r>
      <w:r>
        <w:rPr>
          <w:rFonts w:ascii="Arial" w:eastAsia="Arial" w:hAnsi="Arial" w:cs="Arial"/>
          <w:rtl/>
        </w:rPr>
        <w:t xml:space="preserve"> הדפוס המרחבי הראשי מיוצג על ידי ערך ה-</w:t>
      </w:r>
      <w:r>
        <w:rPr>
          <w:rFonts w:ascii="Arial" w:eastAsia="Arial" w:hAnsi="Arial" w:cs="Arial"/>
        </w:rPr>
        <w:t>F</w:t>
      </w:r>
      <w:r>
        <w:rPr>
          <w:rFonts w:ascii="Arial" w:eastAsia="Arial" w:hAnsi="Arial" w:cs="Arial"/>
          <w:rtl/>
        </w:rPr>
        <w:t xml:space="preserve"> הסטטיסטי, המודד את היחס בין השונות שבין השכבות לשונות שבתוכן.</w:t>
      </w:r>
    </w:p>
    <w:p w14:paraId="3144DEF6" w14:textId="77777777" w:rsidR="00C82248" w:rsidRDefault="00000000">
      <w:pPr>
        <w:spacing w:after="240"/>
        <w:ind w:left="720"/>
        <w:rPr>
          <w:rFonts w:ascii="Arial" w:eastAsia="Arial" w:hAnsi="Arial" w:cs="Arial"/>
        </w:rPr>
      </w:pPr>
      <w:r>
        <w:rPr>
          <w:rFonts w:ascii="Arial" w:eastAsia="Arial" w:hAnsi="Arial" w:cs="Arial"/>
          <w:rtl/>
        </w:rPr>
        <w:t>בתנאי שגרה (</w:t>
      </w:r>
      <w:r>
        <w:rPr>
          <w:rFonts w:ascii="Arial" w:eastAsia="Arial" w:hAnsi="Arial" w:cs="Arial"/>
        </w:rPr>
        <w:t>F</w:t>
      </w:r>
      <w:r>
        <w:rPr>
          <w:rFonts w:ascii="Arial" w:eastAsia="Arial" w:hAnsi="Arial" w:cs="Arial"/>
          <w:rtl/>
        </w:rPr>
        <w:t xml:space="preserve"> = 9.048), השכבות קרובות יחסית והגבולות ביניהן מטושטשים. בתנאי לחץ (</w:t>
      </w:r>
      <w:r>
        <w:rPr>
          <w:rFonts w:ascii="Arial" w:eastAsia="Arial" w:hAnsi="Arial" w:cs="Arial"/>
        </w:rPr>
        <w:t>F</w:t>
      </w:r>
      <w:r>
        <w:rPr>
          <w:rFonts w:ascii="Arial" w:eastAsia="Arial" w:hAnsi="Arial" w:cs="Arial"/>
          <w:rtl/>
        </w:rPr>
        <w:t xml:space="preserve"> = 148.828), המרחק הסטטיסטי ביניהן נמתח בצורה דרסטית, מה שמייצר שלוש קבוצות סביבתיות מובחנות לחלוטין פיזיקלית. בשלב ההתאוששות (</w:t>
      </w:r>
      <w:r>
        <w:rPr>
          <w:rFonts w:ascii="Arial" w:eastAsia="Arial" w:hAnsi="Arial" w:cs="Arial"/>
        </w:rPr>
        <w:t>F</w:t>
      </w:r>
      <w:r>
        <w:rPr>
          <w:rFonts w:ascii="Arial" w:eastAsia="Arial" w:hAnsi="Arial" w:cs="Arial"/>
          <w:rtl/>
        </w:rPr>
        <w:t xml:space="preserve"> = 46.319), המרחקים הסטטיסטיים מתחילים להצטמצם, מה שמעיד על היחלשות הדרגתית של הריבוד המרחבי וחזרה למבנה אקלימי מבוזר ורציף.</w:t>
      </w:r>
    </w:p>
    <w:p w14:paraId="3A2A636D" w14:textId="77777777" w:rsidR="00C82248" w:rsidRDefault="00C82248">
      <w:pPr>
        <w:spacing w:after="240"/>
        <w:rPr>
          <w:rFonts w:ascii="Arial" w:eastAsia="Arial" w:hAnsi="Arial" w:cs="Arial"/>
        </w:rPr>
      </w:pPr>
    </w:p>
    <w:p w14:paraId="07352132" w14:textId="77777777" w:rsidR="00C82248" w:rsidRDefault="00000000">
      <w:pPr>
        <w:spacing w:after="240"/>
        <w:rPr>
          <w:rFonts w:ascii="Arial" w:eastAsia="Arial" w:hAnsi="Arial" w:cs="Arial"/>
        </w:rPr>
      </w:pPr>
      <w:r>
        <w:br w:type="page"/>
      </w:r>
    </w:p>
    <w:p w14:paraId="1C47316A" w14:textId="77777777" w:rsidR="00C82248" w:rsidRDefault="00000000">
      <w:pPr>
        <w:pBdr>
          <w:top w:val="nil"/>
          <w:left w:val="nil"/>
          <w:bottom w:val="nil"/>
          <w:right w:val="nil"/>
          <w:between w:val="nil"/>
        </w:pBdr>
        <w:spacing w:after="0"/>
        <w:rPr>
          <w:rFonts w:ascii="Arial" w:eastAsia="Arial" w:hAnsi="Arial" w:cs="Arial"/>
          <w:b/>
          <w:bCs/>
        </w:rPr>
      </w:pPr>
      <w:r>
        <w:rPr>
          <w:rFonts w:ascii="Arial" w:eastAsia="Arial" w:hAnsi="Arial" w:cs="Arial"/>
          <w:b/>
          <w:bCs/>
          <w:rtl/>
        </w:rPr>
        <w:lastRenderedPageBreak/>
        <w:t>תרחיש בסיס:</w:t>
      </w:r>
    </w:p>
    <w:p w14:paraId="723F7676" w14:textId="77777777" w:rsidR="00C82248" w:rsidRDefault="00000000">
      <w:pPr>
        <w:pBdr>
          <w:top w:val="nil"/>
          <w:left w:val="nil"/>
          <w:bottom w:val="nil"/>
          <w:right w:val="nil"/>
          <w:between w:val="nil"/>
        </w:pBdr>
        <w:spacing w:after="0"/>
        <w:jc w:val="center"/>
        <w:rPr>
          <w:rFonts w:ascii="Arial" w:eastAsia="Arial" w:hAnsi="Arial" w:cs="Arial"/>
        </w:rPr>
      </w:pPr>
      <w:r>
        <w:rPr>
          <w:rFonts w:ascii="Arial" w:eastAsia="Arial" w:hAnsi="Arial" w:cs="Arial"/>
          <w:noProof/>
        </w:rPr>
        <w:drawing>
          <wp:inline distT="114300" distB="114300" distL="114300" distR="114300" wp14:anchorId="1EF4A8D1" wp14:editId="2AFD11E6">
            <wp:extent cx="4368963" cy="4048389"/>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368963" cy="4048389"/>
                    </a:xfrm>
                    <a:prstGeom prst="rect">
                      <a:avLst/>
                    </a:prstGeom>
                    <a:ln/>
                  </pic:spPr>
                </pic:pic>
              </a:graphicData>
            </a:graphic>
          </wp:inline>
        </w:drawing>
      </w:r>
    </w:p>
    <w:p w14:paraId="07B08D99" w14:textId="77777777" w:rsidR="00C82248" w:rsidRDefault="00000000">
      <w:pPr>
        <w:pBdr>
          <w:top w:val="nil"/>
          <w:left w:val="nil"/>
          <w:bottom w:val="nil"/>
          <w:right w:val="nil"/>
          <w:between w:val="nil"/>
        </w:pBdr>
        <w:spacing w:after="0"/>
        <w:jc w:val="center"/>
        <w:rPr>
          <w:rFonts w:ascii="Arial" w:eastAsia="Arial" w:hAnsi="Arial" w:cs="Arial"/>
        </w:rPr>
      </w:pPr>
      <w:r>
        <w:rPr>
          <w:rFonts w:ascii="Arial" w:eastAsia="Arial" w:hAnsi="Arial" w:cs="Arial"/>
          <w:noProof/>
        </w:rPr>
        <w:drawing>
          <wp:inline distT="114300" distB="114300" distL="114300" distR="114300" wp14:anchorId="49A47254" wp14:editId="44C2EF2F">
            <wp:extent cx="4373619" cy="407943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373619" cy="4079430"/>
                    </a:xfrm>
                    <a:prstGeom prst="rect">
                      <a:avLst/>
                    </a:prstGeom>
                    <a:ln/>
                  </pic:spPr>
                </pic:pic>
              </a:graphicData>
            </a:graphic>
          </wp:inline>
        </w:drawing>
      </w:r>
      <w:r>
        <w:br w:type="page"/>
      </w:r>
    </w:p>
    <w:p w14:paraId="1B34DC75" w14:textId="77777777" w:rsidR="00C82248" w:rsidRDefault="00000000">
      <w:pPr>
        <w:pBdr>
          <w:top w:val="nil"/>
          <w:left w:val="nil"/>
          <w:bottom w:val="nil"/>
          <w:right w:val="nil"/>
          <w:between w:val="nil"/>
        </w:pBdr>
        <w:spacing w:after="0"/>
        <w:rPr>
          <w:rFonts w:ascii="Arial" w:eastAsia="Arial" w:hAnsi="Arial" w:cs="Arial"/>
          <w:b/>
          <w:bCs/>
        </w:rPr>
      </w:pPr>
      <w:r>
        <w:rPr>
          <w:rFonts w:ascii="Arial" w:eastAsia="Arial" w:hAnsi="Arial" w:cs="Arial"/>
          <w:b/>
          <w:bCs/>
          <w:rtl/>
        </w:rPr>
        <w:lastRenderedPageBreak/>
        <w:t>תרחיש לחץ:</w:t>
      </w:r>
    </w:p>
    <w:p w14:paraId="55FA3EFB" w14:textId="77777777" w:rsidR="00C82248" w:rsidRDefault="00000000">
      <w:pPr>
        <w:pBdr>
          <w:top w:val="nil"/>
          <w:left w:val="nil"/>
          <w:bottom w:val="nil"/>
          <w:right w:val="nil"/>
          <w:between w:val="nil"/>
        </w:pBdr>
        <w:spacing w:after="0"/>
        <w:jc w:val="center"/>
        <w:rPr>
          <w:rFonts w:ascii="Arial" w:eastAsia="Arial" w:hAnsi="Arial" w:cs="Arial"/>
          <w:b/>
          <w:bCs/>
        </w:rPr>
      </w:pPr>
      <w:r>
        <w:rPr>
          <w:rFonts w:ascii="Arial" w:eastAsia="Arial" w:hAnsi="Arial" w:cs="Arial"/>
          <w:b/>
          <w:bCs/>
          <w:noProof/>
        </w:rPr>
        <w:drawing>
          <wp:inline distT="114300" distB="114300" distL="114300" distR="114300" wp14:anchorId="055EC2C8" wp14:editId="1F632AEE">
            <wp:extent cx="4430492" cy="4074126"/>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430492" cy="4074126"/>
                    </a:xfrm>
                    <a:prstGeom prst="rect">
                      <a:avLst/>
                    </a:prstGeom>
                    <a:ln/>
                  </pic:spPr>
                </pic:pic>
              </a:graphicData>
            </a:graphic>
          </wp:inline>
        </w:drawing>
      </w:r>
      <w:r>
        <w:rPr>
          <w:rFonts w:ascii="Arial" w:eastAsia="Arial" w:hAnsi="Arial" w:cs="Arial"/>
          <w:b/>
          <w:bCs/>
          <w:noProof/>
        </w:rPr>
        <w:drawing>
          <wp:inline distT="114300" distB="114300" distL="114300" distR="114300" wp14:anchorId="3A72AFBF" wp14:editId="5CCD1092">
            <wp:extent cx="4471092" cy="4169246"/>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471092" cy="4169246"/>
                    </a:xfrm>
                    <a:prstGeom prst="rect">
                      <a:avLst/>
                    </a:prstGeom>
                    <a:ln/>
                  </pic:spPr>
                </pic:pic>
              </a:graphicData>
            </a:graphic>
          </wp:inline>
        </w:drawing>
      </w:r>
      <w:r>
        <w:br w:type="page"/>
      </w:r>
    </w:p>
    <w:p w14:paraId="7C4F1226" w14:textId="77777777" w:rsidR="00C82248" w:rsidRDefault="00000000">
      <w:pPr>
        <w:pBdr>
          <w:top w:val="nil"/>
          <w:left w:val="nil"/>
          <w:bottom w:val="nil"/>
          <w:right w:val="nil"/>
          <w:between w:val="nil"/>
        </w:pBdr>
        <w:spacing w:after="0"/>
        <w:rPr>
          <w:rFonts w:ascii="Arial" w:eastAsia="Arial" w:hAnsi="Arial" w:cs="Arial"/>
          <w:b/>
          <w:bCs/>
        </w:rPr>
      </w:pPr>
      <w:r>
        <w:rPr>
          <w:rFonts w:ascii="Arial" w:eastAsia="Arial" w:hAnsi="Arial" w:cs="Arial"/>
          <w:b/>
          <w:bCs/>
          <w:rtl/>
        </w:rPr>
        <w:lastRenderedPageBreak/>
        <w:t>תרחיש התאוששות:</w:t>
      </w:r>
    </w:p>
    <w:p w14:paraId="00783C63" w14:textId="77777777" w:rsidR="00C82248" w:rsidRDefault="00000000">
      <w:pPr>
        <w:pBdr>
          <w:top w:val="nil"/>
          <w:left w:val="nil"/>
          <w:bottom w:val="nil"/>
          <w:right w:val="nil"/>
          <w:between w:val="nil"/>
        </w:pBdr>
        <w:spacing w:after="0"/>
        <w:jc w:val="center"/>
        <w:rPr>
          <w:rFonts w:ascii="Arial" w:eastAsia="Arial" w:hAnsi="Arial" w:cs="Arial"/>
        </w:rPr>
      </w:pPr>
      <w:r>
        <w:rPr>
          <w:rFonts w:ascii="Arial" w:eastAsia="Arial" w:hAnsi="Arial" w:cs="Arial"/>
          <w:noProof/>
        </w:rPr>
        <w:drawing>
          <wp:inline distT="114300" distB="114300" distL="114300" distR="114300" wp14:anchorId="4201973E" wp14:editId="5213F612">
            <wp:extent cx="4400700" cy="406671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400700" cy="4066718"/>
                    </a:xfrm>
                    <a:prstGeom prst="rect">
                      <a:avLst/>
                    </a:prstGeom>
                    <a:ln/>
                  </pic:spPr>
                </pic:pic>
              </a:graphicData>
            </a:graphic>
          </wp:inline>
        </w:drawing>
      </w:r>
    </w:p>
    <w:p w14:paraId="1FB149C1" w14:textId="77777777" w:rsidR="00C82248" w:rsidRDefault="00000000">
      <w:pPr>
        <w:pBdr>
          <w:top w:val="nil"/>
          <w:left w:val="nil"/>
          <w:bottom w:val="nil"/>
          <w:right w:val="nil"/>
          <w:between w:val="nil"/>
        </w:pBdr>
        <w:spacing w:after="0"/>
        <w:jc w:val="center"/>
        <w:rPr>
          <w:rFonts w:ascii="Arial" w:eastAsia="Arial" w:hAnsi="Arial" w:cs="Arial"/>
        </w:rPr>
      </w:pPr>
      <w:r>
        <w:rPr>
          <w:rFonts w:ascii="Arial" w:eastAsia="Arial" w:hAnsi="Arial" w:cs="Arial"/>
          <w:noProof/>
        </w:rPr>
        <w:drawing>
          <wp:inline distT="114300" distB="114300" distL="114300" distR="114300" wp14:anchorId="62D3F47E" wp14:editId="78576B73">
            <wp:extent cx="4389600" cy="4095654"/>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4389600" cy="4095654"/>
                    </a:xfrm>
                    <a:prstGeom prst="rect">
                      <a:avLst/>
                    </a:prstGeom>
                    <a:ln/>
                  </pic:spPr>
                </pic:pic>
              </a:graphicData>
            </a:graphic>
          </wp:inline>
        </w:drawing>
      </w:r>
      <w:r>
        <w:br w:type="page"/>
      </w:r>
    </w:p>
    <w:p w14:paraId="6F6735E5"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b/>
          <w:bCs/>
          <w:rtl/>
        </w:rPr>
        <w:lastRenderedPageBreak/>
        <w:t>בונוס</w:t>
      </w:r>
      <w:r>
        <w:rPr>
          <w:rFonts w:ascii="Arial" w:eastAsia="Arial" w:hAnsi="Arial" w:cs="Arial"/>
        </w:rPr>
        <w:t xml:space="preserve">: </w:t>
      </w:r>
    </w:p>
    <w:p w14:paraId="658B9427"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בשבוע 12  (24.6) הצגתם סטודיו. </w:t>
      </w:r>
    </w:p>
    <w:p w14:paraId="36BF8B70"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קיבלתם באופן אנונימי את המשובים של חבריכם, וכן את המשוב שלי.</w:t>
      </w:r>
    </w:p>
    <w:p w14:paraId="6D551769"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 יש להגיש את הטבלה הבאה , תוך התיחסות למשובים שקיבלתם:</w:t>
      </w:r>
    </w:p>
    <w:tbl>
      <w:tblPr>
        <w:tblStyle w:val="a0"/>
        <w:bidiVisual/>
        <w:tblW w:w="82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4"/>
        <w:gridCol w:w="3097"/>
        <w:gridCol w:w="2734"/>
      </w:tblGrid>
      <w:tr w:rsidR="00C82248" w14:paraId="2F29B5DC" w14:textId="77777777">
        <w:tc>
          <w:tcPr>
            <w:tcW w:w="2464" w:type="dxa"/>
            <w:tcBorders>
              <w:top w:val="single" w:sz="4" w:space="0" w:color="000000"/>
              <w:left w:val="single" w:sz="4" w:space="0" w:color="000000"/>
              <w:bottom w:val="single" w:sz="4" w:space="0" w:color="000000"/>
              <w:right w:val="single" w:sz="4" w:space="0" w:color="000000"/>
            </w:tcBorders>
          </w:tcPr>
          <w:p w14:paraId="746FFB2C"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הערת  משוב</w:t>
            </w:r>
          </w:p>
        </w:tc>
        <w:tc>
          <w:tcPr>
            <w:tcW w:w="3097" w:type="dxa"/>
            <w:tcBorders>
              <w:top w:val="single" w:sz="4" w:space="0" w:color="000000"/>
              <w:left w:val="single" w:sz="4" w:space="0" w:color="000000"/>
              <w:bottom w:val="single" w:sz="4" w:space="0" w:color="000000"/>
              <w:right w:val="single" w:sz="4" w:space="0" w:color="000000"/>
            </w:tcBorders>
          </w:tcPr>
          <w:p w14:paraId="0703B3B6"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האם לדעתכם יש צורך בשינוי במערכת בעקבות ההערה?</w:t>
            </w:r>
          </w:p>
        </w:tc>
        <w:tc>
          <w:tcPr>
            <w:tcW w:w="2734" w:type="dxa"/>
            <w:tcBorders>
              <w:top w:val="single" w:sz="4" w:space="0" w:color="000000"/>
              <w:left w:val="single" w:sz="4" w:space="0" w:color="000000"/>
              <w:bottom w:val="single" w:sz="4" w:space="0" w:color="000000"/>
              <w:right w:val="single" w:sz="4" w:space="0" w:color="000000"/>
            </w:tcBorders>
          </w:tcPr>
          <w:p w14:paraId="3411EFCF"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נימוק</w:t>
            </w:r>
          </w:p>
        </w:tc>
      </w:tr>
      <w:tr w:rsidR="00C82248" w14:paraId="704B96AE" w14:textId="77777777">
        <w:trPr>
          <w:trHeight w:val="834"/>
        </w:trPr>
        <w:tc>
          <w:tcPr>
            <w:tcW w:w="2464" w:type="dxa"/>
            <w:tcBorders>
              <w:top w:val="single" w:sz="4" w:space="0" w:color="000000"/>
              <w:left w:val="single" w:sz="4" w:space="0" w:color="000000"/>
              <w:bottom w:val="single" w:sz="4" w:space="0" w:color="000000"/>
              <w:right w:val="single" w:sz="4" w:space="0" w:color="000000"/>
            </w:tcBorders>
          </w:tcPr>
          <w:p w14:paraId="6E3294B5"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שהמערכת תהיה ברורה </w:t>
            </w:r>
          </w:p>
        </w:tc>
        <w:tc>
          <w:tcPr>
            <w:tcW w:w="3097" w:type="dxa"/>
            <w:tcBorders>
              <w:top w:val="single" w:sz="4" w:space="0" w:color="000000"/>
              <w:left w:val="single" w:sz="4" w:space="0" w:color="000000"/>
              <w:bottom w:val="single" w:sz="4" w:space="0" w:color="000000"/>
              <w:right w:val="single" w:sz="4" w:space="0" w:color="000000"/>
            </w:tcBorders>
          </w:tcPr>
          <w:p w14:paraId="257FD127"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כן </w:t>
            </w:r>
          </w:p>
        </w:tc>
        <w:tc>
          <w:tcPr>
            <w:tcW w:w="2734" w:type="dxa"/>
            <w:tcBorders>
              <w:top w:val="single" w:sz="4" w:space="0" w:color="000000"/>
              <w:left w:val="single" w:sz="4" w:space="0" w:color="000000"/>
              <w:bottom w:val="single" w:sz="4" w:space="0" w:color="000000"/>
              <w:right w:val="single" w:sz="4" w:space="0" w:color="000000"/>
            </w:tcBorders>
          </w:tcPr>
          <w:p w14:paraId="33878023"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הוספנו הסברים נוספים כדי להמחיש את הקשר בין המודל האקולוגי למערכת. </w:t>
            </w:r>
          </w:p>
        </w:tc>
      </w:tr>
      <w:tr w:rsidR="00C82248" w14:paraId="07344003" w14:textId="77777777">
        <w:trPr>
          <w:trHeight w:val="315"/>
        </w:trPr>
        <w:tc>
          <w:tcPr>
            <w:tcW w:w="2464" w:type="dxa"/>
            <w:tcBorders>
              <w:top w:val="single" w:sz="4" w:space="0" w:color="000000"/>
              <w:left w:val="single" w:sz="4" w:space="0" w:color="000000"/>
              <w:bottom w:val="single" w:sz="4" w:space="0" w:color="000000"/>
              <w:right w:val="single" w:sz="4" w:space="0" w:color="000000"/>
            </w:tcBorders>
          </w:tcPr>
          <w:p w14:paraId="1EE0747E"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דיוק המודל האקולוגי</w:t>
            </w:r>
          </w:p>
        </w:tc>
        <w:tc>
          <w:tcPr>
            <w:tcW w:w="3097" w:type="dxa"/>
            <w:tcBorders>
              <w:top w:val="single" w:sz="4" w:space="0" w:color="000000"/>
              <w:left w:val="single" w:sz="4" w:space="0" w:color="000000"/>
              <w:bottom w:val="single" w:sz="4" w:space="0" w:color="000000"/>
              <w:right w:val="single" w:sz="4" w:space="0" w:color="000000"/>
            </w:tcBorders>
          </w:tcPr>
          <w:p w14:paraId="23E1D32D"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לא</w:t>
            </w:r>
          </w:p>
        </w:tc>
        <w:tc>
          <w:tcPr>
            <w:tcW w:w="2734" w:type="dxa"/>
            <w:vMerge w:val="restart"/>
            <w:tcBorders>
              <w:top w:val="single" w:sz="4" w:space="0" w:color="000000"/>
              <w:left w:val="single" w:sz="4" w:space="0" w:color="000000"/>
              <w:bottom w:val="single" w:sz="4" w:space="0" w:color="000000"/>
              <w:right w:val="single" w:sz="4" w:space="0" w:color="000000"/>
            </w:tcBorders>
          </w:tcPr>
          <w:p w14:paraId="296F312D" w14:textId="77777777" w:rsidR="00C82248" w:rsidRDefault="00000000">
            <w:pPr>
              <w:spacing w:after="0"/>
              <w:rPr>
                <w:rFonts w:ascii="Arial" w:eastAsia="Arial" w:hAnsi="Arial" w:cs="Arial"/>
              </w:rPr>
            </w:pPr>
            <w:r>
              <w:rPr>
                <w:rFonts w:ascii="Arial" w:eastAsia="Arial" w:hAnsi="Arial" w:cs="Arial"/>
                <w:rtl/>
              </w:rPr>
              <w:t>לא ברור מה הכוונה.</w:t>
            </w:r>
          </w:p>
          <w:p w14:paraId="29BE5E4C" w14:textId="77777777" w:rsidR="00C82248" w:rsidRDefault="00C82248">
            <w:pPr>
              <w:spacing w:after="0"/>
              <w:rPr>
                <w:rFonts w:ascii="Arial" w:eastAsia="Arial" w:hAnsi="Arial" w:cs="Arial"/>
              </w:rPr>
            </w:pPr>
          </w:p>
        </w:tc>
      </w:tr>
      <w:tr w:rsidR="00C82248" w14:paraId="46CED70D" w14:textId="77777777">
        <w:trPr>
          <w:trHeight w:val="220"/>
        </w:trPr>
        <w:tc>
          <w:tcPr>
            <w:tcW w:w="2464" w:type="dxa"/>
            <w:tcBorders>
              <w:top w:val="single" w:sz="4" w:space="0" w:color="000000"/>
              <w:left w:val="single" w:sz="4" w:space="0" w:color="000000"/>
              <w:bottom w:val="single" w:sz="4" w:space="0" w:color="000000"/>
              <w:right w:val="single" w:sz="4" w:space="0" w:color="000000"/>
            </w:tcBorders>
          </w:tcPr>
          <w:p w14:paraId="7A88619E"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חזותיות טיפה בעייתית</w:t>
            </w:r>
          </w:p>
        </w:tc>
        <w:tc>
          <w:tcPr>
            <w:tcW w:w="3097" w:type="dxa"/>
            <w:tcBorders>
              <w:top w:val="single" w:sz="4" w:space="0" w:color="000000"/>
              <w:left w:val="single" w:sz="4" w:space="0" w:color="000000"/>
              <w:bottom w:val="single" w:sz="4" w:space="0" w:color="000000"/>
              <w:right w:val="single" w:sz="4" w:space="0" w:color="000000"/>
            </w:tcBorders>
          </w:tcPr>
          <w:p w14:paraId="5D15E2E2"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לא</w:t>
            </w:r>
          </w:p>
        </w:tc>
        <w:tc>
          <w:tcPr>
            <w:tcW w:w="2734" w:type="dxa"/>
            <w:vMerge/>
            <w:tcBorders>
              <w:top w:val="single" w:sz="4" w:space="0" w:color="000000"/>
              <w:left w:val="single" w:sz="4" w:space="0" w:color="000000"/>
              <w:bottom w:val="single" w:sz="4" w:space="0" w:color="000000"/>
              <w:right w:val="single" w:sz="4" w:space="0" w:color="000000"/>
            </w:tcBorders>
          </w:tcPr>
          <w:p w14:paraId="2BADD4F0" w14:textId="77777777" w:rsidR="00C82248" w:rsidRDefault="00C82248">
            <w:pPr>
              <w:pBdr>
                <w:top w:val="nil"/>
                <w:left w:val="nil"/>
                <w:bottom w:val="nil"/>
                <w:right w:val="nil"/>
                <w:between w:val="nil"/>
              </w:pBdr>
              <w:spacing w:after="0" w:line="240" w:lineRule="auto"/>
              <w:rPr>
                <w:rFonts w:ascii="Arial" w:eastAsia="Arial" w:hAnsi="Arial" w:cs="Arial"/>
              </w:rPr>
            </w:pPr>
          </w:p>
        </w:tc>
      </w:tr>
      <w:tr w:rsidR="00C82248" w14:paraId="263CC161" w14:textId="77777777">
        <w:trPr>
          <w:trHeight w:val="220"/>
        </w:trPr>
        <w:tc>
          <w:tcPr>
            <w:tcW w:w="2464" w:type="dxa"/>
            <w:tcBorders>
              <w:top w:val="single" w:sz="4" w:space="0" w:color="000000"/>
              <w:left w:val="single" w:sz="4" w:space="0" w:color="000000"/>
              <w:bottom w:val="single" w:sz="4" w:space="0" w:color="000000"/>
              <w:right w:val="single" w:sz="4" w:space="0" w:color="000000"/>
            </w:tcBorders>
          </w:tcPr>
          <w:p w14:paraId="081CDBBA" w14:textId="77777777" w:rsidR="00C82248" w:rsidRDefault="00000000">
            <w:pPr>
              <w:spacing w:after="0"/>
              <w:rPr>
                <w:rFonts w:ascii="Arial" w:eastAsia="Arial" w:hAnsi="Arial" w:cs="Arial"/>
              </w:rPr>
            </w:pPr>
            <w:r>
              <w:rPr>
                <w:rFonts w:ascii="Arial" w:eastAsia="Arial" w:hAnsi="Arial" w:cs="Arial"/>
                <w:rtl/>
              </w:rPr>
              <w:t xml:space="preserve">להגדיל את הטקסט </w:t>
            </w:r>
          </w:p>
        </w:tc>
        <w:tc>
          <w:tcPr>
            <w:tcW w:w="3097" w:type="dxa"/>
            <w:tcBorders>
              <w:top w:val="single" w:sz="4" w:space="0" w:color="000000"/>
              <w:left w:val="single" w:sz="4" w:space="0" w:color="000000"/>
              <w:bottom w:val="single" w:sz="4" w:space="0" w:color="000000"/>
              <w:right w:val="single" w:sz="4" w:space="0" w:color="000000"/>
            </w:tcBorders>
          </w:tcPr>
          <w:p w14:paraId="5626256B" w14:textId="77777777" w:rsidR="00C82248" w:rsidRDefault="00000000">
            <w:pPr>
              <w:spacing w:after="0"/>
              <w:rPr>
                <w:rFonts w:ascii="Arial" w:eastAsia="Arial" w:hAnsi="Arial" w:cs="Arial"/>
              </w:rPr>
            </w:pPr>
            <w:r>
              <w:rPr>
                <w:rFonts w:ascii="Arial" w:eastAsia="Arial" w:hAnsi="Arial" w:cs="Arial"/>
                <w:rtl/>
              </w:rPr>
              <w:t>לא</w:t>
            </w:r>
          </w:p>
        </w:tc>
        <w:tc>
          <w:tcPr>
            <w:tcW w:w="2734" w:type="dxa"/>
            <w:vMerge w:val="restart"/>
            <w:tcBorders>
              <w:top w:val="single" w:sz="4" w:space="0" w:color="000000"/>
              <w:left w:val="single" w:sz="4" w:space="0" w:color="000000"/>
              <w:bottom w:val="single" w:sz="4" w:space="0" w:color="000000"/>
              <w:right w:val="single" w:sz="4" w:space="0" w:color="000000"/>
            </w:tcBorders>
          </w:tcPr>
          <w:p w14:paraId="10765237" w14:textId="77777777" w:rsidR="00C82248" w:rsidRDefault="00000000">
            <w:pPr>
              <w:spacing w:after="0"/>
              <w:rPr>
                <w:rFonts w:ascii="Arial" w:eastAsia="Arial" w:hAnsi="Arial" w:cs="Arial"/>
              </w:rPr>
            </w:pPr>
            <w:r>
              <w:rPr>
                <w:rFonts w:ascii="Arial" w:eastAsia="Arial" w:hAnsi="Arial" w:cs="Arial"/>
                <w:rtl/>
              </w:rPr>
              <w:t xml:space="preserve">גודל הטקסט נמצא קריא ומתאים, ולכן לא ראינו צורך בשינוי. </w:t>
            </w:r>
          </w:p>
        </w:tc>
      </w:tr>
      <w:tr w:rsidR="00C82248" w14:paraId="7417E25D" w14:textId="77777777">
        <w:trPr>
          <w:trHeight w:val="705"/>
        </w:trPr>
        <w:tc>
          <w:tcPr>
            <w:tcW w:w="2464" w:type="dxa"/>
            <w:tcBorders>
              <w:top w:val="single" w:sz="4" w:space="0" w:color="000000"/>
              <w:left w:val="single" w:sz="4" w:space="0" w:color="000000"/>
              <w:bottom w:val="single" w:sz="4" w:space="0" w:color="000000"/>
              <w:right w:val="single" w:sz="4" w:space="0" w:color="000000"/>
            </w:tcBorders>
          </w:tcPr>
          <w:p w14:paraId="03D35EF7"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להקטין את הטקסט </w:t>
            </w:r>
          </w:p>
        </w:tc>
        <w:tc>
          <w:tcPr>
            <w:tcW w:w="3097" w:type="dxa"/>
            <w:tcBorders>
              <w:top w:val="single" w:sz="4" w:space="0" w:color="000000"/>
              <w:left w:val="single" w:sz="4" w:space="0" w:color="000000"/>
              <w:bottom w:val="single" w:sz="4" w:space="0" w:color="000000"/>
              <w:right w:val="single" w:sz="4" w:space="0" w:color="000000"/>
            </w:tcBorders>
          </w:tcPr>
          <w:p w14:paraId="5EEECA19"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לא</w:t>
            </w:r>
          </w:p>
        </w:tc>
        <w:tc>
          <w:tcPr>
            <w:tcW w:w="2734" w:type="dxa"/>
            <w:vMerge/>
            <w:tcBorders>
              <w:top w:val="single" w:sz="4" w:space="0" w:color="000000"/>
              <w:left w:val="single" w:sz="4" w:space="0" w:color="000000"/>
              <w:bottom w:val="single" w:sz="4" w:space="0" w:color="000000"/>
              <w:right w:val="single" w:sz="4" w:space="0" w:color="000000"/>
            </w:tcBorders>
          </w:tcPr>
          <w:p w14:paraId="09CC0CE8" w14:textId="77777777" w:rsidR="00C82248" w:rsidRDefault="00C82248">
            <w:pPr>
              <w:spacing w:after="0" w:line="240" w:lineRule="auto"/>
              <w:rPr>
                <w:rFonts w:ascii="Arial" w:eastAsia="Arial" w:hAnsi="Arial" w:cs="Arial"/>
              </w:rPr>
            </w:pPr>
          </w:p>
        </w:tc>
      </w:tr>
      <w:tr w:rsidR="00C82248" w14:paraId="0205B4EE" w14:textId="77777777">
        <w:trPr>
          <w:trHeight w:val="705"/>
        </w:trPr>
        <w:tc>
          <w:tcPr>
            <w:tcW w:w="2464" w:type="dxa"/>
            <w:tcBorders>
              <w:top w:val="single" w:sz="4" w:space="0" w:color="000000"/>
              <w:left w:val="single" w:sz="4" w:space="0" w:color="000000"/>
              <w:bottom w:val="single" w:sz="4" w:space="0" w:color="000000"/>
              <w:right w:val="single" w:sz="4" w:space="0" w:color="000000"/>
            </w:tcBorders>
          </w:tcPr>
          <w:p w14:paraId="535411EE"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לקלוט מידע מהחיישנים ולא מנתונים </w:t>
            </w:r>
          </w:p>
        </w:tc>
        <w:tc>
          <w:tcPr>
            <w:tcW w:w="3097" w:type="dxa"/>
            <w:tcBorders>
              <w:top w:val="single" w:sz="4" w:space="0" w:color="000000"/>
              <w:left w:val="single" w:sz="4" w:space="0" w:color="000000"/>
              <w:bottom w:val="single" w:sz="4" w:space="0" w:color="000000"/>
              <w:right w:val="single" w:sz="4" w:space="0" w:color="000000"/>
            </w:tcBorders>
          </w:tcPr>
          <w:p w14:paraId="5B40B2F2"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לא</w:t>
            </w:r>
          </w:p>
        </w:tc>
        <w:tc>
          <w:tcPr>
            <w:tcW w:w="2734" w:type="dxa"/>
            <w:tcBorders>
              <w:top w:val="single" w:sz="4" w:space="0" w:color="000000"/>
              <w:left w:val="single" w:sz="4" w:space="0" w:color="000000"/>
              <w:bottom w:val="single" w:sz="4" w:space="0" w:color="000000"/>
              <w:right w:val="single" w:sz="4" w:space="0" w:color="000000"/>
            </w:tcBorders>
          </w:tcPr>
          <w:p w14:paraId="5C1DE5CC"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אין באפשרותנו לקלוט את הנתונים ישירות מהחיישנים, מאחר שהמערכת תלויה בממשקים ובגורמים חיצוניים. </w:t>
            </w:r>
          </w:p>
        </w:tc>
      </w:tr>
      <w:tr w:rsidR="00C82248" w14:paraId="356EE476" w14:textId="77777777">
        <w:trPr>
          <w:trHeight w:val="705"/>
        </w:trPr>
        <w:tc>
          <w:tcPr>
            <w:tcW w:w="2464" w:type="dxa"/>
            <w:tcBorders>
              <w:top w:val="single" w:sz="4" w:space="0" w:color="000000"/>
              <w:left w:val="single" w:sz="4" w:space="0" w:color="000000"/>
              <w:bottom w:val="single" w:sz="4" w:space="0" w:color="000000"/>
              <w:right w:val="single" w:sz="4" w:space="0" w:color="000000"/>
            </w:tcBorders>
          </w:tcPr>
          <w:p w14:paraId="2FFABE91"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להוסיף </w:t>
            </w:r>
            <w:r>
              <w:rPr>
                <w:rFonts w:ascii="Arial" w:eastAsia="Arial" w:hAnsi="Arial" w:cs="Arial"/>
              </w:rPr>
              <w:t>Dark Mode</w:t>
            </w:r>
            <w:r>
              <w:rPr>
                <w:rFonts w:ascii="Arial" w:eastAsia="Arial" w:hAnsi="Arial" w:cs="Arial"/>
                <w:rt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416D8BAE" w14:textId="77777777" w:rsidR="00C82248" w:rsidRDefault="00000000">
            <w:pPr>
              <w:spacing w:after="0"/>
              <w:rPr>
                <w:rFonts w:ascii="Arial" w:eastAsia="Arial" w:hAnsi="Arial" w:cs="Arial"/>
              </w:rPr>
            </w:pPr>
            <w:r>
              <w:rPr>
                <w:rFonts w:ascii="Arial" w:eastAsia="Arial" w:hAnsi="Arial" w:cs="Arial"/>
                <w:rtl/>
              </w:rPr>
              <w:t>לא</w:t>
            </w:r>
          </w:p>
        </w:tc>
        <w:tc>
          <w:tcPr>
            <w:tcW w:w="2734" w:type="dxa"/>
            <w:tcBorders>
              <w:top w:val="single" w:sz="4" w:space="0" w:color="000000"/>
              <w:left w:val="single" w:sz="4" w:space="0" w:color="000000"/>
              <w:bottom w:val="single" w:sz="4" w:space="0" w:color="000000"/>
              <w:right w:val="single" w:sz="4" w:space="0" w:color="000000"/>
            </w:tcBorders>
          </w:tcPr>
          <w:p w14:paraId="22947C3D"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לא זוהה צורך ממשי במצב כהה, והממשק הנוכחי מספק חוויית שימוש טובה.</w:t>
            </w:r>
          </w:p>
        </w:tc>
      </w:tr>
      <w:tr w:rsidR="00C82248" w14:paraId="343BFCD5" w14:textId="77777777">
        <w:trPr>
          <w:trHeight w:val="705"/>
        </w:trPr>
        <w:tc>
          <w:tcPr>
            <w:tcW w:w="2464" w:type="dxa"/>
            <w:tcBorders>
              <w:top w:val="single" w:sz="4" w:space="0" w:color="000000"/>
              <w:left w:val="single" w:sz="4" w:space="0" w:color="000000"/>
              <w:bottom w:val="single" w:sz="4" w:space="0" w:color="000000"/>
              <w:right w:val="single" w:sz="4" w:space="0" w:color="000000"/>
            </w:tcBorders>
          </w:tcPr>
          <w:p w14:paraId="7A3F5476"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להסביר יותר על חלק מהדפים </w:t>
            </w:r>
          </w:p>
        </w:tc>
        <w:tc>
          <w:tcPr>
            <w:tcW w:w="3097" w:type="dxa"/>
            <w:tcBorders>
              <w:top w:val="single" w:sz="4" w:space="0" w:color="000000"/>
              <w:left w:val="single" w:sz="4" w:space="0" w:color="000000"/>
              <w:bottom w:val="single" w:sz="4" w:space="0" w:color="000000"/>
              <w:right w:val="single" w:sz="4" w:space="0" w:color="000000"/>
            </w:tcBorders>
          </w:tcPr>
          <w:p w14:paraId="6A982BA6"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כן</w:t>
            </w:r>
          </w:p>
        </w:tc>
        <w:tc>
          <w:tcPr>
            <w:tcW w:w="2734" w:type="dxa"/>
            <w:tcBorders>
              <w:top w:val="single" w:sz="4" w:space="0" w:color="000000"/>
              <w:left w:val="single" w:sz="4" w:space="0" w:color="000000"/>
              <w:bottom w:val="single" w:sz="4" w:space="0" w:color="000000"/>
              <w:right w:val="single" w:sz="4" w:space="0" w:color="000000"/>
            </w:tcBorders>
          </w:tcPr>
          <w:p w14:paraId="6ACF7803"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הוספנו הסברים ותיאורים במספר עמודים כדי לשפר את חוויית המשתמש. </w:t>
            </w:r>
          </w:p>
        </w:tc>
      </w:tr>
      <w:tr w:rsidR="00C82248" w14:paraId="0C20B5F0" w14:textId="77777777">
        <w:trPr>
          <w:trHeight w:val="705"/>
        </w:trPr>
        <w:tc>
          <w:tcPr>
            <w:tcW w:w="2464" w:type="dxa"/>
            <w:tcBorders>
              <w:top w:val="single" w:sz="4" w:space="0" w:color="000000"/>
              <w:left w:val="single" w:sz="4" w:space="0" w:color="000000"/>
              <w:bottom w:val="single" w:sz="4" w:space="0" w:color="000000"/>
              <w:right w:val="single" w:sz="4" w:space="0" w:color="000000"/>
            </w:tcBorders>
          </w:tcPr>
          <w:p w14:paraId="7C5F4706"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להוסיף עוד שפות</w:t>
            </w:r>
          </w:p>
        </w:tc>
        <w:tc>
          <w:tcPr>
            <w:tcW w:w="3097" w:type="dxa"/>
            <w:tcBorders>
              <w:top w:val="single" w:sz="4" w:space="0" w:color="000000"/>
              <w:left w:val="single" w:sz="4" w:space="0" w:color="000000"/>
              <w:bottom w:val="single" w:sz="4" w:space="0" w:color="000000"/>
              <w:right w:val="single" w:sz="4" w:space="0" w:color="000000"/>
            </w:tcBorders>
          </w:tcPr>
          <w:p w14:paraId="6E34B49A"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לא</w:t>
            </w:r>
          </w:p>
        </w:tc>
        <w:tc>
          <w:tcPr>
            <w:tcW w:w="2734" w:type="dxa"/>
            <w:tcBorders>
              <w:top w:val="single" w:sz="4" w:space="0" w:color="000000"/>
              <w:left w:val="single" w:sz="4" w:space="0" w:color="000000"/>
              <w:bottom w:val="single" w:sz="4" w:space="0" w:color="000000"/>
              <w:right w:val="single" w:sz="4" w:space="0" w:color="000000"/>
            </w:tcBorders>
          </w:tcPr>
          <w:p w14:paraId="770168DC"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התמקדנו על השפה האנגלית שרוב החוקרים בעולם יודעים, לכן לא ראינו צורך בזה.</w:t>
            </w:r>
          </w:p>
        </w:tc>
      </w:tr>
      <w:tr w:rsidR="00C82248" w14:paraId="4637EEEB" w14:textId="77777777">
        <w:trPr>
          <w:trHeight w:val="705"/>
        </w:trPr>
        <w:tc>
          <w:tcPr>
            <w:tcW w:w="2464" w:type="dxa"/>
            <w:tcBorders>
              <w:top w:val="single" w:sz="4" w:space="0" w:color="000000"/>
              <w:left w:val="single" w:sz="4" w:space="0" w:color="000000"/>
              <w:bottom w:val="single" w:sz="4" w:space="0" w:color="000000"/>
              <w:right w:val="single" w:sz="4" w:space="0" w:color="000000"/>
            </w:tcBorders>
          </w:tcPr>
          <w:p w14:paraId="5DF06EF5"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לסדר יותר את הנתונים </w:t>
            </w:r>
          </w:p>
        </w:tc>
        <w:tc>
          <w:tcPr>
            <w:tcW w:w="3097" w:type="dxa"/>
            <w:tcBorders>
              <w:top w:val="single" w:sz="4" w:space="0" w:color="000000"/>
              <w:left w:val="single" w:sz="4" w:space="0" w:color="000000"/>
              <w:bottom w:val="single" w:sz="4" w:space="0" w:color="000000"/>
              <w:right w:val="single" w:sz="4" w:space="0" w:color="000000"/>
            </w:tcBorders>
          </w:tcPr>
          <w:p w14:paraId="6BDDA4BD"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כן</w:t>
            </w:r>
          </w:p>
        </w:tc>
        <w:tc>
          <w:tcPr>
            <w:tcW w:w="2734" w:type="dxa"/>
            <w:tcBorders>
              <w:top w:val="single" w:sz="4" w:space="0" w:color="000000"/>
              <w:left w:val="single" w:sz="4" w:space="0" w:color="000000"/>
              <w:bottom w:val="single" w:sz="4" w:space="0" w:color="000000"/>
              <w:right w:val="single" w:sz="4" w:space="0" w:color="000000"/>
            </w:tcBorders>
          </w:tcPr>
          <w:p w14:paraId="3105CA8A"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בוצע ארגון חדש של חלק מהמידע כדי לשפר את הסדר והקריאות.</w:t>
            </w:r>
          </w:p>
        </w:tc>
      </w:tr>
      <w:tr w:rsidR="00C82248" w14:paraId="3C37E835" w14:textId="77777777">
        <w:trPr>
          <w:trHeight w:val="705"/>
        </w:trPr>
        <w:tc>
          <w:tcPr>
            <w:tcW w:w="2464" w:type="dxa"/>
            <w:tcBorders>
              <w:top w:val="single" w:sz="4" w:space="0" w:color="000000"/>
              <w:left w:val="single" w:sz="4" w:space="0" w:color="000000"/>
              <w:bottom w:val="single" w:sz="4" w:space="0" w:color="000000"/>
              <w:right w:val="single" w:sz="4" w:space="0" w:color="000000"/>
            </w:tcBorders>
          </w:tcPr>
          <w:p w14:paraId="6AD57E97"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להסביר כיצד חושב ה-</w:t>
            </w:r>
            <w:r>
              <w:rPr>
                <w:rFonts w:ascii="Arial" w:eastAsia="Arial" w:hAnsi="Arial" w:cs="Arial"/>
              </w:rPr>
              <w:t>PCA</w:t>
            </w:r>
            <w:r>
              <w:rPr>
                <w:rFonts w:ascii="Arial" w:eastAsia="Arial" w:hAnsi="Arial" w:cs="Arial"/>
                <w:rtl/>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1B66632A"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כן</w:t>
            </w:r>
          </w:p>
        </w:tc>
        <w:tc>
          <w:tcPr>
            <w:tcW w:w="2734" w:type="dxa"/>
            <w:tcBorders>
              <w:top w:val="single" w:sz="4" w:space="0" w:color="000000"/>
              <w:left w:val="single" w:sz="4" w:space="0" w:color="000000"/>
              <w:bottom w:val="single" w:sz="4" w:space="0" w:color="000000"/>
              <w:right w:val="single" w:sz="4" w:space="0" w:color="000000"/>
            </w:tcBorders>
          </w:tcPr>
          <w:p w14:paraId="41F702EC"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נוספה פסקה המסבירה את אופן חישוב ה-</w:t>
            </w:r>
            <w:r>
              <w:rPr>
                <w:rFonts w:ascii="Arial" w:eastAsia="Arial" w:hAnsi="Arial" w:cs="Arial"/>
              </w:rPr>
              <w:t>PCA</w:t>
            </w:r>
            <w:r>
              <w:rPr>
                <w:rFonts w:ascii="Arial" w:eastAsia="Arial" w:hAnsi="Arial" w:cs="Arial"/>
                <w:rtl/>
              </w:rPr>
              <w:t xml:space="preserve"> ואת משמעות הרכיבים העיקריים. </w:t>
            </w:r>
          </w:p>
        </w:tc>
      </w:tr>
      <w:tr w:rsidR="00C82248" w14:paraId="53898396" w14:textId="77777777">
        <w:trPr>
          <w:trHeight w:val="705"/>
        </w:trPr>
        <w:tc>
          <w:tcPr>
            <w:tcW w:w="2464" w:type="dxa"/>
            <w:tcBorders>
              <w:top w:val="single" w:sz="4" w:space="0" w:color="000000"/>
              <w:left w:val="single" w:sz="4" w:space="0" w:color="000000"/>
              <w:bottom w:val="single" w:sz="4" w:space="0" w:color="000000"/>
              <w:right w:val="single" w:sz="4" w:space="0" w:color="000000"/>
            </w:tcBorders>
          </w:tcPr>
          <w:p w14:paraId="47D4163D"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נראות</w:t>
            </w:r>
          </w:p>
        </w:tc>
        <w:tc>
          <w:tcPr>
            <w:tcW w:w="3097" w:type="dxa"/>
            <w:tcBorders>
              <w:top w:val="single" w:sz="4" w:space="0" w:color="000000"/>
              <w:left w:val="single" w:sz="4" w:space="0" w:color="000000"/>
              <w:bottom w:val="single" w:sz="4" w:space="0" w:color="000000"/>
              <w:right w:val="single" w:sz="4" w:space="0" w:color="000000"/>
            </w:tcBorders>
          </w:tcPr>
          <w:p w14:paraId="2E660BF6"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לא</w:t>
            </w:r>
          </w:p>
        </w:tc>
        <w:tc>
          <w:tcPr>
            <w:tcW w:w="2734" w:type="dxa"/>
            <w:tcBorders>
              <w:top w:val="single" w:sz="4" w:space="0" w:color="000000"/>
              <w:left w:val="single" w:sz="4" w:space="0" w:color="000000"/>
              <w:bottom w:val="single" w:sz="4" w:space="0" w:color="000000"/>
              <w:right w:val="single" w:sz="4" w:space="0" w:color="000000"/>
            </w:tcBorders>
          </w:tcPr>
          <w:p w14:paraId="1BE5A221"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לא מדויק מספיק, לדעתנו לאתר יש נראות מודרנית והמידע מסודר כמו שצריך.</w:t>
            </w:r>
          </w:p>
        </w:tc>
      </w:tr>
      <w:tr w:rsidR="00C82248" w14:paraId="64CC8525" w14:textId="77777777">
        <w:trPr>
          <w:trHeight w:val="705"/>
        </w:trPr>
        <w:tc>
          <w:tcPr>
            <w:tcW w:w="2464" w:type="dxa"/>
            <w:tcBorders>
              <w:top w:val="single" w:sz="4" w:space="0" w:color="000000"/>
              <w:left w:val="single" w:sz="4" w:space="0" w:color="000000"/>
              <w:bottom w:val="single" w:sz="4" w:space="0" w:color="000000"/>
              <w:right w:val="single" w:sz="4" w:space="0" w:color="000000"/>
            </w:tcBorders>
          </w:tcPr>
          <w:p w14:paraId="5D89E2CA"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לפשט את המידע שמוצג </w:t>
            </w:r>
          </w:p>
        </w:tc>
        <w:tc>
          <w:tcPr>
            <w:tcW w:w="3097" w:type="dxa"/>
            <w:tcBorders>
              <w:top w:val="single" w:sz="4" w:space="0" w:color="000000"/>
              <w:left w:val="single" w:sz="4" w:space="0" w:color="000000"/>
              <w:bottom w:val="single" w:sz="4" w:space="0" w:color="000000"/>
              <w:right w:val="single" w:sz="4" w:space="0" w:color="000000"/>
            </w:tcBorders>
          </w:tcPr>
          <w:p w14:paraId="0DCE3C4C"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כן</w:t>
            </w:r>
          </w:p>
        </w:tc>
        <w:tc>
          <w:tcPr>
            <w:tcW w:w="2734" w:type="dxa"/>
            <w:tcBorders>
              <w:top w:val="single" w:sz="4" w:space="0" w:color="000000"/>
              <w:left w:val="single" w:sz="4" w:space="0" w:color="000000"/>
              <w:bottom w:val="single" w:sz="4" w:space="0" w:color="000000"/>
              <w:right w:val="single" w:sz="4" w:space="0" w:color="000000"/>
            </w:tcBorders>
          </w:tcPr>
          <w:p w14:paraId="3BEBEC14"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צמצמנו את כמות המידע המוצג במקומות מסוימים כדי להקל על ההבנה. </w:t>
            </w:r>
          </w:p>
        </w:tc>
      </w:tr>
      <w:tr w:rsidR="00C82248" w14:paraId="7064B524" w14:textId="77777777">
        <w:trPr>
          <w:trHeight w:val="705"/>
        </w:trPr>
        <w:tc>
          <w:tcPr>
            <w:tcW w:w="2464" w:type="dxa"/>
            <w:tcBorders>
              <w:top w:val="single" w:sz="4" w:space="0" w:color="000000"/>
              <w:left w:val="single" w:sz="4" w:space="0" w:color="000000"/>
              <w:bottom w:val="single" w:sz="4" w:space="0" w:color="000000"/>
              <w:right w:val="single" w:sz="4" w:space="0" w:color="000000"/>
            </w:tcBorders>
          </w:tcPr>
          <w:p w14:paraId="151CBA08"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להשתמש בדאטה אמיתי יותר </w:t>
            </w:r>
          </w:p>
        </w:tc>
        <w:tc>
          <w:tcPr>
            <w:tcW w:w="3097" w:type="dxa"/>
            <w:tcBorders>
              <w:top w:val="single" w:sz="4" w:space="0" w:color="000000"/>
              <w:left w:val="single" w:sz="4" w:space="0" w:color="000000"/>
              <w:bottom w:val="single" w:sz="4" w:space="0" w:color="000000"/>
              <w:right w:val="single" w:sz="4" w:space="0" w:color="000000"/>
            </w:tcBorders>
          </w:tcPr>
          <w:p w14:paraId="0A19735E"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לא</w:t>
            </w:r>
          </w:p>
        </w:tc>
        <w:tc>
          <w:tcPr>
            <w:tcW w:w="2734" w:type="dxa"/>
            <w:tcBorders>
              <w:top w:val="single" w:sz="4" w:space="0" w:color="000000"/>
              <w:left w:val="single" w:sz="4" w:space="0" w:color="000000"/>
              <w:bottom w:val="single" w:sz="4" w:space="0" w:color="000000"/>
              <w:right w:val="single" w:sz="4" w:space="0" w:color="000000"/>
            </w:tcBorders>
          </w:tcPr>
          <w:p w14:paraId="0D6B81F1"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אין באפשרותנו להשיג נתונים אמיתיים יותר במסגרת הפרויקט, מאחר שהדבר תלוי בגורמים חיצוניים ובציוד שאינו בשליטתנו.</w:t>
            </w:r>
          </w:p>
        </w:tc>
      </w:tr>
    </w:tbl>
    <w:p w14:paraId="628627ED" w14:textId="77777777" w:rsidR="00C82248" w:rsidRDefault="00C82248">
      <w:pPr>
        <w:pBdr>
          <w:top w:val="nil"/>
          <w:left w:val="nil"/>
          <w:bottom w:val="nil"/>
          <w:right w:val="nil"/>
          <w:between w:val="nil"/>
        </w:pBdr>
        <w:spacing w:after="0"/>
        <w:rPr>
          <w:rFonts w:ascii="Arial" w:eastAsia="Arial" w:hAnsi="Arial" w:cs="Arial"/>
        </w:rPr>
      </w:pPr>
    </w:p>
    <w:p w14:paraId="4FB6A70F" w14:textId="77777777" w:rsidR="00C82248" w:rsidRDefault="00C82248">
      <w:pPr>
        <w:pBdr>
          <w:top w:val="nil"/>
          <w:left w:val="nil"/>
          <w:bottom w:val="nil"/>
          <w:right w:val="nil"/>
          <w:between w:val="nil"/>
        </w:pBdr>
        <w:spacing w:after="0"/>
        <w:rPr>
          <w:rFonts w:ascii="Arial" w:eastAsia="Arial" w:hAnsi="Arial" w:cs="Arial"/>
        </w:rPr>
      </w:pPr>
    </w:p>
    <w:p w14:paraId="2D33BCDF" w14:textId="77777777" w:rsidR="00C82248" w:rsidRDefault="00C82248">
      <w:pPr>
        <w:pBdr>
          <w:top w:val="nil"/>
          <w:left w:val="nil"/>
          <w:bottom w:val="nil"/>
          <w:right w:val="nil"/>
          <w:between w:val="nil"/>
        </w:pBdr>
        <w:spacing w:after="0"/>
        <w:rPr>
          <w:rFonts w:ascii="Arial" w:eastAsia="Arial" w:hAnsi="Arial" w:cs="Arial"/>
        </w:rPr>
      </w:pPr>
    </w:p>
    <w:p w14:paraId="34E1895C" w14:textId="77777777" w:rsidR="00C82248" w:rsidRDefault="00000000">
      <w:pPr>
        <w:pBdr>
          <w:top w:val="nil"/>
          <w:left w:val="nil"/>
          <w:bottom w:val="nil"/>
          <w:right w:val="nil"/>
          <w:between w:val="nil"/>
        </w:pBdr>
        <w:spacing w:after="0"/>
        <w:rPr>
          <w:rFonts w:ascii="Arial" w:eastAsia="Arial" w:hAnsi="Arial" w:cs="Arial"/>
        </w:rPr>
      </w:pPr>
      <w:r>
        <w:br w:type="page"/>
      </w:r>
    </w:p>
    <w:p w14:paraId="4B5F59CD" w14:textId="77777777" w:rsidR="00C82248" w:rsidRDefault="00C82248">
      <w:pPr>
        <w:pBdr>
          <w:top w:val="nil"/>
          <w:left w:val="nil"/>
          <w:bottom w:val="nil"/>
          <w:right w:val="nil"/>
          <w:between w:val="nil"/>
        </w:pBdr>
        <w:spacing w:after="0"/>
        <w:rPr>
          <w:rFonts w:ascii="Arial" w:eastAsia="Arial" w:hAnsi="Arial" w:cs="Arial"/>
        </w:rPr>
      </w:pPr>
    </w:p>
    <w:p w14:paraId="2404DCF9"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מקורות: צרפו לפחות 5 מקורות אקדמיים רלוונטיים.</w:t>
      </w:r>
    </w:p>
    <w:p w14:paraId="7EC9042D" w14:textId="77777777" w:rsidR="00C82248" w:rsidRDefault="00000000" w:rsidP="003C0F7F">
      <w:pPr>
        <w:spacing w:before="240" w:after="240"/>
        <w:jc w:val="right"/>
        <w:rPr>
          <w:rFonts w:ascii="Arial" w:eastAsia="Arial" w:hAnsi="Arial" w:cs="Arial"/>
          <w:color w:val="0000FF"/>
        </w:rPr>
      </w:pPr>
      <w:r>
        <w:rPr>
          <w:rFonts w:ascii="Arial" w:eastAsia="Arial" w:hAnsi="Arial" w:cs="Arial"/>
        </w:rPr>
        <w:t xml:space="preserve">1. </w:t>
      </w:r>
      <w:r>
        <w:rPr>
          <w:rFonts w:ascii="Arial" w:eastAsia="Arial" w:hAnsi="Arial" w:cs="Arial"/>
          <w:color w:val="222222"/>
          <w:sz w:val="20"/>
          <w:szCs w:val="20"/>
          <w:highlight w:val="white"/>
        </w:rPr>
        <w:t xml:space="preserve">Kunze, L., Hawes, N., Duckett, T., Hanheide, M., &amp; Krajník, T. (2018). Artificial intelligence for long-term robot autonomy: A survey. </w:t>
      </w:r>
      <w:r>
        <w:rPr>
          <w:rFonts w:ascii="Arial" w:eastAsia="Arial" w:hAnsi="Arial" w:cs="Arial"/>
          <w:i/>
          <w:iCs/>
          <w:color w:val="222222"/>
          <w:sz w:val="20"/>
          <w:szCs w:val="20"/>
          <w:highlight w:val="white"/>
        </w:rPr>
        <w:t>IEEE Robotics and Automation Letters</w:t>
      </w:r>
      <w:r>
        <w:rPr>
          <w:rFonts w:ascii="Arial" w:eastAsia="Arial" w:hAnsi="Arial" w:cs="Arial"/>
          <w:color w:val="222222"/>
          <w:sz w:val="20"/>
          <w:szCs w:val="20"/>
          <w:highlight w:val="white"/>
        </w:rPr>
        <w:t xml:space="preserve">, </w:t>
      </w:r>
      <w:r>
        <w:rPr>
          <w:rFonts w:ascii="Arial" w:eastAsia="Arial" w:hAnsi="Arial" w:cs="Arial"/>
          <w:i/>
          <w:iCs/>
          <w:color w:val="222222"/>
          <w:sz w:val="20"/>
          <w:szCs w:val="20"/>
          <w:highlight w:val="white"/>
        </w:rPr>
        <w:t>3</w:t>
      </w:r>
      <w:r>
        <w:rPr>
          <w:rFonts w:ascii="Arial" w:eastAsia="Arial" w:hAnsi="Arial" w:cs="Arial"/>
          <w:color w:val="222222"/>
          <w:sz w:val="20"/>
          <w:szCs w:val="20"/>
          <w:highlight w:val="white"/>
        </w:rPr>
        <w:t>(4), 4023-4030.‏</w:t>
      </w:r>
      <w:r>
        <w:rPr>
          <w:rFonts w:ascii="Arial" w:eastAsia="Arial" w:hAnsi="Arial" w:cs="Arial"/>
        </w:rPr>
        <w:t xml:space="preserve"> </w:t>
      </w:r>
      <w:hyperlink r:id="rId21">
        <w:r w:rsidR="00C82248">
          <w:rPr>
            <w:rFonts w:ascii="Arial" w:eastAsia="Arial" w:hAnsi="Arial" w:cs="Arial"/>
          </w:rPr>
          <w:t xml:space="preserve"> </w:t>
        </w:r>
      </w:hyperlink>
      <w:hyperlink r:id="rId22">
        <w:r w:rsidR="00C82248">
          <w:rPr>
            <w:rFonts w:ascii="Arial" w:eastAsia="Arial" w:hAnsi="Arial" w:cs="Arial"/>
            <w:color w:val="0000FF"/>
          </w:rPr>
          <w:t>https://www.robots.ox.ac.uk/~mobile/Papers/RAL18_kunze.pdf</w:t>
        </w:r>
      </w:hyperlink>
    </w:p>
    <w:p w14:paraId="00B23E3E" w14:textId="77777777" w:rsidR="00C82248" w:rsidRDefault="00000000" w:rsidP="003C0F7F">
      <w:pPr>
        <w:spacing w:before="240" w:after="240"/>
        <w:jc w:val="right"/>
        <w:rPr>
          <w:rFonts w:ascii="Arial" w:eastAsia="Arial" w:hAnsi="Arial" w:cs="Arial"/>
          <w:color w:val="0000FF"/>
        </w:rPr>
      </w:pPr>
      <w:r>
        <w:rPr>
          <w:rFonts w:ascii="Arial" w:eastAsia="Arial" w:hAnsi="Arial" w:cs="Arial"/>
          <w:i/>
          <w:iCs/>
        </w:rPr>
        <w:t xml:space="preserve">2. </w:t>
      </w:r>
      <w:r>
        <w:rPr>
          <w:rFonts w:ascii="Arial" w:eastAsia="Arial" w:hAnsi="Arial" w:cs="Arial"/>
          <w:color w:val="222222"/>
          <w:sz w:val="20"/>
          <w:szCs w:val="20"/>
          <w:highlight w:val="white"/>
        </w:rPr>
        <w:t xml:space="preserve">Simamora, A. M., Denih, A., &amp; Suriansyah, M. I. (2025). Indoor Air Quality Detection Robot Model Based on the Internet of Things (IoT). </w:t>
      </w:r>
      <w:r>
        <w:rPr>
          <w:rFonts w:ascii="Arial" w:eastAsia="Arial" w:hAnsi="Arial" w:cs="Arial"/>
          <w:i/>
          <w:iCs/>
          <w:color w:val="222222"/>
          <w:sz w:val="20"/>
          <w:szCs w:val="20"/>
          <w:highlight w:val="white"/>
        </w:rPr>
        <w:t>arXiv preprint arXiv:2505.19600</w:t>
      </w:r>
      <w:r>
        <w:rPr>
          <w:rFonts w:ascii="Arial" w:eastAsia="Arial" w:hAnsi="Arial" w:cs="Arial"/>
          <w:color w:val="222222"/>
          <w:sz w:val="20"/>
          <w:szCs w:val="20"/>
          <w:highlight w:val="white"/>
        </w:rPr>
        <w:t>.‏</w:t>
      </w:r>
      <w:r>
        <w:rPr>
          <w:rFonts w:ascii="Arial" w:eastAsia="Arial" w:hAnsi="Arial" w:cs="Arial"/>
          <w:i/>
          <w:iCs/>
        </w:rPr>
        <w:t xml:space="preserve"> </w:t>
      </w:r>
      <w:hyperlink r:id="rId23">
        <w:r w:rsidR="00C82248">
          <w:rPr>
            <w:rFonts w:ascii="Arial" w:eastAsia="Arial" w:hAnsi="Arial" w:cs="Arial"/>
          </w:rPr>
          <w:t xml:space="preserve"> </w:t>
        </w:r>
      </w:hyperlink>
      <w:hyperlink r:id="rId24">
        <w:r w:rsidR="00C82248">
          <w:rPr>
            <w:rFonts w:ascii="Arial" w:eastAsia="Arial" w:hAnsi="Arial" w:cs="Arial"/>
            <w:color w:val="0000FF"/>
          </w:rPr>
          <w:t>https://arxiv.org/pdf/2505.19600</w:t>
        </w:r>
      </w:hyperlink>
    </w:p>
    <w:p w14:paraId="510A88CB" w14:textId="77777777" w:rsidR="00C82248" w:rsidRDefault="00000000" w:rsidP="003C0F7F">
      <w:pPr>
        <w:spacing w:before="240" w:after="240"/>
        <w:jc w:val="right"/>
        <w:rPr>
          <w:rFonts w:ascii="Arial" w:eastAsia="Arial" w:hAnsi="Arial" w:cs="Arial"/>
          <w:color w:val="0000FF"/>
        </w:rPr>
      </w:pPr>
      <w:r>
        <w:rPr>
          <w:rFonts w:ascii="Arial" w:eastAsia="Arial" w:hAnsi="Arial" w:cs="Arial"/>
          <w:i/>
          <w:iCs/>
        </w:rPr>
        <w:t xml:space="preserve">3. </w:t>
      </w:r>
      <w:r>
        <w:rPr>
          <w:rFonts w:ascii="Arial" w:eastAsia="Arial" w:hAnsi="Arial" w:cs="Arial"/>
          <w:color w:val="222222"/>
          <w:sz w:val="20"/>
          <w:szCs w:val="20"/>
          <w:highlight w:val="white"/>
        </w:rPr>
        <w:t xml:space="preserve">Liu, Y., Wang, S., Xie, Y., Xiong, T., &amp; Wu, M. (2024). A review of sensing technologies for indoor autonomous mobile robots. </w:t>
      </w:r>
      <w:r>
        <w:rPr>
          <w:rFonts w:ascii="Arial" w:eastAsia="Arial" w:hAnsi="Arial" w:cs="Arial"/>
          <w:i/>
          <w:iCs/>
          <w:color w:val="222222"/>
          <w:sz w:val="20"/>
          <w:szCs w:val="20"/>
          <w:highlight w:val="white"/>
        </w:rPr>
        <w:t>Sensors</w:t>
      </w:r>
      <w:r>
        <w:rPr>
          <w:rFonts w:ascii="Arial" w:eastAsia="Arial" w:hAnsi="Arial" w:cs="Arial"/>
          <w:color w:val="222222"/>
          <w:sz w:val="20"/>
          <w:szCs w:val="20"/>
          <w:highlight w:val="white"/>
        </w:rPr>
        <w:t xml:space="preserve">, </w:t>
      </w:r>
      <w:r>
        <w:rPr>
          <w:rFonts w:ascii="Arial" w:eastAsia="Arial" w:hAnsi="Arial" w:cs="Arial"/>
          <w:i/>
          <w:iCs/>
          <w:color w:val="222222"/>
          <w:sz w:val="20"/>
          <w:szCs w:val="20"/>
          <w:highlight w:val="white"/>
        </w:rPr>
        <w:t>24</w:t>
      </w:r>
      <w:r>
        <w:rPr>
          <w:rFonts w:ascii="Arial" w:eastAsia="Arial" w:hAnsi="Arial" w:cs="Arial"/>
          <w:color w:val="222222"/>
          <w:sz w:val="20"/>
          <w:szCs w:val="20"/>
          <w:highlight w:val="white"/>
        </w:rPr>
        <w:t>(4), 1222.‏</w:t>
      </w:r>
      <w:r>
        <w:rPr>
          <w:rFonts w:ascii="Arial" w:eastAsia="Arial" w:hAnsi="Arial" w:cs="Arial"/>
          <w:i/>
          <w:iCs/>
        </w:rPr>
        <w:t xml:space="preserve"> </w:t>
      </w:r>
      <w:hyperlink r:id="rId25">
        <w:r w:rsidR="00C82248">
          <w:rPr>
            <w:rFonts w:ascii="Arial" w:eastAsia="Arial" w:hAnsi="Arial" w:cs="Arial"/>
            <w:color w:val="0000FF"/>
          </w:rPr>
          <w:t>https://mdpi-res.com/d_attachment/sensors/sensors-24-01222/article_deploy/sensors-24-01222-v2.pdf?version=1708311024</w:t>
        </w:r>
      </w:hyperlink>
    </w:p>
    <w:p w14:paraId="1C2EBD66" w14:textId="77777777" w:rsidR="00C82248" w:rsidRDefault="00000000" w:rsidP="003C0F7F">
      <w:pPr>
        <w:spacing w:before="240" w:after="240"/>
        <w:jc w:val="right"/>
        <w:rPr>
          <w:rFonts w:ascii="Arial" w:eastAsia="Arial" w:hAnsi="Arial" w:cs="Arial"/>
          <w:color w:val="0000FF"/>
        </w:rPr>
      </w:pPr>
      <w:r>
        <w:rPr>
          <w:rFonts w:ascii="Arial" w:eastAsia="Arial" w:hAnsi="Arial" w:cs="Arial"/>
          <w:i/>
          <w:iCs/>
        </w:rPr>
        <w:t xml:space="preserve">4. </w:t>
      </w:r>
      <w:r>
        <w:rPr>
          <w:rFonts w:ascii="Arial" w:eastAsia="Arial" w:hAnsi="Arial" w:cs="Arial"/>
          <w:color w:val="222222"/>
          <w:sz w:val="20"/>
          <w:szCs w:val="20"/>
          <w:highlight w:val="white"/>
        </w:rPr>
        <w:t xml:space="preserve">Vanus, J., Hercik, R., Byrtus, R., Bilik, P., &amp; Koziorek, J. (2025). Design of a new method for occupancy monitoring in smart home care with autonomous mobile robot within Internet of Things. </w:t>
      </w:r>
      <w:r>
        <w:rPr>
          <w:rFonts w:ascii="Arial" w:eastAsia="Arial" w:hAnsi="Arial" w:cs="Arial"/>
          <w:i/>
          <w:iCs/>
          <w:color w:val="222222"/>
          <w:sz w:val="20"/>
          <w:szCs w:val="20"/>
          <w:highlight w:val="white"/>
        </w:rPr>
        <w:t>Scientific Reports</w:t>
      </w:r>
      <w:r>
        <w:rPr>
          <w:rFonts w:ascii="Arial" w:eastAsia="Arial" w:hAnsi="Arial" w:cs="Arial"/>
          <w:color w:val="222222"/>
          <w:sz w:val="20"/>
          <w:szCs w:val="20"/>
          <w:highlight w:val="white"/>
        </w:rPr>
        <w:t xml:space="preserve">, </w:t>
      </w:r>
      <w:r>
        <w:rPr>
          <w:rFonts w:ascii="Arial" w:eastAsia="Arial" w:hAnsi="Arial" w:cs="Arial"/>
          <w:i/>
          <w:iCs/>
          <w:color w:val="222222"/>
          <w:sz w:val="20"/>
          <w:szCs w:val="20"/>
          <w:highlight w:val="white"/>
        </w:rPr>
        <w:t>15</w:t>
      </w:r>
      <w:r>
        <w:rPr>
          <w:rFonts w:ascii="Arial" w:eastAsia="Arial" w:hAnsi="Arial" w:cs="Arial"/>
          <w:color w:val="222222"/>
          <w:sz w:val="20"/>
          <w:szCs w:val="20"/>
          <w:highlight w:val="white"/>
        </w:rPr>
        <w:t>(1), 31767.‏</w:t>
      </w:r>
      <w:r>
        <w:rPr>
          <w:rFonts w:ascii="Arial" w:eastAsia="Arial" w:hAnsi="Arial" w:cs="Arial"/>
          <w:i/>
          <w:iCs/>
        </w:rPr>
        <w:t xml:space="preserve"> </w:t>
      </w:r>
      <w:hyperlink r:id="rId26">
        <w:r w:rsidR="00C82248">
          <w:rPr>
            <w:rFonts w:ascii="Arial" w:eastAsia="Arial" w:hAnsi="Arial" w:cs="Arial"/>
            <w:color w:val="0000FF"/>
          </w:rPr>
          <w:t>https://www.nature.com/articles/s41598-025-16806-8.pdf</w:t>
        </w:r>
      </w:hyperlink>
    </w:p>
    <w:p w14:paraId="4824B557" w14:textId="77777777" w:rsidR="00C82248" w:rsidRDefault="00000000" w:rsidP="003C0F7F">
      <w:pPr>
        <w:spacing w:before="240" w:after="240"/>
        <w:jc w:val="right"/>
        <w:rPr>
          <w:rFonts w:ascii="Arial" w:eastAsia="Arial" w:hAnsi="Arial" w:cs="Arial"/>
          <w:color w:val="0000FF"/>
        </w:rPr>
      </w:pPr>
      <w:r>
        <w:rPr>
          <w:rFonts w:ascii="Arial" w:eastAsia="Arial" w:hAnsi="Arial" w:cs="Arial"/>
          <w:i/>
          <w:iCs/>
        </w:rPr>
        <w:t xml:space="preserve">5. </w:t>
      </w:r>
      <w:r>
        <w:rPr>
          <w:rFonts w:ascii="Arial" w:eastAsia="Arial" w:hAnsi="Arial" w:cs="Arial"/>
          <w:color w:val="222222"/>
          <w:sz w:val="20"/>
          <w:szCs w:val="20"/>
          <w:highlight w:val="white"/>
        </w:rPr>
        <w:t xml:space="preserve">Hercik, R., Byrtus, R., Jaros, R., &amp; Koziorek, J. (2022). Implementation of autonomous mobile robot in smartfactory. </w:t>
      </w:r>
      <w:r>
        <w:rPr>
          <w:rFonts w:ascii="Arial" w:eastAsia="Arial" w:hAnsi="Arial" w:cs="Arial"/>
          <w:i/>
          <w:iCs/>
          <w:color w:val="222222"/>
          <w:sz w:val="20"/>
          <w:szCs w:val="20"/>
          <w:highlight w:val="white"/>
        </w:rPr>
        <w:t>Applied Sciences</w:t>
      </w:r>
      <w:r>
        <w:rPr>
          <w:rFonts w:ascii="Arial" w:eastAsia="Arial" w:hAnsi="Arial" w:cs="Arial"/>
          <w:color w:val="222222"/>
          <w:sz w:val="20"/>
          <w:szCs w:val="20"/>
          <w:highlight w:val="white"/>
        </w:rPr>
        <w:t xml:space="preserve">, </w:t>
      </w:r>
      <w:r>
        <w:rPr>
          <w:rFonts w:ascii="Arial" w:eastAsia="Arial" w:hAnsi="Arial" w:cs="Arial"/>
          <w:i/>
          <w:iCs/>
          <w:color w:val="222222"/>
          <w:sz w:val="20"/>
          <w:szCs w:val="20"/>
          <w:highlight w:val="white"/>
        </w:rPr>
        <w:t>12</w:t>
      </w:r>
      <w:r>
        <w:rPr>
          <w:rFonts w:ascii="Arial" w:eastAsia="Arial" w:hAnsi="Arial" w:cs="Arial"/>
          <w:color w:val="222222"/>
          <w:sz w:val="20"/>
          <w:szCs w:val="20"/>
          <w:highlight w:val="white"/>
        </w:rPr>
        <w:t>(17), 8912.‏</w:t>
      </w:r>
      <w:r>
        <w:rPr>
          <w:rFonts w:ascii="Arial" w:eastAsia="Arial" w:hAnsi="Arial" w:cs="Arial"/>
          <w:i/>
          <w:iCs/>
        </w:rPr>
        <w:t xml:space="preserve"> </w:t>
      </w:r>
      <w:hyperlink r:id="rId27">
        <w:r w:rsidR="00C82248">
          <w:rPr>
            <w:rFonts w:ascii="Arial" w:eastAsia="Arial" w:hAnsi="Arial" w:cs="Arial"/>
            <w:color w:val="0000FF"/>
          </w:rPr>
          <w:t>https://mdpi-res.com/d_attachment/applsci/applsci-12-08912/article_deploy/applsci-12-08912-v2.pdf?version=1662454676</w:t>
        </w:r>
      </w:hyperlink>
    </w:p>
    <w:p w14:paraId="434DA8CA" w14:textId="77777777" w:rsidR="00C82248" w:rsidRDefault="00C82248">
      <w:pPr>
        <w:pBdr>
          <w:top w:val="nil"/>
          <w:left w:val="nil"/>
          <w:bottom w:val="nil"/>
          <w:right w:val="nil"/>
          <w:between w:val="nil"/>
        </w:pBdr>
        <w:spacing w:after="0"/>
        <w:rPr>
          <w:rFonts w:ascii="Arial" w:eastAsia="Arial" w:hAnsi="Arial" w:cs="Arial"/>
        </w:rPr>
      </w:pPr>
    </w:p>
    <w:p w14:paraId="15513397" w14:textId="77777777" w:rsidR="00C82248" w:rsidRDefault="00000000">
      <w:pPr>
        <w:pBdr>
          <w:top w:val="nil"/>
          <w:left w:val="nil"/>
          <w:bottom w:val="nil"/>
          <w:right w:val="nil"/>
          <w:between w:val="nil"/>
        </w:pBdr>
        <w:spacing w:after="0"/>
        <w:rPr>
          <w:rFonts w:ascii="Arial" w:eastAsia="Arial" w:hAnsi="Arial" w:cs="Arial"/>
        </w:rPr>
      </w:pPr>
      <w:r>
        <w:rPr>
          <w:rFonts w:ascii="Arial" w:eastAsia="Arial" w:hAnsi="Arial" w:cs="Arial"/>
          <w:rtl/>
        </w:rPr>
        <w:t xml:space="preserve">העזרות בכלי </w:t>
      </w:r>
      <w:r>
        <w:rPr>
          <w:rFonts w:ascii="Arial" w:eastAsia="Arial" w:hAnsi="Arial" w:cs="Arial"/>
        </w:rPr>
        <w:t>GenAI</w:t>
      </w:r>
      <w:r>
        <w:rPr>
          <w:rFonts w:ascii="Arial" w:eastAsia="Arial" w:hAnsi="Arial" w:cs="Arial"/>
          <w:rtl/>
        </w:rPr>
        <w:t xml:space="preserve">: ציינו אם נעזרתם במהלך העבודה בכלי </w:t>
      </w:r>
      <w:r>
        <w:rPr>
          <w:rFonts w:ascii="Arial" w:eastAsia="Arial" w:hAnsi="Arial" w:cs="Arial"/>
        </w:rPr>
        <w:t>GenAI</w:t>
      </w:r>
      <w:r>
        <w:rPr>
          <w:rFonts w:ascii="Arial" w:eastAsia="Arial" w:hAnsi="Arial" w:cs="Arial"/>
          <w:rtl/>
        </w:rPr>
        <w:t>, לאיזה צורך. רשמו פרומפטים שנתתם לכלי.</w:t>
      </w:r>
      <w:r>
        <w:rPr>
          <w:rFonts w:ascii="Arial" w:eastAsia="Arial" w:hAnsi="Arial" w:cs="Arial"/>
          <w:rtl/>
        </w:rPr>
        <w:br/>
      </w:r>
    </w:p>
    <w:p w14:paraId="6734D20A" w14:textId="77777777" w:rsidR="00C82248" w:rsidRDefault="00C82248">
      <w:pPr>
        <w:pBdr>
          <w:top w:val="nil"/>
          <w:left w:val="nil"/>
          <w:bottom w:val="nil"/>
          <w:right w:val="nil"/>
          <w:between w:val="nil"/>
        </w:pBdr>
        <w:spacing w:after="0"/>
        <w:rPr>
          <w:rFonts w:ascii="Arial" w:eastAsia="Arial" w:hAnsi="Arial" w:cs="Arial"/>
        </w:rPr>
      </w:pPr>
      <w:hyperlink r:id="rId28">
        <w:r>
          <w:rPr>
            <w:rFonts w:ascii="Arial" w:eastAsia="Arial" w:hAnsi="Arial" w:cs="Arial"/>
            <w:color w:val="1155CC"/>
            <w:u w:val="single"/>
          </w:rPr>
          <w:t>https://share.gemini.google/BamJqMuBptnA</w:t>
        </w:r>
      </w:hyperlink>
      <w:r w:rsidR="00000000">
        <w:rPr>
          <w:rFonts w:ascii="Arial" w:eastAsia="Arial" w:hAnsi="Arial" w:cs="Arial"/>
        </w:rPr>
        <w:t xml:space="preserve"> </w:t>
      </w:r>
    </w:p>
    <w:p w14:paraId="706AAD96" w14:textId="77777777" w:rsidR="00C82248" w:rsidRDefault="00C82248">
      <w:pPr>
        <w:pBdr>
          <w:top w:val="nil"/>
          <w:left w:val="nil"/>
          <w:bottom w:val="nil"/>
          <w:right w:val="nil"/>
          <w:between w:val="nil"/>
        </w:pBdr>
        <w:spacing w:after="0"/>
        <w:rPr>
          <w:rFonts w:ascii="Arial" w:eastAsia="Arial" w:hAnsi="Arial" w:cs="Arial"/>
        </w:rPr>
      </w:pPr>
      <w:hyperlink r:id="rId29">
        <w:r>
          <w:rPr>
            <w:rFonts w:ascii="Arial" w:eastAsia="Arial" w:hAnsi="Arial" w:cs="Arial"/>
            <w:color w:val="1155CC"/>
            <w:u w:val="single"/>
          </w:rPr>
          <w:t>https://share.gemini.google/va6s75I6Uwmt</w:t>
        </w:r>
      </w:hyperlink>
      <w:r w:rsidR="00000000">
        <w:rPr>
          <w:rFonts w:ascii="Arial" w:eastAsia="Arial" w:hAnsi="Arial" w:cs="Arial"/>
        </w:rPr>
        <w:t xml:space="preserve"> </w:t>
      </w:r>
    </w:p>
    <w:p w14:paraId="4792392B" w14:textId="77777777" w:rsidR="00C82248" w:rsidRDefault="00C82248">
      <w:pPr>
        <w:pBdr>
          <w:top w:val="nil"/>
          <w:left w:val="nil"/>
          <w:bottom w:val="nil"/>
          <w:right w:val="nil"/>
          <w:between w:val="nil"/>
        </w:pBdr>
        <w:spacing w:after="0"/>
        <w:rPr>
          <w:rFonts w:ascii="Arial" w:eastAsia="Arial" w:hAnsi="Arial" w:cs="Arial"/>
        </w:rPr>
      </w:pPr>
      <w:hyperlink r:id="rId30">
        <w:r>
          <w:rPr>
            <w:rFonts w:ascii="Arial" w:eastAsia="Arial" w:hAnsi="Arial" w:cs="Arial"/>
            <w:color w:val="1155CC"/>
            <w:u w:val="single"/>
          </w:rPr>
          <w:t>https://share.gemini.google/NQ4CtuCmQBZD</w:t>
        </w:r>
      </w:hyperlink>
    </w:p>
    <w:p w14:paraId="4FA81331" w14:textId="77777777" w:rsidR="00C82248" w:rsidRDefault="00C82248">
      <w:pPr>
        <w:pBdr>
          <w:top w:val="nil"/>
          <w:left w:val="nil"/>
          <w:bottom w:val="nil"/>
          <w:right w:val="nil"/>
          <w:between w:val="nil"/>
        </w:pBdr>
        <w:spacing w:after="0"/>
        <w:rPr>
          <w:rFonts w:ascii="Arial" w:eastAsia="Arial" w:hAnsi="Arial" w:cs="Arial"/>
        </w:rPr>
      </w:pPr>
      <w:hyperlink r:id="rId31">
        <w:r>
          <w:rPr>
            <w:rFonts w:ascii="Arial" w:eastAsia="Arial" w:hAnsi="Arial" w:cs="Arial"/>
            <w:color w:val="1155CC"/>
            <w:u w:val="single"/>
          </w:rPr>
          <w:t>https://share.gemini.google/CZKT5XEmMbE0</w:t>
        </w:r>
      </w:hyperlink>
    </w:p>
    <w:p w14:paraId="7DF52034" w14:textId="77777777" w:rsidR="00C82248" w:rsidRDefault="00C82248">
      <w:pPr>
        <w:pBdr>
          <w:top w:val="nil"/>
          <w:left w:val="nil"/>
          <w:bottom w:val="nil"/>
          <w:right w:val="nil"/>
          <w:between w:val="nil"/>
        </w:pBdr>
        <w:spacing w:after="0"/>
        <w:rPr>
          <w:rFonts w:ascii="Arial" w:eastAsia="Arial" w:hAnsi="Arial" w:cs="Arial"/>
        </w:rPr>
      </w:pPr>
    </w:p>
    <w:p w14:paraId="3FE17030" w14:textId="77777777" w:rsidR="00C82248"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tl/>
        </w:rPr>
        <w:t>הנחיות:</w:t>
      </w:r>
    </w:p>
    <w:p w14:paraId="4699C0AC" w14:textId="77777777" w:rsidR="00C82248" w:rsidRDefault="00000000">
      <w:pPr>
        <w:numPr>
          <w:ilvl w:val="0"/>
          <w:numId w:val="12"/>
        </w:numPr>
        <w:pBdr>
          <w:top w:val="nil"/>
          <w:left w:val="nil"/>
          <w:bottom w:val="nil"/>
          <w:right w:val="nil"/>
          <w:between w:val="nil"/>
        </w:pBdr>
        <w:spacing w:after="0"/>
        <w:ind w:left="360"/>
        <w:rPr>
          <w:rFonts w:ascii="Arial" w:eastAsia="Arial" w:hAnsi="Arial" w:cs="Arial"/>
          <w:color w:val="000000"/>
        </w:rPr>
      </w:pPr>
      <w:bookmarkStart w:id="18" w:name="_heading=h.gjdgxs" w:colFirst="0" w:colLast="0"/>
      <w:bookmarkEnd w:id="18"/>
      <w:r>
        <w:rPr>
          <w:rFonts w:ascii="Arial" w:eastAsia="Arial" w:hAnsi="Arial" w:cs="Arial"/>
          <w:color w:val="000000"/>
          <w:rtl/>
        </w:rPr>
        <w:t>יש להגיש את התרגיל בצוותים, בתיקיית ה –</w:t>
      </w:r>
      <w:r>
        <w:rPr>
          <w:rFonts w:ascii="Arial" w:eastAsia="Arial" w:hAnsi="Arial" w:cs="Arial"/>
          <w:color w:val="000000"/>
        </w:rPr>
        <w:t>GIT</w:t>
      </w:r>
      <w:r>
        <w:rPr>
          <w:rFonts w:ascii="Arial" w:eastAsia="Arial" w:hAnsi="Arial" w:cs="Arial"/>
          <w:color w:val="000000"/>
          <w:rtl/>
        </w:rPr>
        <w:t xml:space="preserve"> שלכם (צרפו קישור </w:t>
      </w:r>
      <w:r>
        <w:rPr>
          <w:rFonts w:ascii="Arial" w:eastAsia="Arial" w:hAnsi="Arial" w:cs="Arial"/>
          <w:rtl/>
        </w:rPr>
        <w:t>למחברת</w:t>
      </w:r>
      <w:r>
        <w:rPr>
          <w:rFonts w:ascii="Arial" w:eastAsia="Arial" w:hAnsi="Arial" w:cs="Arial"/>
          <w:color w:val="000000"/>
          <w:rtl/>
        </w:rPr>
        <w:t>, וודאו שהתיקיי</w:t>
      </w:r>
      <w:r>
        <w:rPr>
          <w:rFonts w:ascii="Arial" w:eastAsia="Arial" w:hAnsi="Arial" w:cs="Arial"/>
          <w:rtl/>
        </w:rPr>
        <w:t xml:space="preserve">ה  והמחברת </w:t>
      </w:r>
      <w:r>
        <w:rPr>
          <w:rFonts w:ascii="Arial" w:eastAsia="Arial" w:hAnsi="Arial" w:cs="Arial"/>
          <w:color w:val="000000"/>
          <w:rtl/>
        </w:rPr>
        <w:t>צי</w:t>
      </w:r>
      <w:r>
        <w:rPr>
          <w:rFonts w:ascii="Arial" w:eastAsia="Arial" w:hAnsi="Arial" w:cs="Arial"/>
          <w:rtl/>
        </w:rPr>
        <w:t>בוריות</w:t>
      </w:r>
      <w:r>
        <w:rPr>
          <w:rFonts w:ascii="Arial" w:eastAsia="Arial" w:hAnsi="Arial" w:cs="Arial"/>
          <w:color w:val="000000"/>
          <w:rtl/>
        </w:rPr>
        <w:t xml:space="preserve">), וכן </w:t>
      </w:r>
      <w:r>
        <w:rPr>
          <w:rFonts w:ascii="Arial" w:eastAsia="Arial" w:hAnsi="Arial" w:cs="Arial"/>
          <w:rtl/>
        </w:rPr>
        <w:t xml:space="preserve">בתיקייית התרגיל ב </w:t>
      </w:r>
      <w:r>
        <w:rPr>
          <w:rFonts w:ascii="Arial" w:eastAsia="Arial" w:hAnsi="Arial" w:cs="Arial"/>
        </w:rPr>
        <w:t>moodle</w:t>
      </w:r>
    </w:p>
    <w:p w14:paraId="13815B28" w14:textId="77777777" w:rsidR="00C82248" w:rsidRDefault="00000000">
      <w:pPr>
        <w:numPr>
          <w:ilvl w:val="0"/>
          <w:numId w:val="12"/>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rtl/>
        </w:rPr>
        <w:t xml:space="preserve">כותרתו  של הקובץ תהיה </w:t>
      </w:r>
      <w:r>
        <w:rPr>
          <w:rFonts w:ascii="Arial" w:eastAsia="Arial" w:hAnsi="Arial" w:cs="Arial"/>
        </w:rPr>
        <w:t>HW2_TEAMNAME</w:t>
      </w:r>
    </w:p>
    <w:p w14:paraId="6492CABF" w14:textId="77777777" w:rsidR="00C82248" w:rsidRDefault="00000000">
      <w:pPr>
        <w:numPr>
          <w:ilvl w:val="0"/>
          <w:numId w:val="12"/>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color w:val="000000"/>
          <w:rtl/>
        </w:rPr>
        <w:t>שימו לב כי כל העבודות חייבות להיות שונות זו מזו. עבודות שייראו דומות ייפסלו ויינתן עליהן ציון 0.</w:t>
      </w:r>
    </w:p>
    <w:p w14:paraId="6E78EA95" w14:textId="77777777" w:rsidR="00C82248" w:rsidRDefault="00C82248">
      <w:pPr>
        <w:pBdr>
          <w:top w:val="nil"/>
          <w:left w:val="nil"/>
          <w:bottom w:val="nil"/>
          <w:right w:val="nil"/>
          <w:between w:val="nil"/>
        </w:pBdr>
        <w:ind w:left="360"/>
        <w:rPr>
          <w:rFonts w:ascii="Arial" w:eastAsia="Arial" w:hAnsi="Arial" w:cs="Arial"/>
          <w:color w:val="000000"/>
        </w:rPr>
      </w:pPr>
    </w:p>
    <w:p w14:paraId="2FCC573B" w14:textId="77777777" w:rsidR="00C82248" w:rsidRDefault="00000000">
      <w:pPr>
        <w:ind w:left="5040" w:firstLine="720"/>
        <w:rPr>
          <w:rFonts w:ascii="Arial" w:eastAsia="Arial" w:hAnsi="Arial" w:cs="Arial"/>
        </w:rPr>
      </w:pPr>
      <w:r>
        <w:rPr>
          <w:rFonts w:ascii="Arial" w:eastAsia="Arial" w:hAnsi="Arial" w:cs="Arial"/>
          <w:rtl/>
        </w:rPr>
        <w:t>בהצלחה!</w:t>
      </w:r>
    </w:p>
    <w:sectPr w:rsidR="00C82248">
      <w:headerReference w:type="default" r:id="rId32"/>
      <w:pgSz w:w="11906" w:h="16838"/>
      <w:pgMar w:top="1417"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15279" w14:textId="77777777" w:rsidR="00C67FF1" w:rsidRDefault="00C67FF1">
      <w:pPr>
        <w:spacing w:after="0" w:line="240" w:lineRule="auto"/>
      </w:pPr>
      <w:r>
        <w:separator/>
      </w:r>
    </w:p>
  </w:endnote>
  <w:endnote w:type="continuationSeparator" w:id="0">
    <w:p w14:paraId="08EAB3AE" w14:textId="77777777" w:rsidR="00C67FF1" w:rsidRDefault="00C67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9E67D8-CB65-496B-82E9-F7F7E1E860A8}"/>
    <w:embedBold r:id="rId2" w:fontKey="{F50E02EB-951B-4BB5-AB77-8BF695311A32}"/>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3" w:fontKey="{38C30319-7620-4F9F-BAE9-7C87C9F1A80E}"/>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C9A60B10-CB4A-45BB-8373-66EDFD00E05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6376C" w14:textId="77777777" w:rsidR="00C67FF1" w:rsidRDefault="00C67FF1">
      <w:pPr>
        <w:spacing w:after="0" w:line="240" w:lineRule="auto"/>
      </w:pPr>
      <w:r>
        <w:separator/>
      </w:r>
    </w:p>
  </w:footnote>
  <w:footnote w:type="continuationSeparator" w:id="0">
    <w:p w14:paraId="595A7DC2" w14:textId="77777777" w:rsidR="00C67FF1" w:rsidRDefault="00C67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8825" w14:textId="77777777" w:rsidR="00C82248" w:rsidRDefault="00000000">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בראודה      </w:t>
    </w:r>
  </w:p>
  <w:p w14:paraId="2751D753" w14:textId="77777777" w:rsidR="00C82248"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0B4EE621" wp14:editId="6CDF28F9">
          <wp:simplePos x="0" y="0"/>
          <wp:positionH relativeFrom="column">
            <wp:posOffset>-428619</wp:posOffset>
          </wp:positionH>
          <wp:positionV relativeFrom="paragraph">
            <wp:posOffset>-149219</wp:posOffset>
          </wp:positionV>
          <wp:extent cx="1614488" cy="382971"/>
          <wp:effectExtent l="0" t="0" r="0" b="0"/>
          <wp:wrapSquare wrapText="bothSides" distT="0" distB="0" distL="114300" distR="114300"/>
          <wp:docPr id="9" name="image10.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09BE4381" w14:textId="77777777" w:rsidR="00C82248" w:rsidRDefault="00C82248">
    <w:pPr>
      <w:pBdr>
        <w:top w:val="nil"/>
        <w:left w:val="nil"/>
        <w:bottom w:val="nil"/>
        <w:right w:val="nil"/>
        <w:between w:val="nil"/>
      </w:pBdr>
      <w:tabs>
        <w:tab w:val="center" w:pos="4153"/>
        <w:tab w:val="right" w:pos="8306"/>
      </w:tabs>
      <w:spacing w:after="0" w:line="240" w:lineRule="auto"/>
      <w:jc w:val="center"/>
      <w:rPr>
        <w:color w:val="000000"/>
      </w:rPr>
    </w:pPr>
  </w:p>
  <w:p w14:paraId="63304FC1" w14:textId="77777777" w:rsidR="00C82248" w:rsidRDefault="00C82248">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481"/>
    <w:multiLevelType w:val="multilevel"/>
    <w:tmpl w:val="CB32F8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541A9D"/>
    <w:multiLevelType w:val="multilevel"/>
    <w:tmpl w:val="6E8A4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FB563C"/>
    <w:multiLevelType w:val="multilevel"/>
    <w:tmpl w:val="0E343A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BA83E98"/>
    <w:multiLevelType w:val="multilevel"/>
    <w:tmpl w:val="007035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A83BEA"/>
    <w:multiLevelType w:val="multilevel"/>
    <w:tmpl w:val="737CB7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298340A"/>
    <w:multiLevelType w:val="multilevel"/>
    <w:tmpl w:val="5ADC2E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33D5062"/>
    <w:multiLevelType w:val="multilevel"/>
    <w:tmpl w:val="FDD6A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6B58F5"/>
    <w:multiLevelType w:val="multilevel"/>
    <w:tmpl w:val="D676E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3B4F52"/>
    <w:multiLevelType w:val="multilevel"/>
    <w:tmpl w:val="62C82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5321937"/>
    <w:multiLevelType w:val="multilevel"/>
    <w:tmpl w:val="105E47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C446C32"/>
    <w:multiLevelType w:val="multilevel"/>
    <w:tmpl w:val="14FC62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 w15:restartNumberingAfterBreak="0">
    <w:nsid w:val="5CC665DB"/>
    <w:multiLevelType w:val="multilevel"/>
    <w:tmpl w:val="9F7A84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D5F5736"/>
    <w:multiLevelType w:val="multilevel"/>
    <w:tmpl w:val="03EE3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582688"/>
    <w:multiLevelType w:val="multilevel"/>
    <w:tmpl w:val="9F725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4B7A94"/>
    <w:multiLevelType w:val="multilevel"/>
    <w:tmpl w:val="A17A4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B326CE"/>
    <w:multiLevelType w:val="multilevel"/>
    <w:tmpl w:val="BB74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146446"/>
    <w:multiLevelType w:val="multilevel"/>
    <w:tmpl w:val="4FB65A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99355B1"/>
    <w:multiLevelType w:val="multilevel"/>
    <w:tmpl w:val="712C15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EE913B3"/>
    <w:multiLevelType w:val="multilevel"/>
    <w:tmpl w:val="D11462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1292829">
    <w:abstractNumId w:val="13"/>
  </w:num>
  <w:num w:numId="2" w16cid:durableId="1378121595">
    <w:abstractNumId w:val="2"/>
  </w:num>
  <w:num w:numId="3" w16cid:durableId="1219786385">
    <w:abstractNumId w:val="3"/>
  </w:num>
  <w:num w:numId="4" w16cid:durableId="454328230">
    <w:abstractNumId w:val="11"/>
  </w:num>
  <w:num w:numId="5" w16cid:durableId="1780368413">
    <w:abstractNumId w:val="14"/>
  </w:num>
  <w:num w:numId="6" w16cid:durableId="1570457140">
    <w:abstractNumId w:val="4"/>
  </w:num>
  <w:num w:numId="7" w16cid:durableId="406459828">
    <w:abstractNumId w:val="12"/>
  </w:num>
  <w:num w:numId="8" w16cid:durableId="1604654676">
    <w:abstractNumId w:val="15"/>
  </w:num>
  <w:num w:numId="9" w16cid:durableId="2071805419">
    <w:abstractNumId w:val="16"/>
  </w:num>
  <w:num w:numId="10" w16cid:durableId="1683698420">
    <w:abstractNumId w:val="0"/>
  </w:num>
  <w:num w:numId="11" w16cid:durableId="1989169280">
    <w:abstractNumId w:val="9"/>
  </w:num>
  <w:num w:numId="12" w16cid:durableId="751196779">
    <w:abstractNumId w:val="5"/>
  </w:num>
  <w:num w:numId="13" w16cid:durableId="1050231741">
    <w:abstractNumId w:val="8"/>
  </w:num>
  <w:num w:numId="14" w16cid:durableId="814958231">
    <w:abstractNumId w:val="18"/>
  </w:num>
  <w:num w:numId="15" w16cid:durableId="1929539475">
    <w:abstractNumId w:val="7"/>
  </w:num>
  <w:num w:numId="16" w16cid:durableId="1785417309">
    <w:abstractNumId w:val="10"/>
  </w:num>
  <w:num w:numId="17" w16cid:durableId="268395285">
    <w:abstractNumId w:val="6"/>
  </w:num>
  <w:num w:numId="18" w16cid:durableId="841552432">
    <w:abstractNumId w:val="1"/>
  </w:num>
  <w:num w:numId="19" w16cid:durableId="16654277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248"/>
    <w:rsid w:val="00051AB6"/>
    <w:rsid w:val="00166F24"/>
    <w:rsid w:val="002C207D"/>
    <w:rsid w:val="003C0F7F"/>
    <w:rsid w:val="00445169"/>
    <w:rsid w:val="004A46A4"/>
    <w:rsid w:val="004D258D"/>
    <w:rsid w:val="00681E73"/>
    <w:rsid w:val="006F764A"/>
    <w:rsid w:val="0072729E"/>
    <w:rsid w:val="007F3196"/>
    <w:rsid w:val="008223CF"/>
    <w:rsid w:val="00931B23"/>
    <w:rsid w:val="00A776E2"/>
    <w:rsid w:val="00C67FF1"/>
    <w:rsid w:val="00C82248"/>
    <w:rsid w:val="00C82FB0"/>
    <w:rsid w:val="00D0435D"/>
    <w:rsid w:val="00E53A5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E7C5"/>
  <w15:docId w15:val="{F132A846-14CD-4B81-B471-131D102C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E53A5C"/>
    <w:pPr>
      <w:ind w:left="720"/>
      <w:contextualSpacing/>
    </w:pPr>
  </w:style>
  <w:style w:type="character" w:styleId="Hyperlink">
    <w:name w:val="Hyperlink"/>
    <w:basedOn w:val="DefaultParagraphFont"/>
    <w:uiPriority w:val="99"/>
    <w:unhideWhenUsed/>
    <w:rsid w:val="00051AB6"/>
    <w:rPr>
      <w:color w:val="0000FF" w:themeColor="hyperlink"/>
      <w:u w:val="single"/>
    </w:rPr>
  </w:style>
  <w:style w:type="character" w:styleId="UnresolvedMention">
    <w:name w:val="Unresolved Mention"/>
    <w:basedOn w:val="DefaultParagraphFont"/>
    <w:uiPriority w:val="99"/>
    <w:semiHidden/>
    <w:unhideWhenUsed/>
    <w:rsid w:val="00051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nature.com/articles/s41598-025-16806-8.pdf" TargetMode="External"/><Relationship Id="rId3" Type="http://schemas.openxmlformats.org/officeDocument/2006/relationships/styles" Target="styles.xml"/><Relationship Id="rId21" Type="http://schemas.openxmlformats.org/officeDocument/2006/relationships/hyperlink" Target="https://www.robots.ox.ac.uk/~mobile/Papers/RAL18_kunze.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mdpi-res.com/d_attachment/sensors/sensors-24-01222/article_deploy/sensors-24-01222-v2.pdf?version=1708311024"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share.gemini.google/va6s75I6Uwm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arxiv.org/pdf/2505.19600"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arxiv.org/pdf/2505.19600" TargetMode="External"/><Relationship Id="rId28" Type="http://schemas.openxmlformats.org/officeDocument/2006/relationships/hyperlink" Target="https://share.gemini.google/BamJqMuBptnA" TargetMode="External"/><Relationship Id="rId10" Type="http://schemas.openxmlformats.org/officeDocument/2006/relationships/hyperlink" Target="https://dashboard-gold-nine-72.vercel.app/" TargetMode="External"/><Relationship Id="rId19" Type="http://schemas.openxmlformats.org/officeDocument/2006/relationships/image" Target="media/image8.png"/><Relationship Id="rId31" Type="http://schemas.openxmlformats.org/officeDocument/2006/relationships/hyperlink" Target="https://share.gemini.google/CZKT5XEmMbE0" TargetMode="External"/><Relationship Id="rId4" Type="http://schemas.openxmlformats.org/officeDocument/2006/relationships/settings" Target="settings.xml"/><Relationship Id="rId9" Type="http://schemas.openxmlformats.org/officeDocument/2006/relationships/hyperlink" Target="https://github.com/Luffyyy/Dashboard" TargetMode="External"/><Relationship Id="rId14" Type="http://schemas.openxmlformats.org/officeDocument/2006/relationships/hyperlink" Target="https://dashboard-gold-nine-72.vercel.app/" TargetMode="External"/><Relationship Id="rId22" Type="http://schemas.openxmlformats.org/officeDocument/2006/relationships/hyperlink" Target="https://www.robots.ox.ac.uk/~mobile/Papers/RAL18_kunze.pdf" TargetMode="External"/><Relationship Id="rId27" Type="http://schemas.openxmlformats.org/officeDocument/2006/relationships/hyperlink" Target="https://mdpi-res.com/d_attachment/applsci/applsci-12-08912/article_deploy/applsci-12-08912-v2.pdf?version=1662454676" TargetMode="External"/><Relationship Id="rId30" Type="http://schemas.openxmlformats.org/officeDocument/2006/relationships/hyperlink" Target="https://share.gemini.google/NQ4CtuCmQBZD" TargetMode="External"/><Relationship Id="rId8" Type="http://schemas.openxmlformats.org/officeDocument/2006/relationships/hyperlink" Target="https://github.com/baricoh1/Dashboar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m6p4Ns8cGBZuy28PLtCeQiIw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Pages>
  <Words>2974</Words>
  <Characters>16953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דניאל רוזנצבייג</cp:lastModifiedBy>
  <cp:revision>14</cp:revision>
  <dcterms:created xsi:type="dcterms:W3CDTF">2026-07-01T07:04:00Z</dcterms:created>
  <dcterms:modified xsi:type="dcterms:W3CDTF">2026-07-01T07:24:00Z</dcterms:modified>
</cp:coreProperties>
</file>