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989" w:rsidRPr="0019005B" w:rsidRDefault="007F0989" w:rsidP="00ED4513">
      <w:pPr>
        <w:pStyle w:val="1"/>
        <w:numPr>
          <w:ilvl w:val="0"/>
          <w:numId w:val="0"/>
        </w:numPr>
        <w:spacing w:before="0" w:after="0" w:line="240" w:lineRule="auto"/>
        <w:ind w:firstLine="720"/>
        <w:contextualSpacing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Toc153406466"/>
      <w:bookmarkStart w:id="1" w:name="_Toc153800116"/>
      <w:r w:rsidRPr="0019005B">
        <w:rPr>
          <w:rFonts w:ascii="Times New Roman" w:eastAsia="Times New Roman" w:hAnsi="Times New Roman" w:cs="Times New Roman"/>
          <w:sz w:val="28"/>
          <w:szCs w:val="28"/>
          <w:lang w:val="ru-RU"/>
        </w:rPr>
        <w:t>2 СТРУКТУРНОЕ ПРОЕКТИРОВАНИЕ</w:t>
      </w:r>
      <w:bookmarkEnd w:id="0"/>
      <w:bookmarkEnd w:id="1"/>
    </w:p>
    <w:p w:rsidR="007F0989" w:rsidRDefault="007F0989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BC4651" w:rsidRDefault="007F0989" w:rsidP="00ED4513">
      <w:pPr>
        <w:spacing w:after="0" w:line="240" w:lineRule="auto"/>
        <w:ind w:left="0" w:firstLine="720"/>
        <w:contextualSpacing/>
        <w:rPr>
          <w:b/>
          <w:szCs w:val="28"/>
          <w:lang w:val="ru-RU"/>
        </w:rPr>
      </w:pPr>
      <w:r w:rsidRPr="00BC4651">
        <w:rPr>
          <w:b/>
          <w:szCs w:val="28"/>
          <w:lang w:val="ru-RU"/>
        </w:rPr>
        <w:t>2.1 Перечень блоков</w:t>
      </w:r>
    </w:p>
    <w:p w:rsidR="00BC4651" w:rsidRDefault="00BC4651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BC4651" w:rsidRDefault="00BC4651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>В проектируемой локальной сети можно выделить 7 структурных блоков:</w:t>
      </w:r>
    </w:p>
    <w:p w:rsidR="00BC4651" w:rsidRPr="00BC4651" w:rsidRDefault="00BC4651" w:rsidP="00ED4513">
      <w:pPr>
        <w:pStyle w:val="a5"/>
        <w:numPr>
          <w:ilvl w:val="0"/>
          <w:numId w:val="3"/>
        </w:numPr>
        <w:spacing w:after="0" w:line="240" w:lineRule="auto"/>
        <w:rPr>
          <w:szCs w:val="28"/>
          <w:lang w:val="ru-RU"/>
        </w:rPr>
      </w:pPr>
      <w:r>
        <w:rPr>
          <w:szCs w:val="28"/>
          <w:lang w:val="ru-RU"/>
        </w:rPr>
        <w:t>Интернет</w:t>
      </w:r>
      <w:r>
        <w:rPr>
          <w:szCs w:val="28"/>
        </w:rPr>
        <w:t>;</w:t>
      </w:r>
    </w:p>
    <w:p w:rsidR="00BC4651" w:rsidRDefault="00BC4651" w:rsidP="00ED4513">
      <w:pPr>
        <w:pStyle w:val="a5"/>
        <w:numPr>
          <w:ilvl w:val="0"/>
          <w:numId w:val="3"/>
        </w:numPr>
        <w:spacing w:after="0" w:line="240" w:lineRule="auto"/>
        <w:rPr>
          <w:szCs w:val="28"/>
          <w:lang w:val="ru-RU"/>
        </w:rPr>
      </w:pPr>
      <w:r>
        <w:rPr>
          <w:szCs w:val="28"/>
          <w:lang w:val="ru-RU"/>
        </w:rPr>
        <w:t>Блок маршрутизации;</w:t>
      </w:r>
    </w:p>
    <w:p w:rsidR="00BC4651" w:rsidRDefault="00BC4651" w:rsidP="00ED4513">
      <w:pPr>
        <w:pStyle w:val="a5"/>
        <w:numPr>
          <w:ilvl w:val="0"/>
          <w:numId w:val="3"/>
        </w:numPr>
        <w:spacing w:after="0" w:line="240" w:lineRule="auto"/>
        <w:rPr>
          <w:szCs w:val="28"/>
          <w:lang w:val="ru-RU"/>
        </w:rPr>
      </w:pPr>
      <w:r>
        <w:rPr>
          <w:szCs w:val="28"/>
          <w:lang w:val="ru-RU"/>
        </w:rPr>
        <w:t>Блок коммутации;</w:t>
      </w:r>
    </w:p>
    <w:p w:rsidR="00BC4651" w:rsidRPr="00BC4651" w:rsidRDefault="00E75ECD" w:rsidP="00ED4513">
      <w:pPr>
        <w:pStyle w:val="a5"/>
        <w:numPr>
          <w:ilvl w:val="0"/>
          <w:numId w:val="3"/>
        </w:numPr>
        <w:spacing w:after="0" w:line="240" w:lineRule="auto"/>
        <w:rPr>
          <w:szCs w:val="28"/>
          <w:lang w:val="ru-RU"/>
        </w:rPr>
      </w:pPr>
      <w:r>
        <w:rPr>
          <w:szCs w:val="28"/>
          <w:lang w:val="ru-RU"/>
        </w:rPr>
        <w:t>Блок беспроводной сети</w:t>
      </w:r>
      <w:r w:rsidR="00BC4651">
        <w:rPr>
          <w:szCs w:val="28"/>
          <w:lang w:val="ru-RU"/>
        </w:rPr>
        <w:t>;</w:t>
      </w:r>
    </w:p>
    <w:p w:rsidR="00BC4651" w:rsidRDefault="00BC4651" w:rsidP="00ED4513">
      <w:pPr>
        <w:pStyle w:val="a5"/>
        <w:numPr>
          <w:ilvl w:val="0"/>
          <w:numId w:val="3"/>
        </w:numPr>
        <w:spacing w:after="0" w:line="240" w:lineRule="auto"/>
        <w:rPr>
          <w:szCs w:val="28"/>
          <w:lang w:val="ru-RU"/>
        </w:rPr>
      </w:pPr>
      <w:r>
        <w:rPr>
          <w:szCs w:val="28"/>
          <w:lang w:val="ru-RU"/>
        </w:rPr>
        <w:t>Оконечные устройства;</w:t>
      </w:r>
    </w:p>
    <w:p w:rsidR="00BC4651" w:rsidRDefault="005B7A73" w:rsidP="00ED4513">
      <w:pPr>
        <w:pStyle w:val="a5"/>
        <w:numPr>
          <w:ilvl w:val="0"/>
          <w:numId w:val="3"/>
        </w:numPr>
        <w:spacing w:after="0" w:line="240" w:lineRule="auto"/>
        <w:rPr>
          <w:szCs w:val="28"/>
          <w:lang w:val="ru-RU"/>
        </w:rPr>
      </w:pPr>
      <w:r>
        <w:rPr>
          <w:szCs w:val="28"/>
          <w:lang w:val="ru-RU"/>
        </w:rPr>
        <w:t>Блок беспроводных устройств</w:t>
      </w:r>
      <w:r w:rsidR="00BC4651">
        <w:rPr>
          <w:szCs w:val="28"/>
          <w:lang w:val="ru-RU"/>
        </w:rPr>
        <w:t>;</w:t>
      </w:r>
    </w:p>
    <w:p w:rsidR="00BC4651" w:rsidRDefault="00BC4651" w:rsidP="00ED4513">
      <w:pPr>
        <w:pStyle w:val="a5"/>
        <w:numPr>
          <w:ilvl w:val="0"/>
          <w:numId w:val="3"/>
        </w:numPr>
        <w:spacing w:after="0" w:line="240" w:lineRule="auto"/>
        <w:rPr>
          <w:szCs w:val="28"/>
          <w:lang w:val="ru-RU"/>
        </w:rPr>
      </w:pPr>
      <w:r>
        <w:rPr>
          <w:szCs w:val="28"/>
        </w:rPr>
        <w:t>NTFS-</w:t>
      </w:r>
      <w:r>
        <w:rPr>
          <w:szCs w:val="28"/>
          <w:lang w:val="ru-RU"/>
        </w:rPr>
        <w:t>сервер.</w:t>
      </w:r>
    </w:p>
    <w:p w:rsidR="007F0989" w:rsidRPr="0019005B" w:rsidRDefault="00461AD3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>Схема СКС</w:t>
      </w:r>
      <w:r w:rsidR="00BC4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структурная</w:t>
      </w:r>
      <w:r w:rsidR="00BC4651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локальной компьютерной сети кафедры частного университета по обучению </w:t>
      </w:r>
      <w:r>
        <w:rPr>
          <w:szCs w:val="28"/>
        </w:rPr>
        <w:t>web</w:t>
      </w:r>
      <w:r w:rsidRPr="00461AD3">
        <w:rPr>
          <w:szCs w:val="28"/>
          <w:lang w:val="ru-RU"/>
        </w:rPr>
        <w:t>-</w:t>
      </w:r>
      <w:r>
        <w:rPr>
          <w:szCs w:val="28"/>
          <w:lang w:val="ru-RU"/>
        </w:rPr>
        <w:t xml:space="preserve">дизайну </w:t>
      </w:r>
      <w:r w:rsidR="00BC4651">
        <w:rPr>
          <w:szCs w:val="28"/>
          <w:lang w:val="ru-RU"/>
        </w:rPr>
        <w:t>представлена в Приложении А.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D15F40" w:rsidRDefault="007F0989" w:rsidP="00ED4513">
      <w:pPr>
        <w:pStyle w:val="Style2"/>
        <w:spacing w:before="0" w:after="0" w:line="240" w:lineRule="auto"/>
        <w:ind w:left="0" w:firstLine="710"/>
        <w:rPr>
          <w:lang w:val="ru-RU"/>
        </w:rPr>
      </w:pPr>
      <w:bookmarkStart w:id="2" w:name="_Toc153800117"/>
      <w:r w:rsidRPr="00D15F40">
        <w:rPr>
          <w:lang w:val="ru-RU"/>
        </w:rPr>
        <w:t>2.</w:t>
      </w:r>
      <w:r w:rsidR="00BC4651">
        <w:rPr>
          <w:lang w:val="ru-RU"/>
        </w:rPr>
        <w:t>2</w:t>
      </w:r>
      <w:r w:rsidRPr="00D15F40">
        <w:rPr>
          <w:lang w:val="ru-RU"/>
        </w:rPr>
        <w:t xml:space="preserve"> Интернет</w:t>
      </w:r>
      <w:bookmarkEnd w:id="2"/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b/>
          <w:bCs/>
          <w:szCs w:val="28"/>
          <w:lang w:val="ru-RU"/>
        </w:rPr>
      </w:pP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Блок Интернет играет важную роль в обеспечении связи </w:t>
      </w:r>
      <w:r w:rsidR="006506D9">
        <w:rPr>
          <w:szCs w:val="28"/>
          <w:lang w:val="ru-RU"/>
        </w:rPr>
        <w:t xml:space="preserve">кафедры обучения </w:t>
      </w:r>
      <w:r w:rsidR="006506D9">
        <w:rPr>
          <w:szCs w:val="28"/>
        </w:rPr>
        <w:t>web</w:t>
      </w:r>
      <w:r w:rsidR="006506D9" w:rsidRPr="006506D9">
        <w:rPr>
          <w:szCs w:val="28"/>
          <w:lang w:val="ru-RU"/>
        </w:rPr>
        <w:t>-</w:t>
      </w:r>
      <w:r w:rsidR="006506D9">
        <w:rPr>
          <w:szCs w:val="28"/>
          <w:lang w:val="ru-RU"/>
        </w:rPr>
        <w:t>дизайну</w:t>
      </w:r>
      <w:r w:rsidRPr="0019005B">
        <w:rPr>
          <w:szCs w:val="28"/>
          <w:lang w:val="ru-RU"/>
        </w:rPr>
        <w:t xml:space="preserve"> с внешним миром и обеспечивает доступ к онлайн-ресурсам и сервисам для всех устройств внутри сети. Интернет является ключевым компонентом сетевой инфраструктуры </w:t>
      </w:r>
      <w:r w:rsidR="006506D9">
        <w:rPr>
          <w:szCs w:val="28"/>
          <w:lang w:val="ru-RU"/>
        </w:rPr>
        <w:t>учреждения</w:t>
      </w:r>
      <w:r w:rsidRPr="0019005B">
        <w:rPr>
          <w:szCs w:val="28"/>
          <w:lang w:val="ru-RU"/>
        </w:rPr>
        <w:t xml:space="preserve">, так как предоставляет доступ к </w:t>
      </w:r>
      <w:r w:rsidR="006506D9">
        <w:rPr>
          <w:szCs w:val="28"/>
          <w:lang w:val="ru-RU"/>
        </w:rPr>
        <w:t xml:space="preserve">обучающим сервисам и программам, </w:t>
      </w:r>
      <w:r w:rsidRPr="0019005B">
        <w:rPr>
          <w:szCs w:val="28"/>
          <w:lang w:val="ru-RU"/>
        </w:rPr>
        <w:t>а</w:t>
      </w:r>
      <w:r w:rsidR="006506D9">
        <w:rPr>
          <w:szCs w:val="28"/>
          <w:lang w:val="ru-RU"/>
        </w:rPr>
        <w:t xml:space="preserve"> также некоторым инструментам </w:t>
      </w:r>
      <w:r w:rsidR="006506D9">
        <w:rPr>
          <w:szCs w:val="28"/>
        </w:rPr>
        <w:t>web</w:t>
      </w:r>
      <w:r w:rsidR="006506D9" w:rsidRPr="006506D9">
        <w:rPr>
          <w:szCs w:val="28"/>
          <w:lang w:val="ru-RU"/>
        </w:rPr>
        <w:t>-</w:t>
      </w:r>
      <w:r w:rsidR="006506D9">
        <w:rPr>
          <w:szCs w:val="28"/>
          <w:lang w:val="ru-RU"/>
        </w:rPr>
        <w:t xml:space="preserve">дизайна, таким как </w:t>
      </w:r>
      <w:proofErr w:type="spellStart"/>
      <w:r w:rsidR="006506D9">
        <w:rPr>
          <w:szCs w:val="28"/>
        </w:rPr>
        <w:t>Figma</w:t>
      </w:r>
      <w:proofErr w:type="spellEnd"/>
      <w:r w:rsidRPr="0019005B">
        <w:rPr>
          <w:szCs w:val="28"/>
          <w:lang w:val="ru-RU"/>
        </w:rPr>
        <w:t xml:space="preserve">. </w:t>
      </w:r>
    </w:p>
    <w:p w:rsidR="007F0989" w:rsidRPr="0019005B" w:rsidRDefault="006506D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 xml:space="preserve">На схеме интернет связан </w:t>
      </w:r>
      <w:r w:rsidR="007F0989" w:rsidRPr="0019005B">
        <w:rPr>
          <w:szCs w:val="28"/>
          <w:lang w:val="ru-RU"/>
        </w:rPr>
        <w:t>с блоком маршру</w:t>
      </w:r>
      <w:r>
        <w:rPr>
          <w:szCs w:val="28"/>
          <w:lang w:val="ru-RU"/>
        </w:rPr>
        <w:t xml:space="preserve">тизации, так как маршрутизатор </w:t>
      </w:r>
      <w:r w:rsidR="007F0989" w:rsidRPr="0019005B">
        <w:rPr>
          <w:szCs w:val="28"/>
          <w:lang w:val="ru-RU"/>
        </w:rPr>
        <w:t>обеспечивая передачу данных в обоих направлениях. Касаемо остальных блоков на этой сх</w:t>
      </w:r>
      <w:r>
        <w:rPr>
          <w:szCs w:val="28"/>
          <w:lang w:val="ru-RU"/>
        </w:rPr>
        <w:t xml:space="preserve">еме, таких как блок коммутации, </w:t>
      </w:r>
      <w:r w:rsidR="007F0989" w:rsidRPr="0019005B">
        <w:rPr>
          <w:szCs w:val="28"/>
          <w:lang w:val="ru-RU"/>
        </w:rPr>
        <w:t>блок</w:t>
      </w:r>
      <w:r w:rsidRPr="006506D9">
        <w:rPr>
          <w:szCs w:val="28"/>
          <w:lang w:val="ru-RU"/>
        </w:rPr>
        <w:t xml:space="preserve"> </w:t>
      </w:r>
      <w:r>
        <w:rPr>
          <w:szCs w:val="28"/>
        </w:rPr>
        <w:t>NTFS</w:t>
      </w:r>
      <w:r w:rsidRPr="006506D9">
        <w:rPr>
          <w:szCs w:val="28"/>
          <w:lang w:val="ru-RU"/>
        </w:rPr>
        <w:t>-</w:t>
      </w:r>
      <w:r>
        <w:rPr>
          <w:szCs w:val="28"/>
          <w:lang w:val="ru-RU"/>
        </w:rPr>
        <w:t>сервера</w:t>
      </w:r>
      <w:r w:rsidR="007F0989" w:rsidRPr="0019005B">
        <w:rPr>
          <w:szCs w:val="28"/>
          <w:lang w:val="ru-RU"/>
        </w:rPr>
        <w:t xml:space="preserve">, блок беспроводной сети и блок оконечных устройств, Интернет не соединен с ними, так как передача данных будет осуществляться непосредственно через маршрутизатор, который координирует передачу данных между устройствами внутри </w:t>
      </w:r>
      <w:r>
        <w:rPr>
          <w:szCs w:val="28"/>
          <w:lang w:val="ru-RU"/>
        </w:rPr>
        <w:t>кафедры</w:t>
      </w:r>
      <w:r w:rsidR="007F0989" w:rsidRPr="0019005B">
        <w:rPr>
          <w:szCs w:val="28"/>
          <w:lang w:val="ru-RU"/>
        </w:rPr>
        <w:t xml:space="preserve"> и внешними ресурсами в интернете.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D15F40" w:rsidRDefault="007F0989" w:rsidP="00ED4513">
      <w:pPr>
        <w:pStyle w:val="Style2"/>
        <w:spacing w:before="0" w:after="0" w:line="240" w:lineRule="auto"/>
        <w:ind w:left="0" w:firstLine="710"/>
        <w:rPr>
          <w:lang w:val="ru-RU"/>
        </w:rPr>
      </w:pPr>
      <w:bookmarkStart w:id="3" w:name="_Toc153800118"/>
      <w:r w:rsidRPr="00D15F40">
        <w:rPr>
          <w:lang w:val="ru-RU"/>
        </w:rPr>
        <w:t>2.</w:t>
      </w:r>
      <w:r w:rsidR="00BC4651">
        <w:rPr>
          <w:lang w:val="ru-RU"/>
        </w:rPr>
        <w:t>3</w:t>
      </w:r>
      <w:r w:rsidRPr="00D15F40">
        <w:rPr>
          <w:lang w:val="ru-RU"/>
        </w:rPr>
        <w:t xml:space="preserve"> Блок маршрутизации</w:t>
      </w:r>
      <w:bookmarkEnd w:id="3"/>
    </w:p>
    <w:p w:rsidR="007F0989" w:rsidRPr="007400E3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bCs/>
          <w:szCs w:val="28"/>
          <w:lang w:val="ru-RU"/>
        </w:rPr>
      </w:pP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Блок маршрутизации необходим для управления и контроля сетевым трафиком в локальной компьютерной сети </w:t>
      </w:r>
      <w:r w:rsidR="006506D9">
        <w:rPr>
          <w:szCs w:val="28"/>
          <w:lang w:val="ru-RU"/>
        </w:rPr>
        <w:t>внутри кафедры частного вуза</w:t>
      </w:r>
      <w:r w:rsidRPr="0019005B">
        <w:rPr>
          <w:szCs w:val="28"/>
          <w:lang w:val="ru-RU"/>
        </w:rPr>
        <w:t>. К основным его функциям можно отнести: маршрутизация данных между внутренней сетью и интернетом, обеспечение безопасности сети с помощью настроенных правил фильтрации трафика.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На структурной схеме блок маршрутизации связан с Интернетом что означает, что он обеспечивает доступ к глобальной сети и маршрутизацию данных между внутренней сетью и интернетом. Также на схеме есть связь </w:t>
      </w:r>
      <w:r w:rsidRPr="0019005B">
        <w:rPr>
          <w:szCs w:val="28"/>
          <w:lang w:val="ru-RU"/>
        </w:rPr>
        <w:lastRenderedPageBreak/>
        <w:t>между блоком маршрутизации и блоком коммутации, который</w:t>
      </w:r>
      <w:r w:rsidR="00E75ECD">
        <w:rPr>
          <w:szCs w:val="28"/>
          <w:lang w:val="ru-RU"/>
        </w:rPr>
        <w:t>,</w:t>
      </w:r>
      <w:r w:rsidRPr="0019005B">
        <w:rPr>
          <w:szCs w:val="28"/>
          <w:lang w:val="ru-RU"/>
        </w:rPr>
        <w:t xml:space="preserve"> в свою очередь обеспечивает коммутацию данных между устройствами внутри </w:t>
      </w:r>
      <w:r w:rsidR="00E75ECD">
        <w:rPr>
          <w:szCs w:val="28"/>
          <w:lang w:val="ru-RU"/>
        </w:rPr>
        <w:t>кафедры</w:t>
      </w:r>
      <w:r w:rsidRPr="0019005B">
        <w:rPr>
          <w:szCs w:val="28"/>
          <w:lang w:val="ru-RU"/>
        </w:rPr>
        <w:t>. Маршрутизатор служит шлюзом между блоком коммутации и интернетом, обеспечивая связь с другими блоками.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D15F40" w:rsidRDefault="007F0989" w:rsidP="00ED4513">
      <w:pPr>
        <w:pStyle w:val="Style2"/>
        <w:spacing w:before="0" w:after="0" w:line="240" w:lineRule="auto"/>
        <w:ind w:left="0" w:firstLine="710"/>
        <w:rPr>
          <w:lang w:val="ru-RU"/>
        </w:rPr>
      </w:pPr>
      <w:bookmarkStart w:id="4" w:name="_Toc153800119"/>
      <w:r w:rsidRPr="00D15F40">
        <w:rPr>
          <w:lang w:val="ru-RU"/>
        </w:rPr>
        <w:t>2.</w:t>
      </w:r>
      <w:r w:rsidR="00BC4651">
        <w:rPr>
          <w:lang w:val="ru-RU"/>
        </w:rPr>
        <w:t>4</w:t>
      </w:r>
      <w:r w:rsidRPr="00D15F40">
        <w:rPr>
          <w:lang w:val="ru-RU"/>
        </w:rPr>
        <w:t xml:space="preserve"> Блок коммутации</w:t>
      </w:r>
      <w:bookmarkEnd w:id="4"/>
    </w:p>
    <w:p w:rsidR="007F0989" w:rsidRPr="007400E3" w:rsidRDefault="007F0989" w:rsidP="00ED4513">
      <w:pPr>
        <w:spacing w:after="0" w:line="240" w:lineRule="auto"/>
        <w:ind w:left="0" w:firstLine="720"/>
        <w:rPr>
          <w:szCs w:val="28"/>
          <w:lang w:val="ru-RU"/>
        </w:rPr>
      </w:pPr>
    </w:p>
    <w:p w:rsidR="007F0989" w:rsidRPr="006609D3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>Блок коммутации представляет собой 2 коммутатора, каждый из которых</w:t>
      </w:r>
      <w:r>
        <w:rPr>
          <w:szCs w:val="28"/>
          <w:lang w:val="ru-RU"/>
        </w:rPr>
        <w:t xml:space="preserve"> </w:t>
      </w:r>
      <w:r w:rsidRPr="0019005B">
        <w:rPr>
          <w:szCs w:val="28"/>
          <w:lang w:val="ru-RU"/>
        </w:rPr>
        <w:t>будет расположен на одном из этажей. Сделано это по нескольким причинам, но в первую очередь такое решение позволяет сделать локальную сеть расширяемой, что позволит в будущем при необходимости добавить</w:t>
      </w:r>
      <w:r>
        <w:rPr>
          <w:szCs w:val="28"/>
          <w:lang w:val="ru-RU"/>
        </w:rPr>
        <w:t xml:space="preserve"> </w:t>
      </w:r>
      <w:r w:rsidRPr="0019005B">
        <w:rPr>
          <w:szCs w:val="28"/>
          <w:lang w:val="ru-RU"/>
        </w:rPr>
        <w:t>новые устройства. Более того, разделение блока коммутации по этажам позволит улучшить производительность и безопасность всей локальной сети, ввиду разделения трафика. Основные задачи блока коммутации представлены ниже:</w:t>
      </w:r>
    </w:p>
    <w:p w:rsidR="007F0989" w:rsidRPr="0019005B" w:rsidRDefault="007F0989" w:rsidP="00ED4513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>о</w:t>
      </w:r>
      <w:r w:rsidRPr="0019005B">
        <w:rPr>
          <w:szCs w:val="28"/>
          <w:lang w:val="ru-RU"/>
        </w:rPr>
        <w:t xml:space="preserve">беспечение коммутации данных между устройствами </w:t>
      </w:r>
      <w:r w:rsidR="00E75ECD">
        <w:rPr>
          <w:szCs w:val="28"/>
          <w:lang w:val="ru-RU"/>
        </w:rPr>
        <w:t>внутри кафедры</w:t>
      </w:r>
      <w:r w:rsidRPr="00E76A3A">
        <w:rPr>
          <w:szCs w:val="28"/>
          <w:lang w:val="ru-RU"/>
        </w:rPr>
        <w:t>;</w:t>
      </w:r>
    </w:p>
    <w:p w:rsidR="007F0989" w:rsidRPr="0019005B" w:rsidRDefault="007F0989" w:rsidP="00ED4513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>у</w:t>
      </w:r>
      <w:r w:rsidRPr="0019005B">
        <w:rPr>
          <w:szCs w:val="28"/>
          <w:lang w:val="ru-RU"/>
        </w:rPr>
        <w:t>правление и контроль сетевого трафика для обеспечения оптимальной производительности сети</w:t>
      </w:r>
      <w:r w:rsidRPr="00E76A3A">
        <w:rPr>
          <w:szCs w:val="28"/>
          <w:lang w:val="ru-RU"/>
        </w:rPr>
        <w:t>;</w:t>
      </w:r>
    </w:p>
    <w:p w:rsidR="007F0989" w:rsidRPr="0019005B" w:rsidRDefault="007F0989" w:rsidP="00ED4513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>п</w:t>
      </w:r>
      <w:r w:rsidRPr="0019005B">
        <w:rPr>
          <w:szCs w:val="28"/>
          <w:lang w:val="ru-RU"/>
        </w:rPr>
        <w:t>оддержание высокой доступности сети и обеспечение ее надежности</w:t>
      </w:r>
      <w:r>
        <w:rPr>
          <w:szCs w:val="28"/>
          <w:lang w:val="ru-RU"/>
        </w:rPr>
        <w:t>.</w:t>
      </w:r>
    </w:p>
    <w:p w:rsidR="007F0989" w:rsidRPr="0019005B" w:rsidRDefault="007F0989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Данный блок коммутации соединен с общим маршрутизатором, чтобы обеспечить доступ к внешней сети (интернету) и маршрутизацию данных между внутренней сетью и внешними ресурсами. </w:t>
      </w:r>
    </w:p>
    <w:p w:rsidR="007F0989" w:rsidRPr="0019005B" w:rsidRDefault="007F0989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Блок коммутации также соединен с </w:t>
      </w:r>
      <w:r w:rsidR="00E75ECD">
        <w:rPr>
          <w:szCs w:val="28"/>
        </w:rPr>
        <w:t>NTFS</w:t>
      </w:r>
      <w:r w:rsidR="00E75ECD" w:rsidRPr="00E75ECD">
        <w:rPr>
          <w:szCs w:val="28"/>
          <w:lang w:val="ru-RU"/>
        </w:rPr>
        <w:t>-</w:t>
      </w:r>
      <w:r w:rsidR="00E75ECD">
        <w:rPr>
          <w:szCs w:val="28"/>
          <w:lang w:val="ru-RU"/>
        </w:rPr>
        <w:t xml:space="preserve">сервером для внутреннего </w:t>
      </w:r>
      <w:r w:rsidRPr="0019005B">
        <w:rPr>
          <w:szCs w:val="28"/>
          <w:lang w:val="ru-RU"/>
        </w:rPr>
        <w:t xml:space="preserve">использования. Так как блок коммутации позволяет объединять устройства, подключенные к нему в одну локальную сеть, это позволяет устройствам в сети взаимодействовать с серверными ресурсами, такими как файлы и </w:t>
      </w:r>
      <w:r w:rsidR="00E75ECD">
        <w:rPr>
          <w:szCs w:val="28"/>
          <w:lang w:val="ru-RU"/>
        </w:rPr>
        <w:t>каталоги</w:t>
      </w:r>
      <w:r w:rsidRPr="0019005B">
        <w:rPr>
          <w:szCs w:val="28"/>
          <w:lang w:val="ru-RU"/>
        </w:rPr>
        <w:t>.</w:t>
      </w:r>
    </w:p>
    <w:p w:rsidR="007F0989" w:rsidRPr="0019005B" w:rsidRDefault="007F0989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Связь с блоком оконечных устройств обеспечивает доступ к компьютерам, </w:t>
      </w:r>
      <w:r w:rsidR="00E75ECD">
        <w:rPr>
          <w:szCs w:val="28"/>
          <w:lang w:val="ru-RU"/>
        </w:rPr>
        <w:t xml:space="preserve">цветным и черно-белым </w:t>
      </w:r>
      <w:r w:rsidRPr="0019005B">
        <w:rPr>
          <w:szCs w:val="28"/>
          <w:lang w:val="ru-RU"/>
        </w:rPr>
        <w:t>принтерам на каждом этаже, что позволяет им обмениваться данными и ресурсами.</w:t>
      </w:r>
    </w:p>
    <w:p w:rsidR="007F0989" w:rsidRPr="0019005B" w:rsidRDefault="007F0989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Связь с блоком беспроводной сети включает в себя </w:t>
      </w:r>
      <w:r w:rsidR="00E75ECD">
        <w:rPr>
          <w:szCs w:val="28"/>
          <w:lang w:val="ru-RU"/>
        </w:rPr>
        <w:t>точки доступа</w:t>
      </w:r>
      <w:r w:rsidRPr="0019005B">
        <w:rPr>
          <w:szCs w:val="28"/>
          <w:lang w:val="ru-RU"/>
        </w:rPr>
        <w:t xml:space="preserve">, обеспечивая беспроводной доступ к сети для портативных устройств внутри </w:t>
      </w:r>
      <w:r w:rsidR="00E75ECD">
        <w:rPr>
          <w:szCs w:val="28"/>
          <w:lang w:val="ru-RU"/>
        </w:rPr>
        <w:t>кафедры</w:t>
      </w:r>
      <w:r w:rsidRPr="0019005B">
        <w:rPr>
          <w:szCs w:val="28"/>
          <w:lang w:val="ru-RU"/>
        </w:rPr>
        <w:t>.</w:t>
      </w:r>
    </w:p>
    <w:p w:rsidR="007F0989" w:rsidRDefault="007F0989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Блок коммутации играет ключевую роль в обеспечении сетевой инфраструктуры </w:t>
      </w:r>
      <w:r w:rsidR="00E75ECD">
        <w:rPr>
          <w:szCs w:val="28"/>
          <w:lang w:val="ru-RU"/>
        </w:rPr>
        <w:t>кафедры</w:t>
      </w:r>
      <w:r w:rsidRPr="0019005B">
        <w:rPr>
          <w:szCs w:val="28"/>
          <w:lang w:val="ru-RU"/>
        </w:rPr>
        <w:t xml:space="preserve"> и обеспечивает эффективное функционирование локальной компьютерной сети на двух этажах.</w:t>
      </w:r>
    </w:p>
    <w:p w:rsidR="00894831" w:rsidRDefault="00894831" w:rsidP="00ED4513">
      <w:pPr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894831" w:rsidRPr="005B7A73" w:rsidRDefault="00894831" w:rsidP="00ED4513">
      <w:pPr>
        <w:spacing w:after="0" w:line="240" w:lineRule="auto"/>
        <w:ind w:left="0" w:firstLine="720"/>
        <w:contextualSpacing/>
        <w:rPr>
          <w:b/>
          <w:szCs w:val="28"/>
          <w:lang w:val="ru-RU"/>
        </w:rPr>
      </w:pPr>
      <w:r w:rsidRPr="005B7A73">
        <w:rPr>
          <w:b/>
          <w:szCs w:val="28"/>
          <w:lang w:val="ru-RU"/>
        </w:rPr>
        <w:t>2.5 Блок беспроводной сети</w:t>
      </w:r>
    </w:p>
    <w:p w:rsidR="007F0989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5B7A73" w:rsidRDefault="005B7A73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>Данный блок состоит из беспроводных точек доступа</w:t>
      </w:r>
    </w:p>
    <w:p w:rsidR="005B7A73" w:rsidRDefault="005B7A73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 xml:space="preserve">Точки доступа представляют собой устройства, которые обеспечивают беспроводную связь в локальной компьютерной сети в рамках кафедры </w:t>
      </w:r>
      <w:r>
        <w:rPr>
          <w:szCs w:val="28"/>
          <w:lang w:val="ru-RU"/>
        </w:rPr>
        <w:lastRenderedPageBreak/>
        <w:t>частного университета. Они позволяют мобильным устройствам, таким как смартфоны, планшеты и ноутбуки, подключаться к сети без необходимости использования физических кабелей. Точки доступа обеспечивают доступ к интернету и ресурсам сети для беспроводных устройств.</w:t>
      </w:r>
    </w:p>
    <w:p w:rsidR="005B7A73" w:rsidRDefault="005B7A73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 xml:space="preserve">Данный блок беспроводной сети соединен с блоком коммутации. Точка доступа подключена к коммутаторам, установленным в блоке коммутации. Это обеспечивает бесперебойную передачу данных между мобильными устройствами и остальными сегментами сети на кафедре. Таким образом, пользователи могут свободно перемещаться из аудитории в аудиторию и оставаться подключенным к сети в любой точке кафедры без необходимости </w:t>
      </w:r>
      <w:proofErr w:type="spellStart"/>
      <w:r>
        <w:rPr>
          <w:szCs w:val="28"/>
          <w:lang w:val="ru-RU"/>
        </w:rPr>
        <w:t>переподключения</w:t>
      </w:r>
      <w:proofErr w:type="spellEnd"/>
      <w:r>
        <w:rPr>
          <w:szCs w:val="28"/>
          <w:lang w:val="ru-RU"/>
        </w:rPr>
        <w:t>.</w:t>
      </w:r>
    </w:p>
    <w:p w:rsidR="005B7A73" w:rsidRPr="0019005B" w:rsidRDefault="005B7A73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D15F40" w:rsidRDefault="007F0989" w:rsidP="00ED4513">
      <w:pPr>
        <w:pStyle w:val="Style2"/>
        <w:spacing w:before="0" w:after="0" w:line="240" w:lineRule="auto"/>
        <w:ind w:left="0" w:firstLine="710"/>
        <w:rPr>
          <w:lang w:val="ru-RU"/>
        </w:rPr>
      </w:pPr>
      <w:bookmarkStart w:id="5" w:name="_Toc153800120"/>
      <w:r w:rsidRPr="00D15F40">
        <w:rPr>
          <w:lang w:val="ru-RU"/>
        </w:rPr>
        <w:t>2.</w:t>
      </w:r>
      <w:r w:rsidR="005B7A73">
        <w:rPr>
          <w:lang w:val="ru-RU"/>
        </w:rPr>
        <w:t>6</w:t>
      </w:r>
      <w:r w:rsidRPr="00D15F40">
        <w:rPr>
          <w:lang w:val="ru-RU"/>
        </w:rPr>
        <w:t xml:space="preserve"> Блок оконечных устройств</w:t>
      </w:r>
      <w:bookmarkEnd w:id="5"/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Данный блок состоит из следующих видов оконечных устройств: персональные компьютеры, </w:t>
      </w:r>
      <w:r w:rsidR="00E75ECD">
        <w:rPr>
          <w:szCs w:val="28"/>
          <w:lang w:val="ru-RU"/>
        </w:rPr>
        <w:t xml:space="preserve">черно-белые </w:t>
      </w:r>
      <w:r w:rsidRPr="0019005B">
        <w:rPr>
          <w:szCs w:val="28"/>
          <w:lang w:val="ru-RU"/>
        </w:rPr>
        <w:t xml:space="preserve">принтеры, </w:t>
      </w:r>
      <w:r w:rsidR="00E75ECD">
        <w:rPr>
          <w:szCs w:val="28"/>
          <w:lang w:val="ru-RU"/>
        </w:rPr>
        <w:t>цветные принтеры</w:t>
      </w:r>
      <w:r w:rsidRPr="0019005B">
        <w:rPr>
          <w:szCs w:val="28"/>
          <w:lang w:val="ru-RU"/>
        </w:rPr>
        <w:t xml:space="preserve">. </w:t>
      </w:r>
      <w:r w:rsidRPr="0019005B">
        <w:rPr>
          <w:szCs w:val="28"/>
          <w:lang w:val="ru-RU"/>
        </w:rPr>
        <w:br/>
      </w:r>
      <w:r w:rsidRPr="0019005B">
        <w:rPr>
          <w:szCs w:val="28"/>
          <w:lang w:val="ru-RU"/>
        </w:rPr>
        <w:tab/>
      </w:r>
      <w:r w:rsidRPr="0019005B">
        <w:rPr>
          <w:szCs w:val="28"/>
          <w:lang w:val="ru-RU"/>
        </w:rPr>
        <w:tab/>
        <w:t xml:space="preserve">Персональные компьютеры (ПК) представляют собой основные рабочие </w:t>
      </w:r>
      <w:r w:rsidR="00E75ECD">
        <w:rPr>
          <w:szCs w:val="28"/>
          <w:lang w:val="ru-RU"/>
        </w:rPr>
        <w:t>станции</w:t>
      </w:r>
      <w:r w:rsidRPr="0019005B">
        <w:rPr>
          <w:szCs w:val="28"/>
          <w:lang w:val="ru-RU"/>
        </w:rPr>
        <w:t xml:space="preserve"> в локальной компьютерной сети </w:t>
      </w:r>
      <w:r w:rsidR="00894831">
        <w:rPr>
          <w:szCs w:val="28"/>
          <w:lang w:val="ru-RU"/>
        </w:rPr>
        <w:t>учебной кафедры</w:t>
      </w:r>
      <w:r w:rsidRPr="0019005B">
        <w:rPr>
          <w:szCs w:val="28"/>
          <w:lang w:val="ru-RU"/>
        </w:rPr>
        <w:t xml:space="preserve">. Они используются для выполнения различных задач, таких как </w:t>
      </w:r>
      <w:r w:rsidR="00894831">
        <w:rPr>
          <w:szCs w:val="28"/>
          <w:lang w:val="ru-RU"/>
        </w:rPr>
        <w:t>выполнение лабораторных работ по дисциплинам кафедры, обработка данных, доступ в Интернет</w:t>
      </w:r>
      <w:r w:rsidRPr="0019005B">
        <w:rPr>
          <w:szCs w:val="28"/>
          <w:lang w:val="ru-RU"/>
        </w:rPr>
        <w:t>, отправка и прием электронно</w:t>
      </w:r>
      <w:r w:rsidR="00894831">
        <w:rPr>
          <w:szCs w:val="28"/>
          <w:lang w:val="ru-RU"/>
        </w:rPr>
        <w:t>й почты, и не только</w:t>
      </w:r>
      <w:r w:rsidRPr="0019005B">
        <w:rPr>
          <w:szCs w:val="28"/>
          <w:lang w:val="ru-RU"/>
        </w:rPr>
        <w:t>.</w:t>
      </w:r>
    </w:p>
    <w:p w:rsidR="007F0989" w:rsidRDefault="00894831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>Черно-белые и цветные принтеры являются периферийными устройствами и подключаются напрямую к персональным компьютерам. Принтеры используются для</w:t>
      </w:r>
      <w:r w:rsidR="007F0989" w:rsidRPr="0019005B">
        <w:rPr>
          <w:szCs w:val="28"/>
          <w:lang w:val="ru-RU"/>
        </w:rPr>
        <w:t xml:space="preserve"> п</w:t>
      </w:r>
      <w:r>
        <w:rPr>
          <w:szCs w:val="28"/>
          <w:lang w:val="ru-RU"/>
        </w:rPr>
        <w:t>ечати документов и изображений.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D15F40" w:rsidRDefault="007F0989" w:rsidP="00ED4513">
      <w:pPr>
        <w:pStyle w:val="Style2"/>
        <w:spacing w:before="0" w:after="0" w:line="240" w:lineRule="auto"/>
        <w:ind w:left="0" w:firstLine="710"/>
        <w:rPr>
          <w:lang w:val="ru-RU"/>
        </w:rPr>
      </w:pPr>
      <w:bookmarkStart w:id="6" w:name="_Toc153800121"/>
      <w:r w:rsidRPr="00D15F40">
        <w:rPr>
          <w:lang w:val="ru-RU"/>
        </w:rPr>
        <w:t>2.</w:t>
      </w:r>
      <w:r w:rsidR="005B7A73">
        <w:rPr>
          <w:lang w:val="ru-RU"/>
        </w:rPr>
        <w:t>7</w:t>
      </w:r>
      <w:r w:rsidRPr="00D15F40">
        <w:rPr>
          <w:lang w:val="ru-RU"/>
        </w:rPr>
        <w:t xml:space="preserve"> Блок беспроводн</w:t>
      </w:r>
      <w:bookmarkEnd w:id="6"/>
      <w:r w:rsidR="005B7A73">
        <w:rPr>
          <w:lang w:val="ru-RU"/>
        </w:rPr>
        <w:t>ых устройств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19005B" w:rsidRDefault="005B7A73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>
        <w:rPr>
          <w:szCs w:val="28"/>
          <w:lang w:val="ru-RU"/>
        </w:rPr>
        <w:t xml:space="preserve">Беспроводными устройствами являются </w:t>
      </w:r>
      <w:r w:rsidR="007F0989" w:rsidRPr="0019005B">
        <w:rPr>
          <w:szCs w:val="28"/>
          <w:lang w:val="ru-RU"/>
        </w:rPr>
        <w:t xml:space="preserve">смартфоны, планшеты и ноутбуки, которые используют беспроводную сеть для доступа к интернету и другим сетевым ресурсам. Они могут быть подключены к точкам доступа внутри </w:t>
      </w:r>
      <w:r>
        <w:rPr>
          <w:szCs w:val="28"/>
          <w:lang w:val="ru-RU"/>
        </w:rPr>
        <w:t>кафедры</w:t>
      </w:r>
      <w:r w:rsidR="007F0989" w:rsidRPr="0019005B">
        <w:rPr>
          <w:szCs w:val="28"/>
          <w:lang w:val="ru-RU"/>
        </w:rPr>
        <w:t>, благодаря чему пользователи могут работа</w:t>
      </w:r>
      <w:r>
        <w:rPr>
          <w:szCs w:val="28"/>
          <w:lang w:val="ru-RU"/>
        </w:rPr>
        <w:t>ть и общаться в различных аудиториях</w:t>
      </w:r>
      <w:r w:rsidR="007F0989" w:rsidRPr="0019005B">
        <w:rPr>
          <w:szCs w:val="28"/>
          <w:lang w:val="ru-RU"/>
        </w:rPr>
        <w:t>, не привязываяс</w:t>
      </w:r>
      <w:r>
        <w:rPr>
          <w:szCs w:val="28"/>
          <w:lang w:val="ru-RU"/>
        </w:rPr>
        <w:t>ь к персональным компьютерам.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7F0989" w:rsidRPr="005B7A73" w:rsidRDefault="007F0989" w:rsidP="00ED4513">
      <w:pPr>
        <w:pStyle w:val="Style2"/>
        <w:spacing w:before="0" w:after="0" w:line="240" w:lineRule="auto"/>
        <w:ind w:left="0" w:firstLine="710"/>
        <w:rPr>
          <w:lang w:val="ru-RU"/>
        </w:rPr>
      </w:pPr>
      <w:bookmarkStart w:id="7" w:name="_Toc153800122"/>
      <w:r w:rsidRPr="00D15F40">
        <w:rPr>
          <w:lang w:val="ru-RU"/>
        </w:rPr>
        <w:t>2.</w:t>
      </w:r>
      <w:r w:rsidR="005B7A73">
        <w:rPr>
          <w:lang w:val="ru-RU"/>
        </w:rPr>
        <w:t>8</w:t>
      </w:r>
      <w:r w:rsidRPr="00D15F40">
        <w:rPr>
          <w:lang w:val="ru-RU"/>
        </w:rPr>
        <w:t xml:space="preserve"> </w:t>
      </w:r>
      <w:bookmarkEnd w:id="7"/>
      <w:r w:rsidR="005B7A73">
        <w:t>NTFS</w:t>
      </w:r>
      <w:r w:rsidR="005B7A73" w:rsidRPr="005B7A73">
        <w:rPr>
          <w:lang w:val="ru-RU"/>
        </w:rPr>
        <w:t>-</w:t>
      </w:r>
      <w:r w:rsidR="005B7A73">
        <w:rPr>
          <w:lang w:val="ru-RU"/>
        </w:rPr>
        <w:t>сервер</w:t>
      </w:r>
    </w:p>
    <w:p w:rsidR="007F0989" w:rsidRPr="0019005B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</w:p>
    <w:p w:rsidR="005B7A73" w:rsidRDefault="007F0989" w:rsidP="00ED4513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Серверный блок представляет собой </w:t>
      </w:r>
      <w:r w:rsidR="005B7A73">
        <w:rPr>
          <w:szCs w:val="28"/>
        </w:rPr>
        <w:t>NTFS</w:t>
      </w:r>
      <w:r w:rsidRPr="0019005B">
        <w:rPr>
          <w:szCs w:val="28"/>
          <w:lang w:val="ru-RU"/>
        </w:rPr>
        <w:t>-сервер для внутреннего использования</w:t>
      </w:r>
      <w:r w:rsidR="005B7A73" w:rsidRPr="005B7A73">
        <w:rPr>
          <w:szCs w:val="28"/>
          <w:lang w:val="ru-RU"/>
        </w:rPr>
        <w:t xml:space="preserve"> </w:t>
      </w:r>
      <w:r w:rsidR="005B7A73">
        <w:rPr>
          <w:szCs w:val="28"/>
          <w:lang w:val="ru-RU"/>
        </w:rPr>
        <w:t>в рамках кафедры</w:t>
      </w:r>
      <w:r w:rsidRPr="0019005B">
        <w:rPr>
          <w:szCs w:val="28"/>
          <w:lang w:val="ru-RU"/>
        </w:rPr>
        <w:t xml:space="preserve">. Фактически, данный </w:t>
      </w:r>
      <w:r w:rsidR="005B7A73">
        <w:rPr>
          <w:szCs w:val="28"/>
        </w:rPr>
        <w:t>NTFS</w:t>
      </w:r>
      <w:r w:rsidRPr="0019005B">
        <w:rPr>
          <w:szCs w:val="28"/>
          <w:lang w:val="ru-RU"/>
        </w:rPr>
        <w:t xml:space="preserve">-сервер представляет собой специализированное вычислительное устройство, которое </w:t>
      </w:r>
      <w:r w:rsidR="005B7A73">
        <w:rPr>
          <w:szCs w:val="28"/>
          <w:lang w:val="ru-RU"/>
        </w:rPr>
        <w:t>служит внутренней базой знаний кафедр</w:t>
      </w:r>
      <w:bookmarkStart w:id="8" w:name="_GoBack"/>
      <w:bookmarkEnd w:id="8"/>
      <w:r w:rsidR="005B7A73">
        <w:rPr>
          <w:szCs w:val="28"/>
          <w:lang w:val="ru-RU"/>
        </w:rPr>
        <w:t xml:space="preserve">ы обучения </w:t>
      </w:r>
      <w:r w:rsidR="005B7A73">
        <w:rPr>
          <w:szCs w:val="28"/>
        </w:rPr>
        <w:t>web</w:t>
      </w:r>
      <w:r w:rsidR="005B7A73" w:rsidRPr="005B7A73">
        <w:rPr>
          <w:szCs w:val="28"/>
          <w:lang w:val="ru-RU"/>
        </w:rPr>
        <w:t>-</w:t>
      </w:r>
      <w:r w:rsidR="005B7A73">
        <w:rPr>
          <w:szCs w:val="28"/>
          <w:lang w:val="ru-RU"/>
        </w:rPr>
        <w:t>дизайну и является узлом обмена информации между студентами и преподавателями.</w:t>
      </w:r>
    </w:p>
    <w:p w:rsidR="00C02C11" w:rsidRPr="007F0989" w:rsidRDefault="005B7A73" w:rsidP="00413CAF">
      <w:pPr>
        <w:tabs>
          <w:tab w:val="left" w:pos="60"/>
        </w:tabs>
        <w:spacing w:after="0" w:line="240" w:lineRule="auto"/>
        <w:ind w:left="0" w:firstLine="720"/>
        <w:contextualSpacing/>
        <w:rPr>
          <w:szCs w:val="28"/>
          <w:lang w:val="ru-RU"/>
        </w:rPr>
      </w:pPr>
      <w:r w:rsidRPr="0019005B">
        <w:rPr>
          <w:szCs w:val="28"/>
          <w:lang w:val="ru-RU"/>
        </w:rPr>
        <w:t xml:space="preserve"> </w:t>
      </w:r>
      <w:r>
        <w:rPr>
          <w:szCs w:val="28"/>
          <w:lang w:val="ru-RU"/>
        </w:rPr>
        <w:t xml:space="preserve">Данный блок </w:t>
      </w:r>
      <w:r>
        <w:rPr>
          <w:szCs w:val="28"/>
        </w:rPr>
        <w:t>NTFS</w:t>
      </w:r>
      <w:r>
        <w:rPr>
          <w:szCs w:val="28"/>
          <w:lang w:val="ru-RU"/>
        </w:rPr>
        <w:t>-сервера</w:t>
      </w:r>
      <w:r w:rsidR="007F0989" w:rsidRPr="0019005B">
        <w:rPr>
          <w:szCs w:val="28"/>
          <w:lang w:val="ru-RU"/>
        </w:rPr>
        <w:t xml:space="preserve"> соединен с блоком коммутации. Путем использования коммутаторов, установленных в блоке коммутации, сервер взаимодействует с остальными устройствами в локальной компьютерной сети (ЛКС) </w:t>
      </w:r>
      <w:r>
        <w:rPr>
          <w:szCs w:val="28"/>
          <w:lang w:val="ru-RU"/>
        </w:rPr>
        <w:t>кафедры частного университета</w:t>
      </w:r>
      <w:r w:rsidR="007B4DF1">
        <w:rPr>
          <w:szCs w:val="28"/>
          <w:lang w:val="ru-RU"/>
        </w:rPr>
        <w:t>.</w:t>
      </w:r>
    </w:p>
    <w:sectPr w:rsidR="00C02C11" w:rsidRPr="007F0989" w:rsidSect="00413CAF">
      <w:footerReference w:type="default" r:id="rId7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4CDD" w:rsidRDefault="003A4CDD" w:rsidP="00413CAF">
      <w:pPr>
        <w:spacing w:after="0" w:line="240" w:lineRule="auto"/>
      </w:pPr>
      <w:r>
        <w:separator/>
      </w:r>
    </w:p>
  </w:endnote>
  <w:endnote w:type="continuationSeparator" w:id="0">
    <w:p w:rsidR="003A4CDD" w:rsidRDefault="003A4CDD" w:rsidP="00413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1"/>
    <w:family w:val="auto"/>
    <w:pitch w:val="variable"/>
  </w:font>
  <w:font w:name="Lohit Devanagari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96179707"/>
      <w:docPartObj>
        <w:docPartGallery w:val="Page Numbers (Bottom of Page)"/>
        <w:docPartUnique/>
      </w:docPartObj>
    </w:sdtPr>
    <w:sdtContent>
      <w:p w:rsidR="00413CAF" w:rsidRDefault="00413CA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006B" w:rsidRPr="002C006B">
          <w:rPr>
            <w:noProof/>
            <w:lang w:val="ru-RU"/>
          </w:rPr>
          <w:t>11</w:t>
        </w:r>
        <w:r>
          <w:fldChar w:fldCharType="end"/>
        </w:r>
      </w:p>
    </w:sdtContent>
  </w:sdt>
  <w:p w:rsidR="00413CAF" w:rsidRDefault="00413CA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4CDD" w:rsidRDefault="003A4CDD" w:rsidP="00413CAF">
      <w:pPr>
        <w:spacing w:after="0" w:line="240" w:lineRule="auto"/>
      </w:pPr>
      <w:r>
        <w:separator/>
      </w:r>
    </w:p>
  </w:footnote>
  <w:footnote w:type="continuationSeparator" w:id="0">
    <w:p w:rsidR="003A4CDD" w:rsidRDefault="003A4CDD" w:rsidP="00413C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31635D56"/>
    <w:multiLevelType w:val="hybridMultilevel"/>
    <w:tmpl w:val="CB088F62"/>
    <w:lvl w:ilvl="0" w:tplc="707EED14">
      <w:start w:val="1"/>
      <w:numFmt w:val="bullet"/>
      <w:lvlText w:val=""/>
      <w:lvlJc w:val="left"/>
      <w:pPr>
        <w:ind w:left="21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2">
    <w:nsid w:val="442B5A63"/>
    <w:multiLevelType w:val="hybridMultilevel"/>
    <w:tmpl w:val="F32CA08A"/>
    <w:lvl w:ilvl="0" w:tplc="6B643B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23C"/>
    <w:rsid w:val="002C006B"/>
    <w:rsid w:val="003A4CDD"/>
    <w:rsid w:val="00413CAF"/>
    <w:rsid w:val="00461AD3"/>
    <w:rsid w:val="004C723C"/>
    <w:rsid w:val="005B7A73"/>
    <w:rsid w:val="005C6242"/>
    <w:rsid w:val="006506D9"/>
    <w:rsid w:val="007B4DF1"/>
    <w:rsid w:val="007F0989"/>
    <w:rsid w:val="00894831"/>
    <w:rsid w:val="00BC4651"/>
    <w:rsid w:val="00C02C11"/>
    <w:rsid w:val="00E75ECD"/>
    <w:rsid w:val="00ED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682686-F919-46BC-A6DF-25E5F8116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0989"/>
    <w:pPr>
      <w:suppressAutoHyphens/>
      <w:spacing w:after="4" w:line="252" w:lineRule="auto"/>
      <w:ind w:left="1899" w:hanging="10"/>
      <w:jc w:val="both"/>
    </w:pPr>
    <w:rPr>
      <w:rFonts w:ascii="Times New Roman" w:eastAsia="Times New Roman" w:hAnsi="Times New Roman" w:cs="Times New Roman"/>
      <w:color w:val="000000"/>
      <w:sz w:val="28"/>
      <w:lang w:val="en-US" w:eastAsia="zh-CN"/>
    </w:rPr>
  </w:style>
  <w:style w:type="paragraph" w:styleId="1">
    <w:name w:val="heading 1"/>
    <w:basedOn w:val="a"/>
    <w:next w:val="a0"/>
    <w:link w:val="10"/>
    <w:qFormat/>
    <w:rsid w:val="007F0989"/>
    <w:pPr>
      <w:keepNext/>
      <w:numPr>
        <w:numId w:val="1"/>
      </w:numPr>
      <w:spacing w:before="240" w:after="120"/>
      <w:outlineLvl w:val="0"/>
    </w:pPr>
    <w:rPr>
      <w:rFonts w:ascii="Liberation Sans" w:eastAsia="Noto Sans CJK SC" w:hAnsi="Liberation Sans" w:cs="Lohit Devanagar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9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7F0989"/>
    <w:rPr>
      <w:rFonts w:ascii="Liberation Sans" w:eastAsia="Noto Sans CJK SC" w:hAnsi="Liberation Sans" w:cs="Lohit Devanagari"/>
      <w:b/>
      <w:bCs/>
      <w:color w:val="000000"/>
      <w:sz w:val="36"/>
      <w:szCs w:val="36"/>
      <w:lang w:val="en-US" w:eastAsia="zh-CN"/>
    </w:rPr>
  </w:style>
  <w:style w:type="paragraph" w:customStyle="1" w:styleId="Style2">
    <w:name w:val="Style2"/>
    <w:basedOn w:val="2"/>
    <w:next w:val="a"/>
    <w:link w:val="Style20"/>
    <w:qFormat/>
    <w:rsid w:val="007F0989"/>
    <w:pPr>
      <w:keepLines w:val="0"/>
      <w:spacing w:before="240" w:after="60"/>
      <w:ind w:left="730"/>
    </w:pPr>
    <w:rPr>
      <w:rFonts w:ascii="Times New Roman" w:eastAsia="Times New Roman" w:hAnsi="Times New Roman" w:cs="Times New Roman"/>
      <w:b/>
      <w:bCs/>
      <w:iCs/>
      <w:color w:val="000000"/>
      <w:sz w:val="28"/>
      <w:szCs w:val="28"/>
    </w:rPr>
  </w:style>
  <w:style w:type="character" w:customStyle="1" w:styleId="Style20">
    <w:name w:val="Style2 Знак"/>
    <w:basedOn w:val="20"/>
    <w:link w:val="Style2"/>
    <w:rsid w:val="007F0989"/>
    <w:rPr>
      <w:rFonts w:ascii="Times New Roman" w:eastAsia="Times New Roman" w:hAnsi="Times New Roman" w:cs="Times New Roman"/>
      <w:b/>
      <w:bCs/>
      <w:iCs/>
      <w:color w:val="000000"/>
      <w:sz w:val="28"/>
      <w:szCs w:val="28"/>
      <w:lang w:val="en-US" w:eastAsia="zh-CN"/>
    </w:rPr>
  </w:style>
  <w:style w:type="paragraph" w:styleId="a0">
    <w:name w:val="Body Text"/>
    <w:basedOn w:val="a"/>
    <w:link w:val="a4"/>
    <w:uiPriority w:val="99"/>
    <w:semiHidden/>
    <w:unhideWhenUsed/>
    <w:rsid w:val="007F0989"/>
    <w:pPr>
      <w:spacing w:after="120"/>
    </w:pPr>
  </w:style>
  <w:style w:type="character" w:customStyle="1" w:styleId="a4">
    <w:name w:val="Основной текст Знак"/>
    <w:basedOn w:val="a1"/>
    <w:link w:val="a0"/>
    <w:uiPriority w:val="99"/>
    <w:semiHidden/>
    <w:rsid w:val="007F0989"/>
    <w:rPr>
      <w:rFonts w:ascii="Times New Roman" w:eastAsia="Times New Roman" w:hAnsi="Times New Roman" w:cs="Times New Roman"/>
      <w:color w:val="000000"/>
      <w:sz w:val="28"/>
      <w:lang w:val="en-US" w:eastAsia="zh-CN"/>
    </w:rPr>
  </w:style>
  <w:style w:type="character" w:customStyle="1" w:styleId="20">
    <w:name w:val="Заголовок 2 Знак"/>
    <w:basedOn w:val="a1"/>
    <w:link w:val="2"/>
    <w:uiPriority w:val="9"/>
    <w:semiHidden/>
    <w:rsid w:val="007F098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a5">
    <w:name w:val="List Paragraph"/>
    <w:basedOn w:val="a"/>
    <w:uiPriority w:val="34"/>
    <w:qFormat/>
    <w:rsid w:val="00BC4651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13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413CAF"/>
    <w:rPr>
      <w:rFonts w:ascii="Times New Roman" w:eastAsia="Times New Roman" w:hAnsi="Times New Roman" w:cs="Times New Roman"/>
      <w:color w:val="000000"/>
      <w:sz w:val="28"/>
      <w:lang w:val="en-US" w:eastAsia="zh-CN"/>
    </w:rPr>
  </w:style>
  <w:style w:type="paragraph" w:styleId="a8">
    <w:name w:val="footer"/>
    <w:basedOn w:val="a"/>
    <w:link w:val="a9"/>
    <w:uiPriority w:val="99"/>
    <w:unhideWhenUsed/>
    <w:rsid w:val="00413C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413CAF"/>
    <w:rPr>
      <w:rFonts w:ascii="Times New Roman" w:eastAsia="Times New Roman" w:hAnsi="Times New Roman" w:cs="Times New Roman"/>
      <w:color w:val="000000"/>
      <w:sz w:val="2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7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2024-12-22T23:02:00Z</cp:lastPrinted>
  <dcterms:created xsi:type="dcterms:W3CDTF">2024-10-28T20:30:00Z</dcterms:created>
  <dcterms:modified xsi:type="dcterms:W3CDTF">2024-12-22T23:09:00Z</dcterms:modified>
</cp:coreProperties>
</file>