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7844396C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proofErr w:type="gramStart"/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F3344">
        <w:rPr>
          <w:rFonts w:eastAsia="Times New Roman"/>
          <w:szCs w:val="28"/>
          <w:lang w:eastAsia="ru-RU"/>
        </w:rPr>
        <w:t xml:space="preserve"> </w:t>
      </w:r>
      <w:r w:rsidR="005370F9">
        <w:rPr>
          <w:rFonts w:eastAsia="Times New Roman"/>
          <w:szCs w:val="28"/>
          <w:lang w:eastAsia="ru-RU"/>
        </w:rPr>
        <w:t>Бондаровичу</w:t>
      </w:r>
      <w:proofErr w:type="gramEnd"/>
      <w:r w:rsidR="005370F9">
        <w:rPr>
          <w:rFonts w:eastAsia="Times New Roman"/>
          <w:szCs w:val="28"/>
          <w:lang w:eastAsia="ru-RU"/>
        </w:rPr>
        <w:t xml:space="preserve"> Павлу Олеговичу </w:t>
      </w:r>
      <w:r w:rsidR="00524739">
        <w:rPr>
          <w:rFonts w:eastAsia="Times New Roman"/>
          <w:szCs w:val="28"/>
          <w:highlight w:val="yellow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7A3F4DB6" w:rsidR="00FA5322" w:rsidRPr="005F3344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5F3344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 xml:space="preserve">Учебная </w:t>
      </w:r>
      <w:proofErr w:type="gramStart"/>
      <w:r>
        <w:rPr>
          <w:rFonts w:eastAsia="Times New Roman"/>
          <w:szCs w:val="28"/>
          <w:lang w:eastAsia="ru-RU"/>
        </w:rPr>
        <w:t>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 </w:t>
      </w:r>
      <w:r w:rsidR="005F3344">
        <w:rPr>
          <w:rFonts w:eastAsia="Times New Roman"/>
          <w:szCs w:val="28"/>
          <w:lang w:eastAsia="ru-RU"/>
        </w:rPr>
        <w:t>250501</w:t>
      </w:r>
      <w:proofErr w:type="gramEnd"/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1C370FE5" w:rsidR="00FA5322" w:rsidRDefault="00FA5322" w:rsidP="005F3344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>:</w:t>
      </w:r>
      <w:r w:rsidR="005F3344">
        <w:rPr>
          <w:rFonts w:eastAsia="Times New Roman"/>
          <w:szCs w:val="28"/>
          <w:lang w:eastAsia="ru-RU"/>
        </w:rPr>
        <w:t xml:space="preserve"> </w:t>
      </w:r>
      <w:r w:rsidR="005370F9">
        <w:rPr>
          <w:szCs w:val="28"/>
        </w:rPr>
        <w:t>Программное средство для автоматизации онлайн-бронирования ресурсов бизнеса</w:t>
      </w:r>
      <w:r w:rsidR="005F3344" w:rsidRPr="005F3344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46521D44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5F3344" w:rsidRPr="005F3344">
        <w:rPr>
          <w:rFonts w:eastAsia="Times New Roman"/>
          <w:szCs w:val="28"/>
          <w:lang w:eastAsia="ru-RU"/>
        </w:rPr>
        <w:t>23</w:t>
      </w:r>
      <w:r w:rsidR="006A270F" w:rsidRPr="005F3344">
        <w:rPr>
          <w:rFonts w:eastAsia="Times New Roman"/>
          <w:szCs w:val="28"/>
          <w:lang w:eastAsia="ru-RU"/>
        </w:rPr>
        <w:t>.</w:t>
      </w:r>
      <w:r w:rsidR="005F3344" w:rsidRPr="005F3344">
        <w:rPr>
          <w:rFonts w:eastAsia="Times New Roman"/>
          <w:szCs w:val="28"/>
          <w:lang w:eastAsia="ru-RU"/>
        </w:rPr>
        <w:t>01</w:t>
      </w:r>
      <w:r w:rsidR="006A270F" w:rsidRPr="005F3344">
        <w:rPr>
          <w:rFonts w:eastAsia="Times New Roman"/>
          <w:szCs w:val="28"/>
          <w:lang w:eastAsia="ru-RU"/>
        </w:rPr>
        <w:t>.202</w:t>
      </w:r>
      <w:r w:rsidR="00FC4641" w:rsidRPr="005F3344">
        <w:rPr>
          <w:rFonts w:eastAsia="Times New Roman"/>
          <w:szCs w:val="28"/>
          <w:lang w:eastAsia="ru-RU"/>
        </w:rPr>
        <w:t>6</w:t>
      </w:r>
      <w:r w:rsidRPr="006A270F">
        <w:rPr>
          <w:rFonts w:eastAsia="Times New Roman"/>
          <w:szCs w:val="28"/>
          <w:lang w:eastAsia="ru-RU"/>
        </w:rPr>
        <w:t xml:space="preserve"> № </w:t>
      </w:r>
      <w:r w:rsidR="005F3344">
        <w:rPr>
          <w:rFonts w:eastAsia="Times New Roman"/>
          <w:szCs w:val="28"/>
          <w:lang w:eastAsia="ru-RU"/>
        </w:rPr>
        <w:t>307</w:t>
      </w:r>
      <w:r w:rsidR="00BE2338" w:rsidRPr="005F3344">
        <w:rPr>
          <w:rFonts w:eastAsia="Times New Roman"/>
          <w:szCs w:val="28"/>
          <w:lang w:eastAsia="ru-RU"/>
        </w:rPr>
        <w:t>-с</w:t>
      </w:r>
      <w:r w:rsidR="00BE2338">
        <w:rPr>
          <w:rFonts w:eastAsia="Times New Roman"/>
          <w:szCs w:val="28"/>
          <w:lang w:eastAsia="ru-RU"/>
        </w:rPr>
        <w:t>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7AF17CD8" w:rsidR="007D3B2E" w:rsidRPr="00626845" w:rsidRDefault="003372E9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626845">
        <w:rPr>
          <w:rFonts w:eastAsia="Times New Roman"/>
          <w:bCs/>
          <w:szCs w:val="28"/>
          <w:lang w:eastAsia="ru-RU"/>
        </w:rPr>
        <w:t>1 </w:t>
      </w:r>
      <w:r w:rsidR="005370F9">
        <w:rPr>
          <w:rFonts w:eastAsia="Times New Roman"/>
          <w:bCs/>
          <w:szCs w:val="28"/>
          <w:lang w:eastAsia="ru-RU"/>
        </w:rPr>
        <w:t>Операционная система</w:t>
      </w:r>
      <w:r w:rsidR="005370F9" w:rsidRPr="00766521">
        <w:rPr>
          <w:rFonts w:eastAsia="Times New Roman"/>
          <w:bCs/>
          <w:szCs w:val="28"/>
          <w:lang w:eastAsia="ru-RU"/>
        </w:rPr>
        <w:t>:</w:t>
      </w:r>
      <w:r w:rsidR="005370F9">
        <w:rPr>
          <w:rFonts w:eastAsia="Times New Roman"/>
          <w:bCs/>
          <w:szCs w:val="28"/>
          <w:lang w:eastAsia="ru-RU"/>
        </w:rPr>
        <w:t xml:space="preserve"> </w:t>
      </w:r>
      <w:r w:rsidR="005370F9">
        <w:rPr>
          <w:rFonts w:eastAsia="Times New Roman"/>
          <w:bCs/>
          <w:szCs w:val="28"/>
          <w:lang w:val="en-US" w:eastAsia="ru-RU"/>
        </w:rPr>
        <w:t>Windows</w:t>
      </w:r>
      <w:r w:rsidR="005370F9" w:rsidRPr="00F04450">
        <w:rPr>
          <w:rFonts w:eastAsia="Times New Roman"/>
          <w:bCs/>
          <w:szCs w:val="28"/>
          <w:lang w:eastAsia="ru-RU"/>
        </w:rPr>
        <w:t xml:space="preserve"> 11</w:t>
      </w:r>
      <w:r w:rsidR="00626845" w:rsidRPr="00626845">
        <w:rPr>
          <w:rFonts w:eastAsia="Times New Roman"/>
          <w:bCs/>
          <w:szCs w:val="28"/>
          <w:lang w:eastAsia="ru-RU"/>
        </w:rPr>
        <w:t>.</w:t>
      </w:r>
    </w:p>
    <w:p w14:paraId="29B1780C" w14:textId="28F731B9" w:rsidR="007D3B2E" w:rsidRPr="00626845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626845">
        <w:rPr>
          <w:rFonts w:eastAsia="Times New Roman"/>
          <w:bCs/>
          <w:szCs w:val="28"/>
          <w:lang w:eastAsia="ru-RU"/>
        </w:rPr>
        <w:t>2</w:t>
      </w:r>
      <w:r w:rsidR="000E6A9A" w:rsidRPr="00626845">
        <w:rPr>
          <w:rFonts w:eastAsia="Times New Roman"/>
          <w:bCs/>
          <w:szCs w:val="28"/>
          <w:lang w:eastAsia="ru-RU"/>
        </w:rPr>
        <w:t> </w:t>
      </w:r>
      <w:r w:rsidR="00626845">
        <w:rPr>
          <w:rFonts w:eastAsia="Times New Roman"/>
          <w:bCs/>
          <w:szCs w:val="28"/>
          <w:lang w:eastAsia="ru-RU"/>
        </w:rPr>
        <w:t>Язык программирования: Python</w:t>
      </w:r>
      <w:r w:rsidR="00094DEE" w:rsidRPr="00626845">
        <w:rPr>
          <w:rFonts w:eastAsia="Times New Roman"/>
          <w:bCs/>
          <w:szCs w:val="28"/>
          <w:lang w:eastAsia="ru-RU"/>
        </w:rPr>
        <w:t>.</w:t>
      </w:r>
    </w:p>
    <w:p w14:paraId="185730CA" w14:textId="067FA025" w:rsidR="007D3B2E" w:rsidRPr="00626845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626845">
        <w:rPr>
          <w:rFonts w:eastAsia="Times New Roman"/>
          <w:bCs/>
          <w:szCs w:val="28"/>
          <w:lang w:eastAsia="ru-RU"/>
        </w:rPr>
        <w:t>3</w:t>
      </w:r>
      <w:r w:rsidR="002935D1" w:rsidRPr="00626845">
        <w:rPr>
          <w:rFonts w:eastAsia="Times New Roman"/>
          <w:bCs/>
          <w:szCs w:val="28"/>
          <w:lang w:eastAsia="ru-RU"/>
        </w:rPr>
        <w:t> </w:t>
      </w:r>
      <w:r w:rsidR="005370F9">
        <w:rPr>
          <w:rFonts w:eastAsia="Times New Roman"/>
          <w:bCs/>
          <w:szCs w:val="28"/>
          <w:lang w:eastAsia="ru-RU"/>
        </w:rPr>
        <w:t>Среда разработки</w:t>
      </w:r>
      <w:r w:rsidR="005370F9" w:rsidRPr="00F04450">
        <w:rPr>
          <w:rFonts w:eastAsia="Times New Roman"/>
          <w:bCs/>
          <w:szCs w:val="28"/>
          <w:lang w:eastAsia="ru-RU"/>
        </w:rPr>
        <w:t xml:space="preserve">: </w:t>
      </w:r>
      <w:proofErr w:type="spellStart"/>
      <w:r w:rsidR="005370F9">
        <w:rPr>
          <w:rFonts w:eastAsia="Times New Roman"/>
          <w:bCs/>
          <w:szCs w:val="28"/>
          <w:lang w:val="en-US" w:eastAsia="ru-RU"/>
        </w:rPr>
        <w:t>VSCode</w:t>
      </w:r>
      <w:proofErr w:type="spellEnd"/>
      <w:r w:rsidR="00094DEE" w:rsidRPr="00626845">
        <w:rPr>
          <w:rFonts w:eastAsia="Times New Roman"/>
          <w:bCs/>
          <w:szCs w:val="28"/>
          <w:lang w:eastAsia="ru-RU"/>
        </w:rPr>
        <w:t>.</w:t>
      </w:r>
    </w:p>
    <w:p w14:paraId="63F77359" w14:textId="661B875F" w:rsidR="007D3B2E" w:rsidRPr="00B008CA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626845">
        <w:rPr>
          <w:rFonts w:eastAsia="Times New Roman"/>
          <w:bCs/>
          <w:szCs w:val="28"/>
          <w:lang w:eastAsia="ru-RU"/>
        </w:rPr>
        <w:t>4</w:t>
      </w:r>
      <w:r w:rsidR="002935D1" w:rsidRPr="00626845">
        <w:rPr>
          <w:rFonts w:eastAsia="Times New Roman"/>
          <w:bCs/>
          <w:szCs w:val="28"/>
          <w:lang w:eastAsia="ru-RU"/>
        </w:rPr>
        <w:t> </w:t>
      </w:r>
      <w:r w:rsidR="005370F9">
        <w:rPr>
          <w:rFonts w:eastAsia="Times New Roman"/>
          <w:bCs/>
          <w:szCs w:val="28"/>
          <w:lang w:eastAsia="ru-RU"/>
        </w:rPr>
        <w:t>Система управления базами данных</w:t>
      </w:r>
      <w:r w:rsidR="005370F9" w:rsidRPr="00F04450">
        <w:rPr>
          <w:rFonts w:eastAsia="Times New Roman"/>
          <w:bCs/>
          <w:szCs w:val="28"/>
          <w:lang w:eastAsia="ru-RU"/>
        </w:rPr>
        <w:t xml:space="preserve">: </w:t>
      </w:r>
      <w:r w:rsidR="005370F9">
        <w:rPr>
          <w:rFonts w:eastAsia="Times New Roman"/>
          <w:bCs/>
          <w:szCs w:val="28"/>
          <w:lang w:val="en-US" w:eastAsia="ru-RU"/>
        </w:rPr>
        <w:t>PostgreSQL</w:t>
      </w:r>
      <w:r w:rsidR="007D3B2E" w:rsidRPr="00626845">
        <w:rPr>
          <w:rFonts w:eastAsia="Times New Roman"/>
          <w:bCs/>
          <w:szCs w:val="28"/>
          <w:lang w:eastAsia="ru-RU"/>
        </w:rPr>
        <w:t>.</w:t>
      </w:r>
      <w:r w:rsidR="00FC26E7" w:rsidRPr="00626845">
        <w:rPr>
          <w:rFonts w:eastAsia="Times New Roman"/>
          <w:bCs/>
          <w:szCs w:val="28"/>
          <w:lang w:eastAsia="ru-RU"/>
        </w:rPr>
        <w:t xml:space="preserve"> </w:t>
      </w:r>
    </w:p>
    <w:p w14:paraId="3B96D40D" w14:textId="442F2046" w:rsidR="0009715C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62113D7B" w:rsidR="006C1D84" w:rsidRPr="00626845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color w:val="FFFFFF" w:themeColor="background1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626845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626845">
        <w:rPr>
          <w:rFonts w:eastAsia="Times New Roman"/>
          <w:szCs w:val="28"/>
          <w:lang w:eastAsia="ru-RU"/>
        </w:rPr>
        <w:t xml:space="preserve"> обоснование </w:t>
      </w:r>
      <w:r w:rsidR="00626845" w:rsidRPr="00626845">
        <w:rPr>
          <w:rFonts w:eastAsia="Times New Roman"/>
          <w:szCs w:val="28"/>
          <w:lang w:eastAsia="ru-RU"/>
        </w:rPr>
        <w:t>разработки</w:t>
      </w:r>
      <w:r w:rsidR="005370F9" w:rsidRPr="005370F9">
        <w:rPr>
          <w:rFonts w:eastAsia="Times New Roman"/>
          <w:szCs w:val="28"/>
          <w:lang w:eastAsia="ru-RU"/>
        </w:rPr>
        <w:t xml:space="preserve"> </w:t>
      </w:r>
      <w:r w:rsidR="005370F9">
        <w:rPr>
          <w:rFonts w:eastAsia="Times New Roman"/>
          <w:szCs w:val="28"/>
          <w:lang w:eastAsia="ru-RU"/>
        </w:rPr>
        <w:t>программного средства для автоматизации онлайн-бронирования ресурсов бизнеса</w:t>
      </w:r>
      <w:r w:rsidR="00626845">
        <w:rPr>
          <w:rFonts w:eastAsia="Times New Roman"/>
          <w:szCs w:val="28"/>
          <w:lang w:eastAsia="ru-RU"/>
        </w:rPr>
        <w:t>.</w:t>
      </w:r>
      <w:r w:rsidRPr="006C1D84">
        <w:rPr>
          <w:rFonts w:eastAsia="Times New Roman"/>
          <w:szCs w:val="28"/>
          <w:lang w:eastAsia="ru-RU"/>
        </w:rPr>
        <w:t xml:space="preserve">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</w:t>
      </w:r>
      <w:r w:rsidRPr="00081515">
        <w:rPr>
          <w:rFonts w:eastAsia="Times New Roman"/>
          <w:color w:val="FFFFFF" w:themeColor="background1"/>
          <w:szCs w:val="28"/>
          <w:lang w:eastAsia="ru-RU"/>
        </w:rPr>
        <w:t>.</w:t>
      </w:r>
      <w:r w:rsidR="00C80668" w:rsidRPr="00081515">
        <w:rPr>
          <w:rFonts w:eastAsia="Times New Roman"/>
          <w:color w:val="FFFFFF" w:themeColor="background1"/>
          <w:szCs w:val="28"/>
          <w:lang w:eastAsia="ru-RU"/>
        </w:rPr>
        <w:t xml:space="preserve"> (название разделов точно так </w:t>
      </w:r>
      <w:r w:rsidR="00AE2263" w:rsidRPr="00081515">
        <w:rPr>
          <w:rFonts w:eastAsia="Times New Roman"/>
          <w:color w:val="FFFFFF" w:themeColor="background1"/>
          <w:szCs w:val="28"/>
          <w:lang w:eastAsia="ru-RU"/>
        </w:rPr>
        <w:t>же,</w:t>
      </w:r>
      <w:r w:rsidR="00C80668" w:rsidRPr="00081515">
        <w:rPr>
          <w:rFonts w:eastAsia="Times New Roman"/>
          <w:color w:val="FFFFFF" w:themeColor="background1"/>
          <w:szCs w:val="28"/>
          <w:lang w:eastAsia="ru-RU"/>
        </w:rPr>
        <w:t xml:space="preserve"> как и в записке)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DD0F262" w14:textId="73A39DF7" w:rsidR="00E0678D" w:rsidRDefault="00B008CA" w:rsidP="001D3A2C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5F3344">
        <w:rPr>
          <w:rFonts w:eastAsia="Times New Roman"/>
          <w:szCs w:val="28"/>
          <w:lang w:eastAsia="ru-RU"/>
        </w:rPr>
        <w:t>2</w:t>
      </w:r>
      <w:r w:rsidR="008D303E" w:rsidRPr="005F3344">
        <w:rPr>
          <w:rFonts w:eastAsia="Times New Roman"/>
          <w:szCs w:val="28"/>
          <w:lang w:eastAsia="ru-RU"/>
        </w:rPr>
        <w:t> </w:t>
      </w:r>
      <w:r w:rsidR="005370F9">
        <w:rPr>
          <w:rFonts w:eastAsia="Times New Roman"/>
          <w:szCs w:val="28"/>
          <w:lang w:eastAsia="ru-RU"/>
        </w:rPr>
        <w:t>Программное средство для автоматизации онлайн-бронирования ресурсов бизнеса</w:t>
      </w:r>
      <w:r w:rsidR="005F3344" w:rsidRPr="005F3344">
        <w:rPr>
          <w:rFonts w:eastAsia="Times New Roman"/>
          <w:szCs w:val="28"/>
          <w:lang w:eastAsia="ru-RU"/>
        </w:rPr>
        <w:t>.</w:t>
      </w:r>
      <w:r w:rsidR="00B64D8B" w:rsidRPr="005F3344">
        <w:rPr>
          <w:rFonts w:eastAsia="Times New Roman"/>
          <w:color w:val="BC0000"/>
          <w:szCs w:val="28"/>
          <w:lang w:eastAsia="ru-RU"/>
        </w:rPr>
        <w:t xml:space="preserve"> </w:t>
      </w:r>
      <w:r w:rsidR="00B64D8B" w:rsidRPr="005F3344">
        <w:rPr>
          <w:rFonts w:eastAsia="Times New Roman"/>
          <w:szCs w:val="28"/>
          <w:lang w:eastAsia="ru-RU"/>
        </w:rPr>
        <w:t xml:space="preserve">Схема структурная. </w:t>
      </w:r>
      <w:r w:rsidRPr="005F3344">
        <w:rPr>
          <w:rFonts w:eastAsia="Times New Roman"/>
          <w:szCs w:val="28"/>
          <w:lang w:eastAsia="ru-RU"/>
        </w:rPr>
        <w:t>3</w:t>
      </w:r>
      <w:r w:rsidR="008D303E" w:rsidRPr="005F3344">
        <w:rPr>
          <w:rFonts w:eastAsia="Times New Roman"/>
          <w:szCs w:val="28"/>
          <w:lang w:eastAsia="ru-RU"/>
        </w:rPr>
        <w:t> </w:t>
      </w:r>
      <w:r w:rsidR="005370F9">
        <w:rPr>
          <w:rFonts w:eastAsia="Times New Roman"/>
          <w:szCs w:val="28"/>
          <w:lang w:eastAsia="ru-RU"/>
        </w:rPr>
        <w:t>Программное средство для автоматизации онлайн-бронирования ресурсов бизнеса</w:t>
      </w:r>
      <w:r w:rsidR="00B64D8B" w:rsidRPr="005F3344">
        <w:rPr>
          <w:rFonts w:eastAsia="Times New Roman"/>
          <w:szCs w:val="28"/>
          <w:lang w:eastAsia="ru-RU"/>
        </w:rPr>
        <w:t xml:space="preserve">. </w:t>
      </w:r>
      <w:r w:rsidR="009A2060" w:rsidRPr="005F3344">
        <w:rPr>
          <w:rFonts w:eastAsia="Times New Roman"/>
          <w:szCs w:val="28"/>
          <w:lang w:eastAsia="ru-RU"/>
        </w:rPr>
        <w:t>Диаграмма классов</w:t>
      </w:r>
      <w:r w:rsidR="00B64D8B" w:rsidRPr="005F3344">
        <w:rPr>
          <w:rFonts w:eastAsia="Times New Roman"/>
          <w:szCs w:val="28"/>
          <w:lang w:eastAsia="ru-RU"/>
        </w:rPr>
        <w:t>.</w:t>
      </w:r>
      <w:r w:rsidR="005F44A3" w:rsidRPr="005F3344">
        <w:rPr>
          <w:rFonts w:eastAsia="Times New Roman"/>
          <w:szCs w:val="28"/>
          <w:lang w:eastAsia="ru-RU"/>
        </w:rPr>
        <w:t xml:space="preserve"> </w:t>
      </w:r>
      <w:r w:rsidRPr="005F3344">
        <w:rPr>
          <w:rFonts w:eastAsia="Times New Roman"/>
          <w:szCs w:val="28"/>
          <w:lang w:eastAsia="ru-RU"/>
        </w:rPr>
        <w:t>4</w:t>
      </w:r>
      <w:r w:rsidR="008D303E" w:rsidRPr="005F3344">
        <w:rPr>
          <w:rFonts w:eastAsia="Times New Roman"/>
          <w:szCs w:val="28"/>
          <w:lang w:eastAsia="ru-RU"/>
        </w:rPr>
        <w:t> </w:t>
      </w:r>
      <w:r w:rsidR="005370F9">
        <w:rPr>
          <w:rFonts w:eastAsia="Times New Roman"/>
          <w:szCs w:val="28"/>
          <w:lang w:eastAsia="ru-RU"/>
        </w:rPr>
        <w:t>Программное средство для автоматизации онлайн-бронирования ресурсов бизнеса</w:t>
      </w:r>
      <w:r w:rsidR="00B64D8B" w:rsidRPr="005F3344">
        <w:rPr>
          <w:rFonts w:eastAsia="Times New Roman"/>
          <w:szCs w:val="28"/>
          <w:lang w:eastAsia="ru-RU"/>
        </w:rPr>
        <w:t xml:space="preserve">. </w:t>
      </w:r>
      <w:r w:rsidR="009A2060" w:rsidRPr="005F3344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5F3344">
        <w:rPr>
          <w:rFonts w:eastAsia="Times New Roman"/>
          <w:szCs w:val="28"/>
          <w:lang w:eastAsia="ru-RU"/>
        </w:rPr>
        <w:t>.</w:t>
      </w:r>
      <w:r w:rsidR="004B19C2" w:rsidRPr="005F3344">
        <w:rPr>
          <w:rFonts w:eastAsia="Times New Roman"/>
          <w:szCs w:val="28"/>
          <w:lang w:eastAsia="ru-RU"/>
        </w:rPr>
        <w:t xml:space="preserve"> </w:t>
      </w:r>
      <w:r w:rsidRPr="005F3344">
        <w:rPr>
          <w:rFonts w:eastAsia="Times New Roman"/>
          <w:szCs w:val="28"/>
          <w:lang w:eastAsia="ru-RU"/>
        </w:rPr>
        <w:t>5</w:t>
      </w:r>
      <w:r w:rsidR="008D303E" w:rsidRPr="005F3344">
        <w:rPr>
          <w:rFonts w:eastAsia="Times New Roman"/>
          <w:szCs w:val="28"/>
          <w:lang w:eastAsia="ru-RU"/>
        </w:rPr>
        <w:t> </w:t>
      </w:r>
      <w:r w:rsidR="00766521">
        <w:rPr>
          <w:rFonts w:eastAsia="Times New Roman"/>
          <w:szCs w:val="28"/>
          <w:lang w:eastAsia="ru-RU"/>
        </w:rPr>
        <w:t xml:space="preserve">Алгоритм </w:t>
      </w:r>
      <w:r w:rsidR="00766521">
        <w:rPr>
          <w:rFonts w:eastAsia="Times New Roman"/>
          <w:szCs w:val="28"/>
          <w:lang w:eastAsia="ru-RU"/>
        </w:rPr>
        <w:lastRenderedPageBreak/>
        <w:t>создания бронирования</w:t>
      </w:r>
      <w:r w:rsidR="00B64D8B" w:rsidRPr="005F3344">
        <w:rPr>
          <w:rFonts w:eastAsia="Times New Roman"/>
          <w:szCs w:val="28"/>
          <w:lang w:eastAsia="ru-RU"/>
        </w:rPr>
        <w:t xml:space="preserve">. </w:t>
      </w:r>
      <w:r w:rsidR="009A2060" w:rsidRPr="005F3344">
        <w:rPr>
          <w:rFonts w:eastAsia="Times New Roman"/>
          <w:szCs w:val="28"/>
          <w:lang w:eastAsia="ru-RU"/>
        </w:rPr>
        <w:t>Схема программы</w:t>
      </w:r>
      <w:r w:rsidR="00B64D8B" w:rsidRPr="005F3344">
        <w:rPr>
          <w:rFonts w:eastAsia="Times New Roman"/>
          <w:szCs w:val="28"/>
          <w:lang w:eastAsia="ru-RU"/>
        </w:rPr>
        <w:t>.</w:t>
      </w:r>
      <w:r w:rsidR="004B19C2">
        <w:rPr>
          <w:rFonts w:eastAsia="Times New Roman"/>
          <w:szCs w:val="28"/>
          <w:lang w:eastAsia="ru-RU"/>
        </w:rPr>
        <w:t xml:space="preserve"> </w:t>
      </w:r>
      <w:r w:rsidR="00D30BD2">
        <w:rPr>
          <w:rFonts w:eastAsia="Times New Roman"/>
          <w:szCs w:val="28"/>
          <w:lang w:eastAsia="ru-RU"/>
        </w:rPr>
        <w:t xml:space="preserve">6 </w:t>
      </w:r>
      <w:r w:rsidR="00766521">
        <w:rPr>
          <w:rFonts w:eastAsia="Times New Roman"/>
          <w:szCs w:val="28"/>
          <w:lang w:eastAsia="ru-RU"/>
        </w:rPr>
        <w:t xml:space="preserve">Алгоритм обработки листа ожидания. Схема программы. </w:t>
      </w:r>
      <w:r w:rsidR="00D30BD2">
        <w:rPr>
          <w:rFonts w:eastAsia="Times New Roman"/>
          <w:szCs w:val="28"/>
          <w:lang w:eastAsia="ru-RU"/>
        </w:rPr>
        <w:t>7</w:t>
      </w:r>
      <w:r w:rsidR="008D303E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Заключительный плакат. Плакат.</w:t>
      </w:r>
    </w:p>
    <w:p w14:paraId="66F00D88" w14:textId="77777777" w:rsidR="00504D8D" w:rsidRDefault="00504D8D" w:rsidP="001D3A2C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34D02126" w14:textId="62799834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63748BD6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5370F9">
        <w:rPr>
          <w:rFonts w:eastAsia="Times New Roman"/>
          <w:szCs w:val="28"/>
          <w:lang w:eastAsia="ru-RU"/>
        </w:rPr>
        <w:t>А</w:t>
      </w:r>
      <w:r w:rsidR="001D3A2C">
        <w:rPr>
          <w:rFonts w:eastAsia="Times New Roman"/>
          <w:szCs w:val="28"/>
          <w:lang w:eastAsia="ru-RU"/>
        </w:rPr>
        <w:t>.</w:t>
      </w:r>
      <w:r w:rsidR="005370F9">
        <w:rPr>
          <w:rFonts w:eastAsia="Times New Roman"/>
          <w:szCs w:val="28"/>
          <w:lang w:eastAsia="ru-RU"/>
        </w:rPr>
        <w:t>М</w:t>
      </w:r>
      <w:r w:rsidR="001D3A2C">
        <w:rPr>
          <w:rFonts w:eastAsia="Times New Roman"/>
          <w:szCs w:val="28"/>
          <w:lang w:eastAsia="ru-RU"/>
        </w:rPr>
        <w:t xml:space="preserve">. </w:t>
      </w:r>
      <w:r w:rsidR="005370F9">
        <w:rPr>
          <w:rFonts w:eastAsia="Times New Roman"/>
          <w:szCs w:val="28"/>
          <w:lang w:eastAsia="ru-RU"/>
        </w:rPr>
        <w:t>Ковальчук</w:t>
      </w:r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5FCE2129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626845" w:rsidRPr="00626845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626845" w:rsidRPr="00626845">
        <w:rPr>
          <w:rFonts w:eastAsia="Times New Roman"/>
          <w:szCs w:val="28"/>
          <w:lang w:eastAsia="ru-RU"/>
        </w:rPr>
        <w:t xml:space="preserve"> обоснование разработки </w:t>
      </w:r>
      <w:r w:rsidR="005370F9">
        <w:rPr>
          <w:rFonts w:eastAsia="Times New Roman"/>
          <w:szCs w:val="28"/>
          <w:lang w:eastAsia="ru-RU"/>
        </w:rPr>
        <w:t>программного средства для автоматизации онлайн-бронирования ресурсов бизнеса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0905FF1E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1D3A2C">
        <w:rPr>
          <w:rFonts w:eastAsia="Times New Roman"/>
          <w:szCs w:val="28"/>
          <w:lang w:eastAsia="ru-RU"/>
        </w:rPr>
        <w:t>Г.В. 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05"/>
        <w:gridCol w:w="1650"/>
        <w:gridCol w:w="2489"/>
      </w:tblGrid>
      <w:tr w:rsidR="00CD1360" w:rsidRPr="0029437F" w14:paraId="5718EA00" w14:textId="77777777" w:rsidTr="0033099C">
        <w:trPr>
          <w:trHeight w:val="861"/>
          <w:jc w:val="center"/>
        </w:trPr>
        <w:tc>
          <w:tcPr>
            <w:tcW w:w="2785" w:type="pct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33099C">
        <w:trPr>
          <w:trHeight w:val="574"/>
          <w:jc w:val="center"/>
        </w:trPr>
        <w:tc>
          <w:tcPr>
            <w:tcW w:w="2785" w:type="pct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33099C">
        <w:trPr>
          <w:trHeight w:val="561"/>
          <w:jc w:val="center"/>
        </w:trPr>
        <w:tc>
          <w:tcPr>
            <w:tcW w:w="2785" w:type="pct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33099C">
        <w:trPr>
          <w:trHeight w:val="574"/>
          <w:jc w:val="center"/>
        </w:trPr>
        <w:tc>
          <w:tcPr>
            <w:tcW w:w="2785" w:type="pct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33099C">
        <w:trPr>
          <w:trHeight w:val="574"/>
          <w:jc w:val="center"/>
        </w:trPr>
        <w:tc>
          <w:tcPr>
            <w:tcW w:w="2785" w:type="pct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D11EAA">
        <w:trPr>
          <w:trHeight w:val="471"/>
          <w:jc w:val="center"/>
        </w:trPr>
        <w:tc>
          <w:tcPr>
            <w:tcW w:w="2785" w:type="pct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Консультации по оформлению, </w:t>
            </w:r>
            <w:proofErr w:type="spellStart"/>
            <w:r w:rsidRPr="0029437F">
              <w:rPr>
                <w:sz w:val="24"/>
                <w:szCs w:val="24"/>
              </w:rPr>
              <w:t>нормоконтроль</w:t>
            </w:r>
            <w:proofErr w:type="spellEnd"/>
          </w:p>
        </w:tc>
        <w:tc>
          <w:tcPr>
            <w:tcW w:w="883" w:type="pct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6664A677" w14:textId="58E77D25" w:rsidR="00CD1360" w:rsidRPr="0029437F" w:rsidRDefault="0003448B" w:rsidP="00A70D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33099C">
        <w:trPr>
          <w:trHeight w:val="574"/>
          <w:jc w:val="center"/>
        </w:trPr>
        <w:tc>
          <w:tcPr>
            <w:tcW w:w="2785" w:type="pct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33099C">
        <w:trPr>
          <w:trHeight w:val="574"/>
          <w:jc w:val="center"/>
        </w:trPr>
        <w:tc>
          <w:tcPr>
            <w:tcW w:w="2785" w:type="pct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33099C">
        <w:trPr>
          <w:trHeight w:val="561"/>
          <w:jc w:val="center"/>
        </w:trPr>
        <w:tc>
          <w:tcPr>
            <w:tcW w:w="2785" w:type="pct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559C82C9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AB4262">
        <w:rPr>
          <w:rFonts w:eastAsia="Times New Roman"/>
          <w:szCs w:val="28"/>
          <w:lang w:eastAsia="ru-RU"/>
        </w:rPr>
        <w:t>А</w:t>
      </w:r>
      <w:r w:rsidR="005F3344">
        <w:rPr>
          <w:rFonts w:eastAsia="Times New Roman"/>
          <w:szCs w:val="28"/>
          <w:lang w:eastAsia="ru-RU"/>
        </w:rPr>
        <w:t>.</w:t>
      </w:r>
      <w:r w:rsidR="00AB4262">
        <w:rPr>
          <w:rFonts w:eastAsia="Times New Roman"/>
          <w:szCs w:val="28"/>
          <w:lang w:eastAsia="ru-RU"/>
        </w:rPr>
        <w:t>М</w:t>
      </w:r>
      <w:r w:rsidR="005F3344">
        <w:rPr>
          <w:rFonts w:eastAsia="Times New Roman"/>
          <w:szCs w:val="28"/>
          <w:lang w:eastAsia="ru-RU"/>
        </w:rPr>
        <w:t xml:space="preserve">. </w:t>
      </w:r>
      <w:r w:rsidR="00AB4262">
        <w:rPr>
          <w:rFonts w:eastAsia="Times New Roman"/>
          <w:szCs w:val="28"/>
          <w:lang w:eastAsia="ru-RU"/>
        </w:rPr>
        <w:t>Ковальчук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5562BD80" w14:textId="15B1E8F8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p w14:paraId="169EC01B" w14:textId="633C8760" w:rsidR="0009715C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9AEB5BD" w14:textId="0E143B2E" w:rsidR="00620CE6" w:rsidRPr="001D3A2C" w:rsidRDefault="00620CE6" w:rsidP="00F642BC">
      <w:pPr>
        <w:widowControl w:val="0"/>
        <w:spacing w:line="240" w:lineRule="auto"/>
        <w:jc w:val="both"/>
        <w:rPr>
          <w:color w:val="FFFFFF" w:themeColor="background1"/>
          <w:szCs w:val="28"/>
        </w:rPr>
      </w:pPr>
    </w:p>
    <w:sectPr w:rsidR="00620CE6" w:rsidRPr="001D3A2C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3DF25" w14:textId="77777777" w:rsidR="001168B2" w:rsidRDefault="001168B2" w:rsidP="00474CD2">
      <w:pPr>
        <w:spacing w:line="240" w:lineRule="auto"/>
      </w:pPr>
      <w:r>
        <w:separator/>
      </w:r>
    </w:p>
    <w:p w14:paraId="08F48ECC" w14:textId="77777777" w:rsidR="001168B2" w:rsidRDefault="001168B2"/>
    <w:p w14:paraId="2916E15B" w14:textId="77777777" w:rsidR="001168B2" w:rsidRDefault="001168B2" w:rsidP="0037410D"/>
    <w:p w14:paraId="6DD03134" w14:textId="77777777" w:rsidR="001168B2" w:rsidRDefault="001168B2"/>
  </w:endnote>
  <w:endnote w:type="continuationSeparator" w:id="0">
    <w:p w14:paraId="01C2D54C" w14:textId="77777777" w:rsidR="001168B2" w:rsidRDefault="001168B2" w:rsidP="00474CD2">
      <w:pPr>
        <w:spacing w:line="240" w:lineRule="auto"/>
      </w:pPr>
      <w:r>
        <w:continuationSeparator/>
      </w:r>
    </w:p>
    <w:p w14:paraId="2A7D7550" w14:textId="77777777" w:rsidR="001168B2" w:rsidRDefault="001168B2"/>
    <w:p w14:paraId="2A0A5A74" w14:textId="77777777" w:rsidR="001168B2" w:rsidRDefault="001168B2" w:rsidP="0037410D"/>
    <w:p w14:paraId="6A3CDD32" w14:textId="77777777" w:rsidR="001168B2" w:rsidRDefault="001168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943C8" w14:textId="77777777" w:rsidR="001168B2" w:rsidRDefault="001168B2" w:rsidP="00474CD2">
      <w:pPr>
        <w:spacing w:line="240" w:lineRule="auto"/>
      </w:pPr>
      <w:r>
        <w:separator/>
      </w:r>
    </w:p>
    <w:p w14:paraId="5FBA3568" w14:textId="77777777" w:rsidR="001168B2" w:rsidRDefault="001168B2"/>
    <w:p w14:paraId="059FCA40" w14:textId="77777777" w:rsidR="001168B2" w:rsidRDefault="001168B2" w:rsidP="0037410D"/>
    <w:p w14:paraId="5E1EA934" w14:textId="77777777" w:rsidR="001168B2" w:rsidRDefault="001168B2"/>
  </w:footnote>
  <w:footnote w:type="continuationSeparator" w:id="0">
    <w:p w14:paraId="23480C0E" w14:textId="77777777" w:rsidR="001168B2" w:rsidRDefault="001168B2" w:rsidP="00474CD2">
      <w:pPr>
        <w:spacing w:line="240" w:lineRule="auto"/>
      </w:pPr>
      <w:r>
        <w:continuationSeparator/>
      </w:r>
    </w:p>
    <w:p w14:paraId="1E0331B5" w14:textId="77777777" w:rsidR="001168B2" w:rsidRDefault="001168B2"/>
    <w:p w14:paraId="7B969E34" w14:textId="77777777" w:rsidR="001168B2" w:rsidRDefault="001168B2" w:rsidP="0037410D"/>
    <w:p w14:paraId="5C402C99" w14:textId="77777777" w:rsidR="001168B2" w:rsidRDefault="001168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515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8B2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34F0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233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3A2C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5FB4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099C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4970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4D8D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0F9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344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6845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6521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0F3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2F73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0D00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0FDB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2D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426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546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1EAA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0BD2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199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C7833BBD-D9F9-45B5-B3D1-EDF5FA4FF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486</Words>
  <Characters>2775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3255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main</dc:creator>
  <cp:lastModifiedBy>Павел Бондарович</cp:lastModifiedBy>
  <cp:revision>9</cp:revision>
  <cp:lastPrinted>2025-02-18T11:34:00Z</cp:lastPrinted>
  <dcterms:created xsi:type="dcterms:W3CDTF">2026-03-23T19:35:00Z</dcterms:created>
  <dcterms:modified xsi:type="dcterms:W3CDTF">2026-04-30T10:38:00Z</dcterms:modified>
</cp:coreProperties>
</file>