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6A3" w:rsidRPr="006506A3" w:rsidRDefault="006506A3" w:rsidP="006506A3">
      <w:pPr>
        <w:rPr>
          <w:rFonts w:ascii="Times New Roman" w:hAnsi="Times New Roman" w:cs="Times New Roman"/>
          <w:b/>
          <w:sz w:val="28"/>
          <w:szCs w:val="28"/>
        </w:rPr>
      </w:pPr>
      <w:r w:rsidRPr="006506A3">
        <w:rPr>
          <w:rFonts w:ascii="Times New Roman" w:hAnsi="Times New Roman" w:cs="Times New Roman"/>
          <w:b/>
          <w:sz w:val="28"/>
          <w:szCs w:val="28"/>
        </w:rPr>
        <w:t>33.</w:t>
      </w:r>
      <w:r w:rsidRPr="006506A3">
        <w:rPr>
          <w:rFonts w:ascii="Times New Roman" w:hAnsi="Times New Roman" w:cs="Times New Roman"/>
          <w:b/>
          <w:sz w:val="28"/>
          <w:szCs w:val="28"/>
          <w:lang w:val="ru-RU"/>
        </w:rPr>
        <w:t xml:space="preserve"> </w:t>
      </w:r>
      <w:r w:rsidRPr="006506A3">
        <w:rPr>
          <w:rFonts w:ascii="Times New Roman" w:hAnsi="Times New Roman" w:cs="Times New Roman"/>
          <w:b/>
          <w:sz w:val="28"/>
          <w:szCs w:val="28"/>
        </w:rPr>
        <w:t>Сознание человека, его структура и функции.</w:t>
      </w:r>
    </w:p>
    <w:p w:rsidR="006506A3" w:rsidRPr="00EE52C0" w:rsidRDefault="006506A3" w:rsidP="006506A3">
      <w:pPr>
        <w:rPr>
          <w:rFonts w:ascii="Times New Roman" w:hAnsi="Times New Roman" w:cs="Times New Roman"/>
          <w:sz w:val="24"/>
          <w:szCs w:val="24"/>
        </w:rPr>
      </w:pPr>
      <w:r w:rsidRPr="00EE52C0">
        <w:rPr>
          <w:rFonts w:ascii="Times New Roman" w:hAnsi="Times New Roman" w:cs="Times New Roman"/>
          <w:sz w:val="24"/>
          <w:szCs w:val="24"/>
        </w:rPr>
        <w:t>Сознание — способность человеческого мозга отражать объективную реальность в идеальных образах и оперировать этими образами в процессе мышления с целью воздействия на внешний мир.</w:t>
      </w:r>
    </w:p>
    <w:p w:rsidR="00C330CF" w:rsidRDefault="006506A3" w:rsidP="006506A3">
      <w:pPr>
        <w:pStyle w:val="a3"/>
        <w:rPr>
          <w:lang w:val="ru-RU"/>
        </w:rPr>
      </w:pPr>
      <w:r>
        <w:t xml:space="preserve">Понятие “сознание” не однозначно. В широком смысле слова под ним имеют в виду психическое отражение действительности, независимо от того, на каком уровне оно осуществляется - биологическом или социальном, чувственном или рациональном. В более узком и специальном значении под сознанием имеют в виду не просто психическое состояние, а высшую, собственно человеческую форму отражения действительности. </w:t>
      </w:r>
    </w:p>
    <w:p w:rsidR="006506A3" w:rsidRDefault="006506A3" w:rsidP="006506A3">
      <w:pPr>
        <w:pStyle w:val="a3"/>
      </w:pPr>
      <w:r>
        <w:t xml:space="preserve">В структуре сознания наиболее отчетливо выделяются, прежде всего, такие моменты, как осознание вещей, а также переживание, то есть определенное отношение к содержанию того, что отражается. Способ, каким существует сознание, и каким нечто существует для него, это - знание. Развитие сознания предполагает, прежде всего, обогащение его новыми знаниями об окружающем мире и о самом человеке. </w:t>
      </w:r>
    </w:p>
    <w:p w:rsidR="006506A3" w:rsidRDefault="006506A3" w:rsidP="006506A3">
      <w:pPr>
        <w:pStyle w:val="a3"/>
      </w:pPr>
      <w:r>
        <w:t>Познание, осознание вещей имеет различные уровни, глубину проникновения в объект и степень ясности понимания. Отсюда обыденное, научное, философское, эстетическое и религиозное осознание мира, а также чувственный и рациональный уровни сознания. Ощущения, восприятия, представления, понятия, мышление образуют ядро сознания. Однако они не исчерпывают всей его структурной полноты: оно включает в себя и акт внимания как свой необходимый компонент.</w:t>
      </w:r>
    </w:p>
    <w:p w:rsidR="006506A3" w:rsidRDefault="006506A3" w:rsidP="006506A3">
      <w:pPr>
        <w:pStyle w:val="a3"/>
      </w:pPr>
      <w:r>
        <w:t>Воздействующие на нас предметы, события вызывают в нас не только познавательные образы, мысли, идеи, но и эмоциональные “бури”, заставляющие нас трепетать, волноваться, бояться, плакать, восхищаться, любит и ненавидеть. Познание и творчество - это не холодно-рассудочное, а страстное искание истины.</w:t>
      </w:r>
    </w:p>
    <w:p w:rsidR="006506A3" w:rsidRDefault="006506A3" w:rsidP="006506A3">
      <w:pPr>
        <w:pStyle w:val="a3"/>
      </w:pPr>
      <w:r>
        <w:t>Без человеческих эмоций никогда не бывало, нет и быть не может человеческого искания истины. Богатейшая сфера эмоциональной жизни человеческой личности включает в себя собственно чувства, представляющие собой отношение к внешним воздействиям (удовольствие, радость, горе и др.), настроение или эмоциональное самочувствие (веселое, подавленное и т.д.) и аффекты (ярость, ужас, отчаяние и т. п.).</w:t>
      </w:r>
    </w:p>
    <w:p w:rsidR="006506A3" w:rsidRDefault="006506A3" w:rsidP="006506A3">
      <w:pPr>
        <w:pStyle w:val="a3"/>
      </w:pPr>
      <w:r>
        <w:t xml:space="preserve">Чувства, эмоции суть компоненты человеческого сознания. Процесс познавания затрагивает все стороны внутреннего мира человека - потребности, интересы, чувства, волю. Истинное познание человеком мира содержит в себе как образное выражение, так и чувства. Сознание реализуется в двух ипостасях: отражательной и активно-творческой способностях. Сущность сознания в том и состоит, что оно может отражать общественное бытие только при условии одновременного активно-творческого преобразования его. </w:t>
      </w:r>
    </w:p>
    <w:p w:rsidR="006506A3" w:rsidRDefault="006506A3" w:rsidP="006506A3">
      <w:pPr>
        <w:pStyle w:val="a3"/>
      </w:pPr>
      <w:r>
        <w:rPr>
          <w:b/>
          <w:bCs/>
        </w:rPr>
        <w:t>Функции сознания</w:t>
      </w:r>
    </w:p>
    <w:p w:rsidR="00C330CF" w:rsidRDefault="006506A3" w:rsidP="006506A3">
      <w:pPr>
        <w:pStyle w:val="a3"/>
        <w:rPr>
          <w:lang w:val="ru-RU"/>
        </w:rPr>
      </w:pPr>
      <w:r>
        <w:t xml:space="preserve">В сознании можно различить несколько функций. </w:t>
      </w:r>
    </w:p>
    <w:p w:rsidR="006506A3" w:rsidRDefault="006506A3" w:rsidP="006506A3">
      <w:pPr>
        <w:pStyle w:val="a3"/>
      </w:pPr>
      <w:r>
        <w:lastRenderedPageBreak/>
        <w:t>Эктопсихические функции. Прежде всего, это - ощущения, функции наших органов чувств. Под ощущением понимается то, что французские психологи называют функцией реальности, которая составляет совокупность всего осознаваемого о внешних факторах, данных человеку через функцию моих органов чувств.</w:t>
      </w:r>
    </w:p>
    <w:p w:rsidR="006506A3" w:rsidRDefault="006506A3" w:rsidP="006506A3">
      <w:pPr>
        <w:pStyle w:val="a3"/>
      </w:pPr>
      <w:r>
        <w:t>Далее выделяется функция мышления. Мышление в своей простейшей форме сообщает о том, что есть данная вещь. Оно дает имя вещи, прилагает понятие, поскольку мышление означает восприятие и суждение. В немецкой психологии это называется апперцепцией.</w:t>
      </w:r>
    </w:p>
    <w:p w:rsidR="006506A3" w:rsidRDefault="006506A3" w:rsidP="006506A3">
      <w:pPr>
        <w:pStyle w:val="a3"/>
      </w:pPr>
      <w:r>
        <w:t xml:space="preserve">Для обозначения третьей функции заимствуется из повседневного языка слово «чувство». Благодаря тональности чувства мы узнаем о ценности вещи. Например, чувство может показать, нравится нам эта вещь или нет. Иначе говоря, оно показывает, чего эта вещь для вас стоит. Без определенной чувственной реакции невозможно воспринять ни одного явления. У вас всегда есть определенный чувственный настрой. </w:t>
      </w:r>
      <w:bookmarkStart w:id="0" w:name="_GoBack"/>
      <w:bookmarkEnd w:id="0"/>
    </w:p>
    <w:p w:rsidR="006506A3" w:rsidRDefault="006506A3" w:rsidP="006506A3">
      <w:pPr>
        <w:pStyle w:val="a3"/>
      </w:pPr>
      <w:r>
        <w:t>И, наконец, о четвертой функции. Можно было бы думать, что для создания целостной картины мира достаточно знать о том, что нечто есть, о том, что есть это нечто, и о том, чего он стоит. Однако существует еще одна категория - время. Вещи имеют прошлое и будущее. Они откуда-то приходят и куда-то уходят, и вы не знаете, откуда и куда они идут, но у вас есть то, что американцы называют чутьем. Такой пример - вы не знаете, какова будет цена данных акций через некоторое время, но чувствуете, что она возрастет. Это называется интуицией.</w:t>
      </w:r>
    </w:p>
    <w:p w:rsidR="006506A3" w:rsidRDefault="006506A3" w:rsidP="006506A3">
      <w:pPr>
        <w:pStyle w:val="a3"/>
      </w:pPr>
      <w:r>
        <w:t>Интуиция - это функция, с помощью которой можно видеть то, что происходит «за углом», что, собственно говоря, невозможно; но кто-то как будто делает это за вас, и вы ему доверяете. И оказавшись в неожиданной ситуации, не имея устоявшихся понятий и ценностей, вы тоже будете вынуждены положиться на свой интуитивный дар.</w:t>
      </w:r>
    </w:p>
    <w:p w:rsidR="006506A3" w:rsidRDefault="006506A3" w:rsidP="006506A3">
      <w:pPr>
        <w:pStyle w:val="a3"/>
      </w:pPr>
      <w:r>
        <w:t>Первой эндопсихической функцией будет память. Функция памяти (или репродукции) связывает нас с тем, что ушло из сознания, с подсознательным, с тем, что вытесняется или подавляется. Такая способность воспроизводить бессознательные содержания, называется памятью. Это первая функция, которую можно ясно различить во взаимодействии сознания с теми содержаниями, что в данный момент времени находятся вне поля зрения.</w:t>
      </w:r>
    </w:p>
    <w:p w:rsidR="006506A3" w:rsidRDefault="006506A3" w:rsidP="006506A3">
      <w:pPr>
        <w:pStyle w:val="a3"/>
      </w:pPr>
      <w:r>
        <w:t xml:space="preserve">Со второй эндопсихической функцией дело обстоит сложнее. Называется она: субъективные компоненты сознательных функций. Например, встретив человека, которого вы никогда раньше не видели, вы, естественно, что-то о нем подумаете. Но вы не всегда рискнете высказать это; вполне возможно, что ваше мнение неверно и ничего общего не имеет с этим человеком. Это как раз и есть субъективная реакция. </w:t>
      </w:r>
    </w:p>
    <w:p w:rsidR="002E6C2C" w:rsidRPr="00C330CF" w:rsidRDefault="00CB439E" w:rsidP="006506A3">
      <w:pPr>
        <w:pStyle w:val="a3"/>
      </w:pPr>
      <w:r>
        <w:rPr>
          <w:lang w:val="ru-RU"/>
        </w:rPr>
        <w:t>Третий</w:t>
      </w:r>
      <w:r w:rsidR="006506A3">
        <w:t xml:space="preserve"> эндопсихический фактор называется инвазией (вторжение, нашествие). Здесь безраздельно господствует теневая, бессознательная сторона психики, способная влиять и на сознательные процессы. Сознательный контроль достигает своего нижнего предела. По сути, это экстраординарные состояния, в которых от охваченного бессознательным здорового человека можно ожидать чего угодно.</w:t>
      </w:r>
    </w:p>
    <w:sectPr w:rsidR="002E6C2C" w:rsidRPr="00C330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6A3"/>
    <w:rsid w:val="002E6C2C"/>
    <w:rsid w:val="006506A3"/>
    <w:rsid w:val="00C330CF"/>
    <w:rsid w:val="00CB439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6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06A3"/>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6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06A3"/>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802</Words>
  <Characters>4893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cp:revision>
  <dcterms:created xsi:type="dcterms:W3CDTF">2013-12-19T12:09:00Z</dcterms:created>
  <dcterms:modified xsi:type="dcterms:W3CDTF">2013-12-25T09:39:00Z</dcterms:modified>
</cp:coreProperties>
</file>