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A78" w:rsidRPr="00364A78" w:rsidRDefault="00364A78" w:rsidP="00364A78">
      <w:pPr>
        <w:pStyle w:val="a3"/>
        <w:shd w:val="clear" w:color="auto" w:fill="FFFFFF"/>
        <w:spacing w:after="480" w:afterAutospacing="0" w:line="450" w:lineRule="atLeast"/>
        <w:jc w:val="both"/>
      </w:pPr>
      <w:r w:rsidRPr="00364A78">
        <w:rPr>
          <w:rStyle w:val="a4"/>
          <w:u w:val="single"/>
        </w:rPr>
        <w:t>Индиви</w:t>
      </w:r>
      <w:proofErr w:type="gramStart"/>
      <w:r w:rsidRPr="00364A78">
        <w:rPr>
          <w:rStyle w:val="a4"/>
          <w:u w:val="single"/>
        </w:rPr>
        <w:t>д</w:t>
      </w:r>
      <w:r w:rsidRPr="00364A78">
        <w:t>-</w:t>
      </w:r>
      <w:proofErr w:type="gramEnd"/>
      <w:r w:rsidRPr="00364A78">
        <w:t xml:space="preserve"> человек как единичное природное существо, представитель вида </w:t>
      </w:r>
      <w:proofErr w:type="spellStart"/>
      <w:r w:rsidRPr="00364A78">
        <w:t>HomoSapiens</w:t>
      </w:r>
      <w:proofErr w:type="spellEnd"/>
      <w:r w:rsidRPr="00364A78">
        <w:t xml:space="preserve">, продукт филогенетического и онтогенетического развития, единства врождённого и </w:t>
      </w:r>
      <w:bookmarkStart w:id="0" w:name="_GoBack"/>
      <w:r w:rsidRPr="00364A78">
        <w:t>приобретённого, носитель индивидуально своеобразных черт (задатки, влечения и т.п.).</w:t>
      </w:r>
    </w:p>
    <w:bookmarkEnd w:id="0"/>
    <w:p w:rsidR="00364A78" w:rsidRPr="00364A78" w:rsidRDefault="00364A78" w:rsidP="00364A78">
      <w:pPr>
        <w:pStyle w:val="a3"/>
        <w:shd w:val="clear" w:color="auto" w:fill="FFFFFF"/>
        <w:spacing w:after="480" w:afterAutospacing="0" w:line="450" w:lineRule="atLeast"/>
        <w:jc w:val="both"/>
      </w:pPr>
      <w:r w:rsidRPr="00364A78">
        <w:rPr>
          <w:rStyle w:val="a4"/>
          <w:u w:val="single"/>
        </w:rPr>
        <w:t>Индивидуальност</w:t>
      </w:r>
      <w:proofErr w:type="gramStart"/>
      <w:r w:rsidRPr="00364A78">
        <w:rPr>
          <w:rStyle w:val="a4"/>
          <w:u w:val="single"/>
        </w:rPr>
        <w:t>ь</w:t>
      </w:r>
      <w:r w:rsidRPr="00364A78">
        <w:t>-</w:t>
      </w:r>
      <w:proofErr w:type="gramEnd"/>
      <w:r w:rsidRPr="00364A78">
        <w:t xml:space="preserve"> человек, характеризуемый со стороны своих социально значимых отличий от других людей, своеобразие психики и личности индивида, её неповторимость.(проявляется в чертах темперамента, характера, специфике интересов, качеств перцептивных процессов, интеллекта, потребностей и способностей индивида).</w:t>
      </w:r>
    </w:p>
    <w:p w:rsidR="00364A78" w:rsidRPr="00364A78" w:rsidRDefault="00364A78" w:rsidP="00364A78">
      <w:pPr>
        <w:pStyle w:val="a3"/>
        <w:shd w:val="clear" w:color="auto" w:fill="FFFFFF"/>
        <w:spacing w:after="480" w:afterAutospacing="0" w:line="450" w:lineRule="atLeast"/>
        <w:jc w:val="both"/>
      </w:pPr>
      <w:r w:rsidRPr="00364A78">
        <w:rPr>
          <w:rStyle w:val="a4"/>
          <w:u w:val="single"/>
        </w:rPr>
        <w:t>Личност</w:t>
      </w:r>
      <w:proofErr w:type="gramStart"/>
      <w:r w:rsidRPr="00364A78">
        <w:rPr>
          <w:rStyle w:val="a4"/>
          <w:u w:val="single"/>
        </w:rPr>
        <w:t>ь</w:t>
      </w:r>
      <w:r w:rsidRPr="00364A78">
        <w:t>-</w:t>
      </w:r>
      <w:proofErr w:type="gramEnd"/>
      <w:r w:rsidRPr="00364A78">
        <w:t xml:space="preserve"> системное качество, приобретаемое индивидом в предметной деятельности и общении, характеризующее его со стороны </w:t>
      </w:r>
      <w:proofErr w:type="spellStart"/>
      <w:r w:rsidRPr="00364A78">
        <w:t>включённости</w:t>
      </w:r>
      <w:proofErr w:type="spellEnd"/>
      <w:r w:rsidRPr="00364A78">
        <w:t xml:space="preserve"> в общественные отношения.</w:t>
      </w:r>
    </w:p>
    <w:p w:rsidR="00364A78" w:rsidRPr="00364A78" w:rsidRDefault="00364A78" w:rsidP="00364A78">
      <w:pPr>
        <w:pStyle w:val="a3"/>
        <w:shd w:val="clear" w:color="auto" w:fill="FFFFFF"/>
        <w:spacing w:after="480" w:afterAutospacing="0" w:line="450" w:lineRule="atLeast"/>
        <w:jc w:val="both"/>
      </w:pPr>
      <w:r w:rsidRPr="00364A78">
        <w:t> </w:t>
      </w:r>
    </w:p>
    <w:p w:rsidR="00364A78" w:rsidRPr="00364A78" w:rsidRDefault="00364A78" w:rsidP="00364A78">
      <w:pPr>
        <w:pStyle w:val="a3"/>
        <w:shd w:val="clear" w:color="auto" w:fill="FFFFFF"/>
        <w:spacing w:after="480" w:afterAutospacing="0" w:line="450" w:lineRule="atLeast"/>
        <w:jc w:val="both"/>
      </w:pPr>
      <w:r w:rsidRPr="00364A78">
        <w:rPr>
          <w:rStyle w:val="a4"/>
        </w:rPr>
        <w:t>Человек как индивид в системе</w:t>
      </w:r>
      <w:r w:rsidRPr="00364A78">
        <w:rPr>
          <w:rStyle w:val="apple-converted-space"/>
          <w:i/>
          <w:iCs/>
        </w:rPr>
        <w:t> </w:t>
      </w:r>
      <w:proofErr w:type="spellStart"/>
      <w:r w:rsidRPr="00364A78">
        <w:rPr>
          <w:rStyle w:val="a4"/>
        </w:rPr>
        <w:t>вида</w:t>
      </w:r>
      <w:proofErr w:type="gramStart"/>
      <w:r w:rsidRPr="00364A78">
        <w:rPr>
          <w:rStyle w:val="a4"/>
        </w:rPr>
        <w:t>.</w:t>
      </w:r>
      <w:r w:rsidRPr="00364A78">
        <w:t>В</w:t>
      </w:r>
      <w:proofErr w:type="spellEnd"/>
      <w:proofErr w:type="gramEnd"/>
      <w:r w:rsidRPr="00364A78">
        <w:t xml:space="preserve"> системе биологического вида </w:t>
      </w:r>
      <w:proofErr w:type="spellStart"/>
      <w:r w:rsidRPr="00364A78">
        <w:t>Homo</w:t>
      </w:r>
      <w:proofErr w:type="spellEnd"/>
      <w:r w:rsidRPr="00364A78">
        <w:t xml:space="preserve"> </w:t>
      </w:r>
      <w:proofErr w:type="spellStart"/>
      <w:r w:rsidRPr="00364A78">
        <w:t>sapiens</w:t>
      </w:r>
      <w:proofErr w:type="spellEnd"/>
      <w:r w:rsidRPr="00364A78">
        <w:t xml:space="preserve"> человек выступает как «индивид», целостное генотипическое образование, которое в ходе индивидуальной жизни реализует историю своего вида. Системообразующим основанием биологического вида «человек» является специфичный для этого вида образ жизнедеятельности. Функционально-структурные качества индивида, данные ему при рождении и приобретаемые в ходе его созревания, исследуются, например, биологией человека, генетикой человека и т.д. — словом, комплексом естественных наук, изучающих историю развития человека. Структурно-функциональные качества биологического индивида, доставшиеся ему в наследство, гибко пригнаны к условиям образа жизнедеятельности вида. Однако, как и биоэнергетические свойства человека, они уже присущи индивиду как «элементу» в системе вида, являются его собственными свойствами, неотделимы от него самого.</w:t>
      </w:r>
    </w:p>
    <w:p w:rsidR="00364A78" w:rsidRPr="00364A78" w:rsidRDefault="00364A78" w:rsidP="00364A78">
      <w:pPr>
        <w:pStyle w:val="a3"/>
        <w:shd w:val="clear" w:color="auto" w:fill="FFFFFF"/>
        <w:spacing w:after="480" w:afterAutospacing="0" w:line="450" w:lineRule="atLeast"/>
        <w:jc w:val="both"/>
      </w:pPr>
      <w:r w:rsidRPr="00364A78">
        <w:rPr>
          <w:rStyle w:val="a4"/>
        </w:rPr>
        <w:t>Человек как личность в системе</w:t>
      </w:r>
      <w:r w:rsidRPr="00364A78">
        <w:rPr>
          <w:rStyle w:val="apple-converted-space"/>
          <w:i/>
          <w:iCs/>
        </w:rPr>
        <w:t> </w:t>
      </w:r>
      <w:proofErr w:type="spellStart"/>
      <w:r w:rsidRPr="00364A78">
        <w:rPr>
          <w:rStyle w:val="a4"/>
        </w:rPr>
        <w:t>общества</w:t>
      </w:r>
      <w:proofErr w:type="gramStart"/>
      <w:r w:rsidRPr="00364A78">
        <w:rPr>
          <w:rStyle w:val="a4"/>
        </w:rPr>
        <w:t>.</w:t>
      </w:r>
      <w:r w:rsidRPr="00364A78">
        <w:t>Ч</w:t>
      </w:r>
      <w:proofErr w:type="gramEnd"/>
      <w:r w:rsidRPr="00364A78">
        <w:t>еловек</w:t>
      </w:r>
      <w:proofErr w:type="spellEnd"/>
      <w:r w:rsidRPr="00364A78">
        <w:t xml:space="preserve"> как «элемент» в системе общества становится носителем совокупности социальных системных качеств, которые порождаются в ходе его жизнедеятельности в обществе. Социальные системные качества человека как «элемента» общества принципиально отличаются от его природных качеств. </w:t>
      </w:r>
      <w:r w:rsidRPr="00364A78">
        <w:lastRenderedPageBreak/>
        <w:t>В социальной системе любые вещи, в том числе и сам человек, начинают вести двойную жизнь, подчиняться и природным, и общественно-историческим закономерностям.</w:t>
      </w:r>
    </w:p>
    <w:p w:rsidR="00364A78" w:rsidRPr="00364A78" w:rsidRDefault="00364A78" w:rsidP="00364A78">
      <w:pPr>
        <w:pStyle w:val="a3"/>
        <w:shd w:val="clear" w:color="auto" w:fill="FFFFFF"/>
        <w:spacing w:after="480" w:afterAutospacing="0" w:line="450" w:lineRule="atLeast"/>
        <w:jc w:val="both"/>
      </w:pPr>
      <w:r w:rsidRPr="00364A78">
        <w:t xml:space="preserve">«Вторая природа» приобретается естественными объектами тогда, когда они производятся человеческим трудом и включаются в пространство социальных отношений. </w:t>
      </w:r>
      <w:proofErr w:type="gramStart"/>
      <w:r w:rsidRPr="00364A78">
        <w:t>В процессе труда происходит «очеловечивание» природы: деревянный брусок может превратиться в «стул»; заостренная на одном конце прямая палка стать «копьем»; шкура леопарда — мягким «ковром» или теплой «одеждой».</w:t>
      </w:r>
      <w:proofErr w:type="gramEnd"/>
      <w:r w:rsidRPr="00364A78">
        <w:t xml:space="preserve"> Стоит вырвать любой из этих природных объектов из системы общества, в котором они создаются, и их социальные системные качества «испаряются», прекращают свое существование. Секрет бытия социальных системных качеств любой вещи «очеловеченного» мира в том и состоит, что, будучи изъяты из системы мира человека, они исчезают. Их нет в самом природном объекте вне системы использования этого объекта в той или иной человеческой деятельности. Особенность любых системных социальных качеств объектов мира человека заключается в том, что они производятся в обществе, приобретают в нем, по выражению </w:t>
      </w:r>
      <w:proofErr w:type="spellStart"/>
      <w:r w:rsidRPr="00364A78">
        <w:t>К.Маркса</w:t>
      </w:r>
      <w:proofErr w:type="spellEnd"/>
      <w:r w:rsidRPr="00364A78">
        <w:t>, «социальную душу».</w:t>
      </w:r>
    </w:p>
    <w:p w:rsidR="00364A78" w:rsidRPr="00364A78" w:rsidRDefault="00364A78" w:rsidP="00364A78">
      <w:pPr>
        <w:pStyle w:val="a3"/>
        <w:shd w:val="clear" w:color="auto" w:fill="FFFFFF"/>
        <w:spacing w:after="480" w:afterAutospacing="0" w:line="450" w:lineRule="atLeast"/>
        <w:jc w:val="both"/>
      </w:pPr>
      <w:r w:rsidRPr="00364A78">
        <w:t>В ситуациях переходного периода в развитии общества, в эпохи перемен, в смутные времена возрастает вероятность того, что тот или иной поступок</w:t>
      </w:r>
      <w:r w:rsidRPr="00364A78">
        <w:rPr>
          <w:rStyle w:val="apple-converted-space"/>
        </w:rPr>
        <w:t> </w:t>
      </w:r>
      <w:r w:rsidRPr="00364A78">
        <w:rPr>
          <w:rStyle w:val="a4"/>
        </w:rPr>
        <w:t>индивидуальности</w:t>
      </w:r>
      <w:r w:rsidRPr="00364A78">
        <w:rPr>
          <w:rStyle w:val="apple-converted-space"/>
        </w:rPr>
        <w:t> </w:t>
      </w:r>
      <w:r w:rsidRPr="00364A78">
        <w:t>может резко изменить историческую траекторию, эволюцию системы. Механизмы адаптации, функционирующие в социальных системах, связаны с обеспечением устойчивости личности, ее типичного предсказуемого поведения в социальной группе. Механизмы бифуркации присущи индивидуальному поведению личности как индивидуальности в различных проблемно-конфликтных ситуациях. В тех случаях, когда в обществе наступает переломный момент, незначительные в обычных условиях поступки индивидуальности могут вызвать преобразование общества, стать толчком к возникновению непредсказуемой фазы в развитии культуры.</w:t>
      </w:r>
    </w:p>
    <w:p w:rsidR="00364A78" w:rsidRPr="00364A78" w:rsidRDefault="00364A78" w:rsidP="00364A78">
      <w:pPr>
        <w:pStyle w:val="a3"/>
        <w:shd w:val="clear" w:color="auto" w:fill="FFFFFF"/>
        <w:spacing w:after="480" w:afterAutospacing="0" w:line="450" w:lineRule="atLeast"/>
        <w:jc w:val="both"/>
      </w:pPr>
      <w:r w:rsidRPr="00364A78">
        <w:t xml:space="preserve">При описании родовых качеств человека, проявляющихся в </w:t>
      </w:r>
      <w:proofErr w:type="spellStart"/>
      <w:r w:rsidRPr="00364A78">
        <w:t>стереотипизированных</w:t>
      </w:r>
      <w:proofErr w:type="spellEnd"/>
      <w:r w:rsidRPr="00364A78">
        <w:t xml:space="preserve"> адаптивных формах поведения, их характеризуют как </w:t>
      </w:r>
      <w:proofErr w:type="spellStart"/>
      <w:r w:rsidRPr="00364A78">
        <w:t>социотипические</w:t>
      </w:r>
      <w:proofErr w:type="spellEnd"/>
      <w:r w:rsidRPr="00364A78">
        <w:t xml:space="preserve"> проявления личности в социальной системе. При характеристике системно-интегральных качеств человека, проявляемых им в непредсказуемых ситуациях, которые не удается </w:t>
      </w:r>
      <w:r w:rsidRPr="00364A78">
        <w:lastRenderedPageBreak/>
        <w:t xml:space="preserve">преобразовать на основе </w:t>
      </w:r>
      <w:proofErr w:type="spellStart"/>
      <w:r w:rsidRPr="00364A78">
        <w:t>стереотипизированного</w:t>
      </w:r>
      <w:proofErr w:type="spellEnd"/>
      <w:r w:rsidRPr="00364A78">
        <w:t xml:space="preserve"> поведения, употребляют понятие «индивидуальность личности».</w:t>
      </w:r>
    </w:p>
    <w:p w:rsidR="00364A78" w:rsidRPr="00364A78" w:rsidRDefault="00364A78" w:rsidP="00364A78">
      <w:pPr>
        <w:pStyle w:val="a3"/>
        <w:shd w:val="clear" w:color="auto" w:fill="FFFFFF"/>
        <w:spacing w:after="480" w:afterAutospacing="0" w:line="450" w:lineRule="atLeast"/>
        <w:jc w:val="both"/>
      </w:pPr>
      <w:r w:rsidRPr="00364A78">
        <w:t>За проявлениями индивидуальности выступают потенциальные возможности бесконечных линий творческого эволюционного процесса жизни.</w:t>
      </w:r>
    </w:p>
    <w:p w:rsidR="00364A78" w:rsidRPr="00364A78" w:rsidRDefault="00364A78" w:rsidP="00364A78">
      <w:pPr>
        <w:pStyle w:val="a3"/>
        <w:shd w:val="clear" w:color="auto" w:fill="FFFFFF"/>
        <w:spacing w:after="480" w:afterAutospacing="0" w:line="450" w:lineRule="atLeast"/>
        <w:jc w:val="both"/>
      </w:pPr>
      <w:r w:rsidRPr="00364A78">
        <w:t>Противоречие между мотивами деятельности индивидуальности, проявляющееся в виде конфликта или гармонического взаимодействия с идеалами и нормами социальной общности, может быть разрешено посредством либо поступков и действий, преобразующих родовую программу социальной общности, либо различных перестроек мотивов индивидуальности в процессе взаимодействия с социальной общностью. В том случае, если противоречие носит характер гармонического взаимодействия, поступки и действия индивидуальности способствуют дальнейшему прогрессу социальной общности. Если же противоречие выступает в виде конфликта, то активность индивидуальности может повлечь за собой либо перестройку родовой программы данной общности, привести к иному направлению эволюционного процесса этой системы; либо к нивелировке индивидуальности, ее изоляции или полной элиминации в социальной системе.</w:t>
      </w:r>
    </w:p>
    <w:p w:rsidR="00364A78" w:rsidRPr="00364A78" w:rsidRDefault="00364A78" w:rsidP="00364A78">
      <w:pPr>
        <w:pStyle w:val="a3"/>
        <w:shd w:val="clear" w:color="auto" w:fill="FFFFFF"/>
        <w:spacing w:after="480" w:afterAutospacing="0" w:line="450" w:lineRule="atLeast"/>
        <w:jc w:val="both"/>
      </w:pPr>
      <w:r w:rsidRPr="00364A78">
        <w:t>Отстаивание человеком своих мотивов и ценностей осуществляется как происходящая в процессе деятельности самореализация индивидуальности, которая приводит к дальнейшему развитию данной культуры или порождению в ходе преобразования действительности форм и продуктов иной культуры.</w:t>
      </w:r>
    </w:p>
    <w:p w:rsidR="00364A78" w:rsidRPr="00364A78" w:rsidRDefault="00364A78" w:rsidP="00364A78">
      <w:pPr>
        <w:pStyle w:val="a3"/>
        <w:shd w:val="clear" w:color="auto" w:fill="FFFFFF"/>
        <w:spacing w:after="480" w:afterAutospacing="0" w:line="450" w:lineRule="atLeast"/>
        <w:jc w:val="both"/>
      </w:pPr>
      <w:r w:rsidRPr="00364A78">
        <w:t xml:space="preserve">Неадаптивная активность индивидуальности перерождается в адаптивную активность по отношению к данной общности тогда, когда созданные этой активностью в процессе самореализации нормы и ценности становятся нормами и ценностями соответствующей культуры. При этом активность индивидуальности перестает выполнять функцию к изменению данной системы и начинает выполнять функцию ее сохранения, стабилизации. Например, деяния исторических личностей, провозглашающих новую веру, вначале порой подвергаются гонениям, так как они вносят смуту, неопределенность в культуру своего времени. Однако в дальнейшем, в случае победы их веры, их варианта эволюции </w:t>
      </w:r>
      <w:r w:rsidRPr="00364A78">
        <w:lastRenderedPageBreak/>
        <w:t>культуры, эти деяния возводятся в ранг эталонов, превращаются в стереотипы. В результате они становятся носителями функции к сохранению системы, начиная элиминировать или рационализировать проявления активности других индивидуальностей как выразителей иных линиях эволюционного процесса.</w:t>
      </w:r>
    </w:p>
    <w:p w:rsidR="00364A78" w:rsidRPr="00364A78" w:rsidRDefault="00364A78" w:rsidP="00364A78">
      <w:pPr>
        <w:pStyle w:val="a3"/>
        <w:shd w:val="clear" w:color="auto" w:fill="FFFFFF"/>
        <w:spacing w:after="480" w:afterAutospacing="0" w:line="450" w:lineRule="atLeast"/>
        <w:jc w:val="both"/>
      </w:pPr>
      <w:r w:rsidRPr="00364A78">
        <w:t xml:space="preserve">В процессе эволюции социальных систем </w:t>
      </w:r>
      <w:proofErr w:type="spellStart"/>
      <w:r w:rsidRPr="00364A78">
        <w:t>социотипические</w:t>
      </w:r>
      <w:proofErr w:type="spellEnd"/>
      <w:r w:rsidRPr="00364A78">
        <w:t xml:space="preserve"> качества личности выражают тенденцию данных систем к сохранению и могут в широком смысле быть охарактеризованы как адаптивные, а проявления индивидуальности личности преимущественно отражают тенденцию системы к изменению и, будучи </w:t>
      </w:r>
      <w:proofErr w:type="spellStart"/>
      <w:r w:rsidRPr="00364A78">
        <w:t>преадаптивны</w:t>
      </w:r>
      <w:proofErr w:type="spellEnd"/>
      <w:r w:rsidRPr="00364A78">
        <w:t>-ми по своему эволюционному смыслу, обеспечивают потенциальные возможности иных вариантов дальнейшей эволюции данной социальной системы.</w:t>
      </w:r>
    </w:p>
    <w:p w:rsidR="00364A78" w:rsidRPr="00364A78" w:rsidRDefault="00364A78" w:rsidP="00364A78">
      <w:pPr>
        <w:pStyle w:val="a3"/>
        <w:shd w:val="clear" w:color="auto" w:fill="FFFFFF"/>
        <w:spacing w:after="480" w:afterAutospacing="0" w:line="450" w:lineRule="atLeast"/>
        <w:jc w:val="both"/>
      </w:pPr>
      <w:r w:rsidRPr="00364A78">
        <w:t>Индивидуальность личности, какой бы самобытной, неповторимой и непредсказуемой она ни была, порождается присущим системе образом жизни.</w:t>
      </w:r>
    </w:p>
    <w:p w:rsidR="00364A78" w:rsidRPr="00364A78" w:rsidRDefault="00364A78" w:rsidP="00364A78">
      <w:pPr>
        <w:pStyle w:val="a3"/>
        <w:shd w:val="clear" w:color="auto" w:fill="FFFFFF"/>
        <w:spacing w:after="480" w:afterAutospacing="0" w:line="450" w:lineRule="atLeast"/>
        <w:jc w:val="both"/>
      </w:pPr>
      <w:r w:rsidRPr="00364A78">
        <w:t>Преобразуя нормативно-ролевую деятельность в ситуациях выбора, личность заявляет о себе как об индивидуальности, жизненный путь которой часто становится историей отклоненных и изобретенных альтернатив.</w:t>
      </w:r>
      <w:r w:rsidRPr="00364A78">
        <w:rPr>
          <w:rStyle w:val="apple-converted-space"/>
        </w:rPr>
        <w:t> </w:t>
      </w:r>
      <w:r w:rsidRPr="00364A78">
        <w:rPr>
          <w:rStyle w:val="a4"/>
        </w:rPr>
        <w:t xml:space="preserve">Связь между индивидом, несущим видовой опыт человечества (опыт биогенеза, антропогенеза и индивидуального онтогенетического развития человека), личностью, приобщающейся к различным картинам мира и типовым формам поведения в </w:t>
      </w:r>
      <w:proofErr w:type="spellStart"/>
      <w:r w:rsidRPr="00364A78">
        <w:rPr>
          <w:rStyle w:val="a4"/>
        </w:rPr>
        <w:t>социогенезе</w:t>
      </w:r>
      <w:proofErr w:type="spellEnd"/>
      <w:r w:rsidRPr="00364A78">
        <w:rPr>
          <w:rStyle w:val="a4"/>
        </w:rPr>
        <w:t xml:space="preserve"> как истории человечества, и индивидуальностью, строящей себя и мир в </w:t>
      </w:r>
      <w:proofErr w:type="spellStart"/>
      <w:r w:rsidRPr="00364A78">
        <w:rPr>
          <w:rStyle w:val="a4"/>
        </w:rPr>
        <w:t>персоногенезе</w:t>
      </w:r>
      <w:proofErr w:type="spellEnd"/>
      <w:r w:rsidRPr="00364A78">
        <w:rPr>
          <w:rStyle w:val="a4"/>
        </w:rPr>
        <w:t xml:space="preserve"> как жизненном пути человека, передается формулой: «Индивидом рождаются. Личностью становятся. Индивидуальность отстаивают».</w:t>
      </w:r>
    </w:p>
    <w:p w:rsidR="00364A78" w:rsidRPr="00364A78" w:rsidRDefault="00364A78" w:rsidP="00364A78">
      <w:pPr>
        <w:pStyle w:val="a3"/>
        <w:shd w:val="clear" w:color="auto" w:fill="FFFFFF"/>
        <w:spacing w:after="480" w:afterAutospacing="0" w:line="450" w:lineRule="atLeast"/>
        <w:jc w:val="both"/>
      </w:pPr>
      <w:r w:rsidRPr="00364A78">
        <w:t> </w:t>
      </w:r>
    </w:p>
    <w:p w:rsidR="00364A78" w:rsidRPr="00364A78" w:rsidRDefault="00364A78" w:rsidP="00364A78">
      <w:pPr>
        <w:pStyle w:val="a3"/>
        <w:shd w:val="clear" w:color="auto" w:fill="FFFFFF"/>
        <w:spacing w:after="480" w:afterAutospacing="0" w:line="450" w:lineRule="atLeast"/>
        <w:jc w:val="both"/>
      </w:pPr>
      <w:r w:rsidRPr="00364A78">
        <w:t>«Индивид» обозначает нечто целостное, неделимое. Этимологическим истоком этого значения понятия «индивид» является латинский термин «</w:t>
      </w:r>
      <w:proofErr w:type="spellStart"/>
      <w:r w:rsidRPr="00364A78">
        <w:t>individuum</w:t>
      </w:r>
      <w:proofErr w:type="spellEnd"/>
      <w:r w:rsidRPr="00364A78">
        <w:t xml:space="preserve">» (индивидуум). Характеризуя личность, также имеют в виду «целостность», но такую «целостность», которая рождается в обществе. «Индивид» выступает как преимущественно генотипическое образование, а его онтогенез характеризуется как реализация </w:t>
      </w:r>
      <w:r w:rsidRPr="00364A78">
        <w:lastRenderedPageBreak/>
        <w:t>определенной филогенетической программы вида, достраиваемой в процессе созревания организма. В основе созревания индивида лежат в основном адаптивные приспособительные процессы, в то время как развитие личности не может быть понято исключительно из приспособительных форм поведения. Индивидом рождаются, а личностью становятся (</w:t>
      </w:r>
      <w:proofErr w:type="spellStart"/>
      <w:r w:rsidRPr="00364A78">
        <w:t>А.Н.Леонтьев</w:t>
      </w:r>
      <w:proofErr w:type="spellEnd"/>
      <w:r w:rsidRPr="00364A78">
        <w:t xml:space="preserve">, </w:t>
      </w:r>
      <w:proofErr w:type="spellStart"/>
      <w:r w:rsidRPr="00364A78">
        <w:t>С.Л.Рубинштейн</w:t>
      </w:r>
      <w:proofErr w:type="spellEnd"/>
      <w:r w:rsidRPr="00364A78">
        <w:t>).</w:t>
      </w:r>
    </w:p>
    <w:p w:rsidR="00364A78" w:rsidRPr="00364A78" w:rsidRDefault="00364A78" w:rsidP="00364A78">
      <w:pPr>
        <w:pStyle w:val="a3"/>
        <w:shd w:val="clear" w:color="auto" w:fill="FFFFFF"/>
        <w:spacing w:after="480" w:afterAutospacing="0" w:line="450" w:lineRule="atLeast"/>
        <w:jc w:val="both"/>
      </w:pPr>
      <w:r w:rsidRPr="00364A78">
        <w:t>Важность разграничения понятий «индивид» и «личность» весьма продуктивна в психологии. Но при этом не должно произойти подмены терминов, при которой вместо «биологического» употребляется «индивидное», вместо «социальное» — «личностное», а сам взгляд на проблему соотношения биологического и социального остается дуалистическим.</w:t>
      </w:r>
    </w:p>
    <w:p w:rsidR="00364A78" w:rsidRPr="00364A78" w:rsidRDefault="00364A78" w:rsidP="00364A78">
      <w:pPr>
        <w:pStyle w:val="a3"/>
        <w:shd w:val="clear" w:color="auto" w:fill="FFFFFF"/>
        <w:spacing w:after="480" w:afterAutospacing="0" w:line="450" w:lineRule="atLeast"/>
        <w:jc w:val="both"/>
      </w:pPr>
      <w:r w:rsidRPr="00364A78">
        <w:t xml:space="preserve">Разграничение понятий «индивид» и «личность» имеет не только методологические, но и эмпирические основания. Если представить шкалу с противоположными точками «индивид» и «личность», то на одном ее конце окажется «личность без телесного индивида», вроде описанного </w:t>
      </w:r>
      <w:proofErr w:type="spellStart"/>
      <w:r w:rsidRPr="00364A78">
        <w:t>Ю.Тыняновым</w:t>
      </w:r>
      <w:proofErr w:type="spellEnd"/>
      <w:r w:rsidRPr="00364A78">
        <w:t xml:space="preserve"> поручика Киже или различных мифических личностей, а на другом — «индивид без личности», вроде детей, выращенных животными (феномен </w:t>
      </w:r>
      <w:proofErr w:type="spellStart"/>
      <w:r w:rsidRPr="00364A78">
        <w:t>Маугли</w:t>
      </w:r>
      <w:proofErr w:type="spellEnd"/>
      <w:r w:rsidRPr="00364A78">
        <w:t>).</w:t>
      </w:r>
    </w:p>
    <w:p w:rsidR="00364A78" w:rsidRPr="00364A78" w:rsidRDefault="00364A78" w:rsidP="00364A78">
      <w:pPr>
        <w:pStyle w:val="a3"/>
        <w:shd w:val="clear" w:color="auto" w:fill="FFFFFF"/>
        <w:spacing w:after="480" w:afterAutospacing="0" w:line="450" w:lineRule="atLeast"/>
        <w:jc w:val="both"/>
      </w:pPr>
      <w:r w:rsidRPr="00364A78">
        <w:t xml:space="preserve">Трагическую картину процесса превращения личности в индивида, возникающего при выпадении личности из системы социальных связей, приходится иногда наблюдать в домах-интернатах </w:t>
      </w:r>
      <w:proofErr w:type="gramStart"/>
      <w:r w:rsidRPr="00364A78">
        <w:t>для</w:t>
      </w:r>
      <w:proofErr w:type="gramEnd"/>
      <w:r w:rsidRPr="00364A78">
        <w:t xml:space="preserve"> престарелых (</w:t>
      </w:r>
      <w:proofErr w:type="spellStart"/>
      <w:r w:rsidRPr="00364A78">
        <w:t>В.Ф.Болтенко</w:t>
      </w:r>
      <w:proofErr w:type="spellEnd"/>
      <w:r w:rsidRPr="00364A78">
        <w:t>).</w:t>
      </w:r>
    </w:p>
    <w:p w:rsidR="00364A78" w:rsidRPr="00364A78" w:rsidRDefault="00364A78" w:rsidP="00364A78">
      <w:pPr>
        <w:pStyle w:val="a3"/>
        <w:shd w:val="clear" w:color="auto" w:fill="FFFFFF"/>
        <w:spacing w:after="480" w:afterAutospacing="0" w:line="450" w:lineRule="atLeast"/>
        <w:jc w:val="both"/>
      </w:pPr>
      <w:r w:rsidRPr="00364A78">
        <w:t xml:space="preserve">При разграничении понятий «индивид» и «личность» в эмпирическом плане самого пристального внимания заслуживает обнаруженный </w:t>
      </w:r>
      <w:proofErr w:type="spellStart"/>
      <w:r w:rsidRPr="00364A78">
        <w:t>психогенетиками</w:t>
      </w:r>
      <w:proofErr w:type="spellEnd"/>
      <w:r w:rsidRPr="00364A78">
        <w:t xml:space="preserve"> феномен «</w:t>
      </w:r>
      <w:proofErr w:type="gramStart"/>
      <w:r w:rsidRPr="00364A78">
        <w:t>мы-самость</w:t>
      </w:r>
      <w:proofErr w:type="gramEnd"/>
      <w:r w:rsidRPr="00364A78">
        <w:t>» (</w:t>
      </w:r>
      <w:proofErr w:type="spellStart"/>
      <w:r w:rsidRPr="00364A78">
        <w:t>we-self</w:t>
      </w:r>
      <w:proofErr w:type="spellEnd"/>
      <w:r w:rsidRPr="00364A78">
        <w:t>) — существование одной личности у однояйцевых близнецов, не могущих существовать друг без друга ни во времени, ни в пространстве. Одна личность тем самым как бы обслуживается двумя индивидами.</w:t>
      </w:r>
    </w:p>
    <w:p w:rsidR="00364A78" w:rsidRPr="00364A78" w:rsidRDefault="00364A78" w:rsidP="00364A78">
      <w:pPr>
        <w:pStyle w:val="a3"/>
        <w:shd w:val="clear" w:color="auto" w:fill="FFFFFF"/>
        <w:spacing w:after="480" w:afterAutospacing="0" w:line="450" w:lineRule="atLeast"/>
        <w:jc w:val="both"/>
      </w:pPr>
      <w:proofErr w:type="gramStart"/>
      <w:r w:rsidRPr="00364A78">
        <w:t>Наряду с разграничением понятий «индивид» и «личность» в отечественной и зарубежной психологии при характеристике личности используют различные триады: «организм», «социальный индивид», «личность» {</w:t>
      </w:r>
      <w:proofErr w:type="spellStart"/>
      <w:r w:rsidRPr="00364A78">
        <w:t>М.Г.Ярошевский</w:t>
      </w:r>
      <w:proofErr w:type="spellEnd"/>
      <w:r w:rsidRPr="00364A78">
        <w:t xml:space="preserve">, Ром </w:t>
      </w:r>
      <w:proofErr w:type="spellStart"/>
      <w:r w:rsidRPr="00364A78">
        <w:t>Харре</w:t>
      </w:r>
      <w:proofErr w:type="spellEnd"/>
      <w:r w:rsidRPr="00364A78">
        <w:t xml:space="preserve">); «индивид», </w:t>
      </w:r>
      <w:r w:rsidRPr="00364A78">
        <w:lastRenderedPageBreak/>
        <w:t>«личность», «индивидуальность» (</w:t>
      </w:r>
      <w:proofErr w:type="spellStart"/>
      <w:r w:rsidRPr="00364A78">
        <w:t>С.Л.Рубинштейн</w:t>
      </w:r>
      <w:proofErr w:type="spellEnd"/>
      <w:r w:rsidRPr="00364A78">
        <w:t>).</w:t>
      </w:r>
      <w:proofErr w:type="gramEnd"/>
      <w:r w:rsidRPr="00364A78">
        <w:t xml:space="preserve"> </w:t>
      </w:r>
      <w:proofErr w:type="spellStart"/>
      <w:r w:rsidRPr="00364A78">
        <w:t>Б.Г.Ананьевым</w:t>
      </w:r>
      <w:proofErr w:type="spellEnd"/>
      <w:r w:rsidRPr="00364A78">
        <w:t xml:space="preserve"> было введено представление об «индивиде», «личности», «субъекте деятельности» и «индивидуальности». </w:t>
      </w:r>
      <w:proofErr w:type="gramStart"/>
      <w:r w:rsidRPr="00364A78">
        <w:t>Через понятие «индивид» он обозначил «индивидные» природные свойства человека; через понятие «личность» — социальное положение человека в обществе, общественные функции — роли, цели и ценностные ориентации, определяющие социальную биографию человека.</w:t>
      </w:r>
      <w:proofErr w:type="gramEnd"/>
      <w:r w:rsidRPr="00364A78">
        <w:t xml:space="preserve"> Под «субъектом деятельности» </w:t>
      </w:r>
      <w:proofErr w:type="spellStart"/>
      <w:r w:rsidRPr="00364A78">
        <w:t>Б.Г.Ананьев</w:t>
      </w:r>
      <w:proofErr w:type="spellEnd"/>
      <w:r w:rsidRPr="00364A78">
        <w:t xml:space="preserve"> понимал человека, обладающего сознанием и активно преобразующего мир</w:t>
      </w:r>
    </w:p>
    <w:p w:rsidR="00364A78" w:rsidRPr="00364A78" w:rsidRDefault="00364A78" w:rsidP="00364A78">
      <w:pPr>
        <w:pStyle w:val="a3"/>
        <w:shd w:val="clear" w:color="auto" w:fill="FFFFFF"/>
        <w:spacing w:after="480" w:afterAutospacing="0" w:line="450" w:lineRule="atLeast"/>
        <w:jc w:val="both"/>
      </w:pPr>
      <w:proofErr w:type="gramStart"/>
      <w:r w:rsidRPr="00364A78">
        <w:t>в познании, труде и т.д., а под «индивидуальностью» — интегративное целостное объединение «индивида», «личности» и «субъекта деятельности».</w:t>
      </w:r>
      <w:proofErr w:type="gramEnd"/>
      <w:r w:rsidRPr="00364A78">
        <w:t xml:space="preserve"> Сходных взглядов на индивидуальность придерживался </w:t>
      </w:r>
      <w:proofErr w:type="spellStart"/>
      <w:r w:rsidRPr="00364A78">
        <w:t>В.С.Мерлин</w:t>
      </w:r>
      <w:proofErr w:type="spellEnd"/>
      <w:r w:rsidRPr="00364A78">
        <w:t xml:space="preserve">, </w:t>
      </w:r>
      <w:proofErr w:type="gramStart"/>
      <w:r w:rsidRPr="00364A78">
        <w:t>разрабатывающий</w:t>
      </w:r>
      <w:proofErr w:type="gramEnd"/>
      <w:r w:rsidRPr="00364A78">
        <w:t xml:space="preserve"> концепцию «интегральной индивидуальности».</w:t>
      </w:r>
    </w:p>
    <w:p w:rsidR="00364A78" w:rsidRPr="00364A78" w:rsidRDefault="00364A78" w:rsidP="00364A78">
      <w:pPr>
        <w:pStyle w:val="a3"/>
        <w:shd w:val="clear" w:color="auto" w:fill="FFFFFF"/>
        <w:spacing w:after="480" w:afterAutospacing="0" w:line="450" w:lineRule="atLeast"/>
        <w:jc w:val="both"/>
      </w:pPr>
      <w:r w:rsidRPr="00364A78">
        <w:t>Такого рода разграничение разных проявлений жизни личности в обществе является продуктивным, особенно когда в целях экспериментального исследования ставится задача выделения тех или иных специфических закономерностей становления личности. Вместе с тем при резком разведении личности на различные «триады» возникают определенные затруднения.</w:t>
      </w:r>
    </w:p>
    <w:p w:rsidR="00364A78" w:rsidRPr="00364A78" w:rsidRDefault="00364A78" w:rsidP="00364A78">
      <w:pPr>
        <w:pStyle w:val="a3"/>
        <w:shd w:val="clear" w:color="auto" w:fill="FFFFFF"/>
        <w:spacing w:after="480" w:afterAutospacing="0" w:line="450" w:lineRule="atLeast"/>
        <w:jc w:val="both"/>
      </w:pPr>
      <w:proofErr w:type="gramStart"/>
      <w:r w:rsidRPr="00364A78">
        <w:t>При анализе соотношений «индивида», «личности» и «индивидуальности» как «элементов» эволюционирующей системы анализируются их взаимосвязи в филогенетическом, антропогенетическом, социогенетическом, онтогенетическом и функциональном аспектах их развития, а также ставится вопрос о преобразовании закономерностей историко-эволюционного процесса в ходе истории вида.</w:t>
      </w:r>
      <w:proofErr w:type="gramEnd"/>
    </w:p>
    <w:p w:rsidR="00364A78" w:rsidRPr="00364A78" w:rsidRDefault="00364A78" w:rsidP="00364A78">
      <w:pPr>
        <w:pStyle w:val="a3"/>
        <w:shd w:val="clear" w:color="auto" w:fill="FFFFFF"/>
        <w:spacing w:after="480" w:afterAutospacing="0" w:line="450" w:lineRule="atLeast"/>
        <w:jc w:val="both"/>
      </w:pPr>
      <w:r w:rsidRPr="00364A78">
        <w:t xml:space="preserve">При разведении понятий «индивид», «личность» и «индивидуальность» в контексте историко-эволюционного подхода к изучению развития человека не происходит подмены этими понятиями терминов «биологическое» и «социальное». </w:t>
      </w:r>
      <w:proofErr w:type="gramStart"/>
      <w:r w:rsidRPr="00364A78">
        <w:t xml:space="preserve">Сама постановка вопроса о животно-биологическом в человеке, навязанная </w:t>
      </w:r>
      <w:proofErr w:type="spellStart"/>
      <w:r w:rsidRPr="00364A78">
        <w:t>антропо</w:t>
      </w:r>
      <w:proofErr w:type="spellEnd"/>
      <w:r w:rsidRPr="00364A78">
        <w:t>-центристской парадигмой мышления, теряет смысл.</w:t>
      </w:r>
      <w:proofErr w:type="gramEnd"/>
      <w:r w:rsidRPr="00364A78">
        <w:t xml:space="preserve"> Главными вопросами становятся вопросы о преобразовании закономерностей биологической эволюции в историческом процессе развития общества и о системной детерминации жизни личности, способом существования и развития которой </w:t>
      </w:r>
      <w:r w:rsidRPr="00364A78">
        <w:lastRenderedPageBreak/>
        <w:t>является совместная деятельность в социальном конкретно-историческом образе жизни данной эпохи.</w:t>
      </w:r>
    </w:p>
    <w:p w:rsidR="00364A78" w:rsidRPr="00364A78" w:rsidRDefault="00364A78" w:rsidP="00364A78">
      <w:pPr>
        <w:pStyle w:val="a3"/>
        <w:shd w:val="clear" w:color="auto" w:fill="FFFFFF"/>
        <w:spacing w:after="480" w:afterAutospacing="0" w:line="450" w:lineRule="atLeast"/>
        <w:jc w:val="both"/>
      </w:pPr>
      <w:r w:rsidRPr="00364A78">
        <w:t>Второй ориентир — системная схема детерминации развития личности.</w:t>
      </w:r>
    </w:p>
    <w:p w:rsidR="00364A78" w:rsidRPr="00364A78" w:rsidRDefault="00364A78" w:rsidP="00364A78">
      <w:pPr>
        <w:pStyle w:val="a3"/>
        <w:shd w:val="clear" w:color="auto" w:fill="FFFFFF"/>
        <w:spacing w:after="480" w:afterAutospacing="0" w:line="450" w:lineRule="atLeast"/>
        <w:jc w:val="both"/>
      </w:pPr>
      <w:r w:rsidRPr="00364A78">
        <w:t>Основанием этой схемы является совместная деятельность, посредством которой осуществляется развитие личности в социально-исторической системе координат данной эпохи.</w:t>
      </w:r>
    </w:p>
    <w:p w:rsidR="00364A78" w:rsidRPr="00364A78" w:rsidRDefault="00364A78" w:rsidP="00364A78">
      <w:pPr>
        <w:pStyle w:val="a3"/>
        <w:shd w:val="clear" w:color="auto" w:fill="FFFFFF"/>
        <w:spacing w:after="480" w:afterAutospacing="0" w:line="450" w:lineRule="atLeast"/>
        <w:jc w:val="both"/>
      </w:pPr>
      <w:proofErr w:type="gramStart"/>
      <w:r w:rsidRPr="00364A78">
        <w:t>Во избежание односторонней интерпретации представлений о совместной деятельности как основания развития личности необходимо подчеркнуть, что «центром» личности являются не столько сами по себе «узлы» или «иерархии деятельностей» личности в социальном мире, а то, что порождается в многообразных деятельностях, то, ради чего и как человек использует приобретшие для него личностный смысл социальные нормы, ценности, идеалы, в том числе и индивидные свойства</w:t>
      </w:r>
      <w:proofErr w:type="gramEnd"/>
      <w:r w:rsidRPr="00364A78">
        <w:t>, в своей жизни.</w:t>
      </w:r>
    </w:p>
    <w:p w:rsidR="00364A78" w:rsidRPr="00364A78" w:rsidRDefault="00364A78" w:rsidP="00364A78">
      <w:pPr>
        <w:pStyle w:val="a3"/>
        <w:shd w:val="clear" w:color="auto" w:fill="FFFFFF"/>
        <w:spacing w:after="480" w:afterAutospacing="0" w:line="450" w:lineRule="atLeast"/>
        <w:jc w:val="both"/>
      </w:pPr>
      <w:r w:rsidRPr="00364A78">
        <w:t xml:space="preserve">На определенном этапе развития личности взаимоотношение между личностью и порождающим ее </w:t>
      </w:r>
      <w:proofErr w:type="spellStart"/>
      <w:r w:rsidRPr="00364A78">
        <w:t>деятельностным</w:t>
      </w:r>
      <w:proofErr w:type="spellEnd"/>
      <w:r w:rsidRPr="00364A78">
        <w:t xml:space="preserve"> «основанием» изменяется. Совместная деятельность в конкретной социальной системе по-прежнему детерминирует развитие личности, но личность, все более индивидуализируясь, сама выбирает ту деятельность, а порой и тот образ жизни, которые определяют ее развитие. Иначе говоря, в ходе жизни обозначается переход от режима употребления, усвоения культуры — к режиму конструирования различных социальных миров.</w:t>
      </w:r>
    </w:p>
    <w:p w:rsidR="00364A78" w:rsidRPr="00364A78" w:rsidRDefault="00364A78" w:rsidP="00364A78">
      <w:pPr>
        <w:pStyle w:val="a3"/>
        <w:shd w:val="clear" w:color="auto" w:fill="FFFFFF"/>
        <w:spacing w:after="480" w:afterAutospacing="0" w:line="450" w:lineRule="atLeast"/>
        <w:jc w:val="both"/>
      </w:pPr>
      <w:r w:rsidRPr="00364A78">
        <w:t xml:space="preserve">Индивидные свойства человека — предпосылки развития личности. Человек рождается как существо социально-генетическое, а его индивидные особенности подготовлены к социально-историческому образу жизни общества. Эти «индивидные свойства» (термин </w:t>
      </w:r>
      <w:proofErr w:type="spellStart"/>
      <w:r w:rsidRPr="00364A78">
        <w:t>Б.Г.Ананьева</w:t>
      </w:r>
      <w:proofErr w:type="spellEnd"/>
      <w:r w:rsidRPr="00364A78">
        <w:t xml:space="preserve">) на ранних этапах </w:t>
      </w:r>
      <w:proofErr w:type="spellStart"/>
      <w:r w:rsidRPr="00364A78">
        <w:t>онтегенеза</w:t>
      </w:r>
      <w:proofErr w:type="spellEnd"/>
      <w:r w:rsidRPr="00364A78">
        <w:t xml:space="preserve"> не представляют собой биологическую базу или фактор, который предопределяет развитие личности в «потоке деятельностей», а выступают как «безличная предпосылка» развития личности, претерпевающая порой в процессе жизненного пути личности некоторые изменения. Безусловно, индивидные </w:t>
      </w:r>
      <w:r w:rsidRPr="00364A78">
        <w:lastRenderedPageBreak/>
        <w:t xml:space="preserve">предпосылки человека, </w:t>
      </w:r>
      <w:proofErr w:type="spellStart"/>
      <w:r w:rsidRPr="00364A78">
        <w:t>преобразуясь</w:t>
      </w:r>
      <w:proofErr w:type="spellEnd"/>
      <w:r w:rsidRPr="00364A78">
        <w:t xml:space="preserve"> в ходе жизни человека, являются условием развития личности.</w:t>
      </w:r>
    </w:p>
    <w:p w:rsidR="00364A78" w:rsidRPr="00364A78" w:rsidRDefault="00364A78" w:rsidP="00364A78">
      <w:pPr>
        <w:pStyle w:val="a3"/>
        <w:shd w:val="clear" w:color="auto" w:fill="FFFFFF"/>
        <w:spacing w:after="480" w:afterAutospacing="0" w:line="450" w:lineRule="atLeast"/>
        <w:jc w:val="both"/>
      </w:pPr>
      <w:r w:rsidRPr="00364A78">
        <w:t xml:space="preserve">В </w:t>
      </w:r>
      <w:proofErr w:type="spellStart"/>
      <w:r w:rsidRPr="00364A78">
        <w:t>деятельностном</w:t>
      </w:r>
      <w:proofErr w:type="spellEnd"/>
      <w:r w:rsidRPr="00364A78">
        <w:t xml:space="preserve"> подходе к изучению личности тем самым речь идет не об остановке биологической эволюции человека, а о том, что у человека устойчивы видовые морфологические особенности, не выходящие за пределы вариантов, не имеющих социально приспособительного значения. </w:t>
      </w:r>
      <w:proofErr w:type="gramStart"/>
      <w:r w:rsidRPr="00364A78">
        <w:t>Вопросы же изучения «индивидных предпосылок» развития личности в онтогенезе заключаются в том, при каких обстоятельствах, каким путем и в чем находят свое выражение закономерности созревания индивида в жизненном пути индивидуальности, а также в том, как преобразуются индивидные свойства человека в зависимости от социального образа жизни, порой превращаясь из предпосылок развития личности в продукт этого развития.</w:t>
      </w:r>
      <w:proofErr w:type="gramEnd"/>
    </w:p>
    <w:p w:rsidR="00364A78" w:rsidRPr="00364A78" w:rsidRDefault="00364A78" w:rsidP="00364A78">
      <w:pPr>
        <w:pStyle w:val="a3"/>
        <w:shd w:val="clear" w:color="auto" w:fill="FFFFFF"/>
        <w:spacing w:after="480" w:afterAutospacing="0" w:line="450" w:lineRule="atLeast"/>
        <w:jc w:val="both"/>
      </w:pPr>
      <w:proofErr w:type="gramStart"/>
      <w:r w:rsidRPr="00364A78">
        <w:t>Индивидные предпосылки, будь то от природы унаследованные задатки или темперамент, сами по себе не предрешают развитие способностей и характера, точно так же как социальные условия жизни — хижины или дворцы, усвоенные в процессе социализации роли, — сами по себе не предопределяют, вырастет ли в этих условиях пекущийся о своем благополучии приспособленец или же герой, готовый отдать жизнь ради рождения культуры достоинства.</w:t>
      </w:r>
      <w:proofErr w:type="gramEnd"/>
      <w:r w:rsidRPr="00364A78">
        <w:t xml:space="preserve"> Если индивид не будет вовлечен в соответствующую его природным задаткам деятельность, то они останутся нереализованными. Темперамент и задатки, впрочем, как и любые индивидные предпосылки, не представляют собой свойств личности. Эти предпосылки не являются основой или базой личности. В действительности свойства индивида (строение тела, пол, биологический возраст, типы высшей нервной деятельности и т.д.) определяют формально-динамические аспекты поведения личности и, включаясь в деятельность, выражающую отношения человека к миру, к другим лицам и самому себе, оказывают влияние на становление личности.</w:t>
      </w:r>
    </w:p>
    <w:p w:rsidR="00364A78" w:rsidRPr="00364A78" w:rsidRDefault="00364A78" w:rsidP="00364A78">
      <w:pPr>
        <w:pStyle w:val="a3"/>
        <w:shd w:val="clear" w:color="auto" w:fill="FFFFFF"/>
        <w:spacing w:after="480" w:afterAutospacing="0" w:line="450" w:lineRule="atLeast"/>
        <w:jc w:val="both"/>
      </w:pPr>
      <w:r w:rsidRPr="00364A78">
        <w:t>При изучении индивидных свойств человека не следует забывать, что они развиваются и преобразуются в контексте социально-исторического образа жизни общества.</w:t>
      </w:r>
    </w:p>
    <w:p w:rsidR="00364A78" w:rsidRPr="00364A78" w:rsidRDefault="00364A78" w:rsidP="00364A78">
      <w:pPr>
        <w:pStyle w:val="a3"/>
        <w:shd w:val="clear" w:color="auto" w:fill="FFFFFF"/>
        <w:spacing w:after="480" w:afterAutospacing="0" w:line="450" w:lineRule="atLeast"/>
        <w:jc w:val="both"/>
      </w:pPr>
      <w:r w:rsidRPr="00364A78">
        <w:t xml:space="preserve">Социально-исторический образ жизни — источник развития личности в </w:t>
      </w:r>
      <w:proofErr w:type="spellStart"/>
      <w:r w:rsidRPr="00364A78">
        <w:t>социогенезе</w:t>
      </w:r>
      <w:proofErr w:type="spellEnd"/>
      <w:r w:rsidRPr="00364A78">
        <w:t xml:space="preserve">. В философской методологии, а также в ряде конкретных социальных наук, прежде всего в </w:t>
      </w:r>
      <w:r w:rsidRPr="00364A78">
        <w:lastRenderedPageBreak/>
        <w:t>социологии, образ жизни характеризуется как совокупность типичных для данного общества, социальной группы или индивида с условиями жизни данной общности или индивида. В психологии в сходном смысле употребляется понятие «социальная ситуация развития», которое было предложено в дискуссии с исследователями, придерживающимися двухфакторных схем развития личности, в частности в ходе критики представлений о «среде» как о «факторе» развития личности.</w:t>
      </w:r>
    </w:p>
    <w:p w:rsidR="00364A78" w:rsidRPr="00364A78" w:rsidRDefault="00364A78" w:rsidP="00364A78">
      <w:pPr>
        <w:pStyle w:val="a3"/>
        <w:shd w:val="clear" w:color="auto" w:fill="FFFFFF"/>
        <w:spacing w:after="480" w:afterAutospacing="0" w:line="450" w:lineRule="atLeast"/>
        <w:jc w:val="both"/>
      </w:pPr>
      <w:r w:rsidRPr="00364A78">
        <w:t xml:space="preserve">Говоря о «социальной ситуации развития», </w:t>
      </w:r>
      <w:proofErr w:type="spellStart"/>
      <w:r w:rsidRPr="00364A78">
        <w:t>Л.С.Выготский</w:t>
      </w:r>
      <w:proofErr w:type="spellEnd"/>
      <w:r w:rsidRPr="00364A78">
        <w:t xml:space="preserve"> подчеркивал, что среда не есть «обстановка развития», то есть некий «фактор», непосредственно детерминирующий поведение личности. Она представляет собой именно условие осуществления деятельности человека и источник развития личности. Но это то условие, без которого, как и без индивидных свойств человека, невозможен сложный проце</w:t>
      </w:r>
      <w:proofErr w:type="gramStart"/>
      <w:r w:rsidRPr="00364A78">
        <w:t>сс стр</w:t>
      </w:r>
      <w:proofErr w:type="gramEnd"/>
      <w:r w:rsidRPr="00364A78">
        <w:t>оительства личности. Материалом для этого процесса служат те конкретные общественные отношения, которые застает «индивид», появляясь на свет. Все эти обстоятельства, выпадающие на долю «индивида», сами по себе выступают как «безличные» предпосылки развития личности.</w:t>
      </w:r>
    </w:p>
    <w:p w:rsidR="00364A78" w:rsidRPr="00364A78" w:rsidRDefault="00364A78" w:rsidP="00364A78">
      <w:pPr>
        <w:pStyle w:val="a3"/>
        <w:shd w:val="clear" w:color="auto" w:fill="FFFFFF"/>
        <w:spacing w:after="480" w:afterAutospacing="0" w:line="450" w:lineRule="atLeast"/>
        <w:jc w:val="both"/>
      </w:pPr>
      <w:r w:rsidRPr="00364A78">
        <w:t xml:space="preserve">Социально-исторический образ жизни личности — источник развития личности, который в ходе жизни личности превращается в ее результат. В реальности личность никогда не </w:t>
      </w:r>
      <w:proofErr w:type="spellStart"/>
      <w:r w:rsidRPr="00364A78">
        <w:t>скована</w:t>
      </w:r>
      <w:proofErr w:type="spellEnd"/>
      <w:r w:rsidRPr="00364A78">
        <w:t xml:space="preserve"> рамками заданных социальных ролей. Она — не пассивный слепок культуры, не «ролевой робот», как это порой явно или неявно утверждается в ролевых концепциях личности.</w:t>
      </w:r>
    </w:p>
    <w:p w:rsidR="00364A78" w:rsidRPr="00364A78" w:rsidRDefault="00364A78" w:rsidP="00364A78">
      <w:pPr>
        <w:pStyle w:val="a3"/>
        <w:shd w:val="clear" w:color="auto" w:fill="FFFFFF"/>
        <w:spacing w:after="480" w:afterAutospacing="0" w:line="450" w:lineRule="atLeast"/>
        <w:jc w:val="both"/>
      </w:pPr>
      <w:r w:rsidRPr="00364A78">
        <w:t>Преобразуя деятельность, развертывающуюся по тому или иному социальному «сценарию», выбирая различные социальные позиции в ходе жизненного пути, личность все резче заявляет о себе как об индивидуальности, которая своими «личностными действиями» (</w:t>
      </w:r>
      <w:proofErr w:type="spellStart"/>
      <w:r w:rsidRPr="00364A78">
        <w:t>Д.Б.Эльконин</w:t>
      </w:r>
      <w:proofErr w:type="spellEnd"/>
      <w:r w:rsidRPr="00364A78">
        <w:t>), поступками и деяниями вмешивается в культуру, порой отстаивая себя в культуре, а порой теряя себя в ней.</w:t>
      </w:r>
    </w:p>
    <w:p w:rsidR="00364A78" w:rsidRPr="00364A78" w:rsidRDefault="00364A78" w:rsidP="00364A78">
      <w:pPr>
        <w:pStyle w:val="a3"/>
        <w:shd w:val="clear" w:color="auto" w:fill="FFFFFF"/>
        <w:spacing w:after="480" w:afterAutospacing="0" w:line="450" w:lineRule="atLeast"/>
        <w:jc w:val="both"/>
      </w:pPr>
      <w:r w:rsidRPr="00364A78">
        <w:t xml:space="preserve">Проявления активности личности возникают не в результате какого-либо </w:t>
      </w:r>
      <w:proofErr w:type="spellStart"/>
      <w:r w:rsidRPr="00364A78">
        <w:t>первотолчка</w:t>
      </w:r>
      <w:proofErr w:type="spellEnd"/>
      <w:r w:rsidRPr="00364A78">
        <w:t xml:space="preserve">, вызываемого теми или иными потребностями. Поиск «двигателя», дающего начало активности личности, необходимо искать в тех рождающихся в процессе потока </w:t>
      </w:r>
      <w:r w:rsidRPr="00364A78">
        <w:lastRenderedPageBreak/>
        <w:t xml:space="preserve">деятельностей противоречиях, которые и являются движущей силой развития личности. </w:t>
      </w:r>
      <w:proofErr w:type="gramStart"/>
      <w:r w:rsidRPr="00364A78">
        <w:t xml:space="preserve">Кульминационным пунктом в ходе анализа личности является рассмотрение продуктивных (творчество, воображение, </w:t>
      </w:r>
      <w:proofErr w:type="spellStart"/>
      <w:r w:rsidRPr="00364A78">
        <w:t>целеобразование</w:t>
      </w:r>
      <w:proofErr w:type="spellEnd"/>
      <w:r w:rsidRPr="00364A78">
        <w:t xml:space="preserve"> и т.п.) и инструментально-стилевых (способности, интеллект, характер) проявлений индивидуальности личности.</w:t>
      </w:r>
      <w:proofErr w:type="gramEnd"/>
    </w:p>
    <w:p w:rsidR="00364A78" w:rsidRPr="00364A78" w:rsidRDefault="00364A78" w:rsidP="00364A78">
      <w:pPr>
        <w:pStyle w:val="a3"/>
        <w:shd w:val="clear" w:color="auto" w:fill="FFFFFF"/>
        <w:spacing w:after="480" w:afterAutospacing="0" w:line="450" w:lineRule="atLeast"/>
        <w:jc w:val="both"/>
      </w:pPr>
      <w:r w:rsidRPr="00364A78">
        <w:t xml:space="preserve">В схеме системной детерминации развития личности выделяют три следующих момента: индивидные свойства человека как предпосылки развития личности, социально-исторический образ жизни как источник развития личности и совместная деятельность как основание осуществления жизни личности в социальном мире. За каждым из этих моментов стоят различные и пока недостаточно </w:t>
      </w:r>
      <w:proofErr w:type="spellStart"/>
      <w:r w:rsidRPr="00364A78">
        <w:t>соотнесеные</w:t>
      </w:r>
      <w:proofErr w:type="spellEnd"/>
      <w:r w:rsidRPr="00364A78">
        <w:t xml:space="preserve"> между собой области изучения личности.</w:t>
      </w:r>
    </w:p>
    <w:p w:rsidR="00364A78" w:rsidRPr="00364A78" w:rsidRDefault="00364A78" w:rsidP="00364A78">
      <w:pPr>
        <w:pStyle w:val="a3"/>
        <w:shd w:val="clear" w:color="auto" w:fill="FFFFFF"/>
        <w:spacing w:after="480" w:afterAutospacing="0" w:line="450" w:lineRule="atLeast"/>
        <w:jc w:val="both"/>
      </w:pPr>
      <w:r w:rsidRPr="00364A78">
        <w:t>Индивидуальность личности, ее творчество, характер, способности, поступки и деяния наиболее выраженно проявляются в проблемно-конфликтных ситуациях, увеличивая потенциальные возможности развития культуры.</w:t>
      </w:r>
    </w:p>
    <w:p w:rsidR="00662015" w:rsidRPr="00364A78" w:rsidRDefault="00364A78">
      <w:pPr>
        <w:rPr>
          <w:rFonts w:ascii="Times New Roman" w:hAnsi="Times New Roman" w:cs="Times New Roman"/>
          <w:sz w:val="24"/>
          <w:szCs w:val="24"/>
        </w:rPr>
      </w:pPr>
    </w:p>
    <w:sectPr w:rsidR="00662015" w:rsidRPr="00364A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474"/>
    <w:rsid w:val="00364A78"/>
    <w:rsid w:val="00CD1575"/>
    <w:rsid w:val="00D15474"/>
    <w:rsid w:val="00FC5A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4A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364A78"/>
    <w:rPr>
      <w:i/>
      <w:iCs/>
    </w:rPr>
  </w:style>
  <w:style w:type="character" w:customStyle="1" w:styleId="apple-converted-space">
    <w:name w:val="apple-converted-space"/>
    <w:basedOn w:val="a0"/>
    <w:rsid w:val="00364A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4A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364A78"/>
    <w:rPr>
      <w:i/>
      <w:iCs/>
    </w:rPr>
  </w:style>
  <w:style w:type="character" w:customStyle="1" w:styleId="apple-converted-space">
    <w:name w:val="apple-converted-space"/>
    <w:basedOn w:val="a0"/>
    <w:rsid w:val="00364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39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2839</Words>
  <Characters>16187</Characters>
  <Application>Microsoft Office Word</Application>
  <DocSecurity>0</DocSecurity>
  <Lines>134</Lines>
  <Paragraphs>37</Paragraphs>
  <ScaleCrop>false</ScaleCrop>
  <Company/>
  <LinksUpToDate>false</LinksUpToDate>
  <CharactersWithSpaces>18989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Семья</dc:creator>
  <cp:keywords/>
  <dc:description/>
  <cp:lastModifiedBy>Семья</cp:lastModifiedBy>
  <cp:revision>3</cp:revision>
  <dcterms:created xsi:type="dcterms:W3CDTF">2016-11-26T13:17:00Z</dcterms:created>
  <dcterms:modified xsi:type="dcterms:W3CDTF">2016-11-26T13:18:00Z</dcterms:modified>
</cp:coreProperties>
</file>