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2B4F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Министерство образования Республики Беларусь</w:t>
      </w:r>
    </w:p>
    <w:p w14:paraId="5A944559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5354466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678DA118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3F69FDB8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60375A2D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468B647D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6C9AD7B7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526C30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D25B5" w14:textId="77777777" w:rsidR="004620A6" w:rsidRDefault="004620A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76C7A67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A09FC0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1D7CE4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4CFF23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E4A00E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DD17B9" w14:textId="48328968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="00296E4D">
        <w:rPr>
          <w:rFonts w:ascii="Times New Roman" w:hAnsi="Times New Roman" w:cs="Times New Roman"/>
          <w:sz w:val="28"/>
          <w:szCs w:val="28"/>
        </w:rPr>
        <w:t>ЖД вокзал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FE3D77E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2CEDAF5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Создание ER-диаграммы</w:t>
      </w:r>
    </w:p>
    <w:p w14:paraId="64B2CF34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C3F4CD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3406E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B7B46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F5518EE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AA1689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E2F68D2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BD54570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FD5AAFC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0D6276" w14:textId="20062208" w:rsidR="004620A6" w:rsidRDefault="001D171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296E4D">
        <w:rPr>
          <w:rFonts w:ascii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96E4D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296E4D">
        <w:rPr>
          <w:rFonts w:ascii="Times New Roman" w:hAnsi="Times New Roman" w:cs="Times New Roman"/>
          <w:color w:val="000000"/>
          <w:sz w:val="28"/>
          <w:szCs w:val="28"/>
        </w:rPr>
        <w:t>Снитко</w:t>
      </w:r>
    </w:p>
    <w:p w14:paraId="23870556" w14:textId="77777777" w:rsidR="004620A6" w:rsidRDefault="001D17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Д.В. Куприянова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0DE47E20" w14:textId="77777777" w:rsidR="004620A6" w:rsidRDefault="004620A6">
      <w:pPr>
        <w:pStyle w:val="12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C748DA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54281A7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374AED3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E638F3F" w14:textId="77777777" w:rsidR="004620A6" w:rsidRDefault="004620A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C7B3F60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F3B1765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8FD6F81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DABA4B2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CDA0BD2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40431E2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FFA8696" w14:textId="77777777" w:rsidR="004620A6" w:rsidRDefault="004620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90A2060" w14:textId="77777777" w:rsidR="004620A6" w:rsidRDefault="001D171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2025</w:t>
      </w:r>
    </w:p>
    <w:p w14:paraId="1488F4B2" w14:textId="77777777" w:rsidR="004620A6" w:rsidRDefault="001D17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  <w:bookmarkStart w:id="0" w:name="_heading=h.30j0zll"/>
    </w:p>
    <w:bookmarkEnd w:id="0" w:displacedByCustomXml="next"/>
    <w:sdt>
      <w:sdtPr>
        <w:rPr>
          <w:rFonts w:eastAsia="Times New Roman"/>
          <w:b w:val="0"/>
          <w:sz w:val="24"/>
          <w:szCs w:val="20"/>
        </w:rPr>
        <w:id w:val="1321391087"/>
        <w:docPartObj>
          <w:docPartGallery w:val="Table of Contents"/>
          <w:docPartUnique/>
        </w:docPartObj>
      </w:sdtPr>
      <w:sdtContent>
        <w:p w14:paraId="652000D7" w14:textId="77777777" w:rsidR="004620A6" w:rsidRPr="008D4A54" w:rsidRDefault="004620A6">
          <w:pPr>
            <w:pStyle w:val="TOCHeading"/>
            <w:spacing w:after="0"/>
            <w:jc w:val="left"/>
          </w:pPr>
        </w:p>
        <w:p w14:paraId="6E195941" w14:textId="20FDEBDD" w:rsidR="008D4A54" w:rsidRPr="008D4A54" w:rsidRDefault="001D1714">
          <w:pPr>
            <w:pStyle w:val="TOC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8D4A54">
            <w:fldChar w:fldCharType="begin"/>
          </w:r>
          <w:r w:rsidRPr="008D4A54">
            <w:rPr>
              <w:rStyle w:val="IndexLink"/>
              <w:webHidden/>
              <w:sz w:val="28"/>
              <w:szCs w:val="28"/>
            </w:rPr>
            <w:instrText xml:space="preserve"> TOC \z \o "1-3" \u \h</w:instrText>
          </w:r>
          <w:r w:rsidRPr="008D4A54">
            <w:rPr>
              <w:rStyle w:val="IndexLink"/>
              <w:sz w:val="28"/>
              <w:szCs w:val="28"/>
            </w:rPr>
            <w:fldChar w:fldCharType="separate"/>
          </w:r>
          <w:hyperlink w:anchor="_Toc188903838" w:history="1">
            <w:r w:rsidR="008D4A54" w:rsidRPr="008D4A54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8D4A54" w:rsidRPr="008D4A54">
              <w:rPr>
                <w:noProof/>
                <w:webHidden/>
                <w:sz w:val="28"/>
                <w:szCs w:val="28"/>
              </w:rPr>
              <w:tab/>
            </w:r>
            <w:r w:rsidR="008D4A54" w:rsidRPr="008D4A54">
              <w:rPr>
                <w:noProof/>
                <w:webHidden/>
                <w:sz w:val="28"/>
                <w:szCs w:val="28"/>
              </w:rPr>
              <w:fldChar w:fldCharType="begin"/>
            </w:r>
            <w:r w:rsidR="008D4A54" w:rsidRPr="008D4A54">
              <w:rPr>
                <w:noProof/>
                <w:webHidden/>
                <w:sz w:val="28"/>
                <w:szCs w:val="28"/>
              </w:rPr>
              <w:instrText xml:space="preserve"> PAGEREF _Toc188903838 \h </w:instrText>
            </w:r>
            <w:r w:rsidR="008D4A54" w:rsidRPr="008D4A54">
              <w:rPr>
                <w:noProof/>
                <w:webHidden/>
                <w:sz w:val="28"/>
                <w:szCs w:val="28"/>
              </w:rPr>
            </w:r>
            <w:r w:rsidR="008D4A54" w:rsidRPr="008D4A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D4A54" w:rsidRPr="008D4A54">
              <w:rPr>
                <w:noProof/>
                <w:webHidden/>
                <w:sz w:val="28"/>
                <w:szCs w:val="28"/>
              </w:rPr>
              <w:t>3</w:t>
            </w:r>
            <w:r w:rsidR="008D4A54" w:rsidRPr="008D4A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206C0" w14:textId="0AF6DA46" w:rsidR="008D4A54" w:rsidRPr="008D4A54" w:rsidRDefault="008D4A54" w:rsidP="00AC7E3B">
          <w:pPr>
            <w:pStyle w:val="TOC2"/>
            <w:ind w:firstLine="0"/>
            <w:rPr>
              <w:rFonts w:asciiTheme="minorHAnsi" w:eastAsiaTheme="minorEastAsia" w:hAnsiTheme="minorHAnsi" w:cstheme="minorBidi"/>
              <w:noProof/>
            </w:rPr>
          </w:pPr>
          <w:hyperlink w:anchor="_Toc188903839" w:history="1">
            <w:r w:rsidRPr="008D4A54">
              <w:rPr>
                <w:rStyle w:val="Hyperlink"/>
                <w:noProof/>
                <w:sz w:val="28"/>
                <w:szCs w:val="28"/>
              </w:rPr>
              <w:t xml:space="preserve">1 Создание </w:t>
            </w:r>
            <w:r w:rsidRPr="008D4A54">
              <w:rPr>
                <w:rStyle w:val="Hyperlink"/>
                <w:noProof/>
                <w:sz w:val="28"/>
                <w:szCs w:val="28"/>
                <w:lang w:val="en-US"/>
              </w:rPr>
              <w:t>ER</w:t>
            </w:r>
            <w:r w:rsidRPr="008D4A54">
              <w:rPr>
                <w:rStyle w:val="Hyperlink"/>
                <w:noProof/>
                <w:sz w:val="28"/>
                <w:szCs w:val="28"/>
              </w:rPr>
              <w:t>-диаграммы</w:t>
            </w:r>
            <w:r w:rsidRPr="008D4A54">
              <w:rPr>
                <w:noProof/>
                <w:webHidden/>
              </w:rPr>
              <w:tab/>
            </w:r>
            <w:r w:rsidRPr="008D4A54">
              <w:rPr>
                <w:noProof/>
                <w:webHidden/>
              </w:rPr>
              <w:fldChar w:fldCharType="begin"/>
            </w:r>
            <w:r w:rsidRPr="008D4A54">
              <w:rPr>
                <w:noProof/>
                <w:webHidden/>
              </w:rPr>
              <w:instrText xml:space="preserve"> PAGEREF _Toc188903839 \h </w:instrText>
            </w:r>
            <w:r w:rsidRPr="008D4A54">
              <w:rPr>
                <w:noProof/>
                <w:webHidden/>
              </w:rPr>
            </w:r>
            <w:r w:rsidRPr="008D4A54">
              <w:rPr>
                <w:noProof/>
                <w:webHidden/>
              </w:rPr>
              <w:fldChar w:fldCharType="separate"/>
            </w:r>
            <w:r w:rsidRPr="008D4A54">
              <w:rPr>
                <w:noProof/>
                <w:webHidden/>
              </w:rPr>
              <w:t>4</w:t>
            </w:r>
            <w:r w:rsidRPr="008D4A54">
              <w:rPr>
                <w:noProof/>
                <w:webHidden/>
              </w:rPr>
              <w:fldChar w:fldCharType="end"/>
            </w:r>
          </w:hyperlink>
        </w:p>
        <w:p w14:paraId="6049E291" w14:textId="17E55666" w:rsidR="008D4A54" w:rsidRPr="008D4A54" w:rsidRDefault="008D4A54" w:rsidP="00AC7E3B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88903840" w:history="1">
            <w:r w:rsidRPr="008D4A54">
              <w:rPr>
                <w:rStyle w:val="Hyperlink"/>
                <w:noProof/>
                <w:sz w:val="28"/>
                <w:szCs w:val="28"/>
              </w:rPr>
              <w:t>1.1</w:t>
            </w:r>
            <w:r w:rsidRPr="008D4A54"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8D4A54">
              <w:rPr>
                <w:rStyle w:val="Hyperlink"/>
                <w:noProof/>
                <w:sz w:val="28"/>
                <w:szCs w:val="28"/>
              </w:rPr>
              <w:t>Предметная область</w:t>
            </w:r>
            <w:r w:rsidRPr="008D4A54">
              <w:rPr>
                <w:noProof/>
                <w:webHidden/>
              </w:rPr>
              <w:tab/>
            </w:r>
            <w:r w:rsidRPr="008D4A54">
              <w:rPr>
                <w:noProof/>
                <w:webHidden/>
              </w:rPr>
              <w:fldChar w:fldCharType="begin"/>
            </w:r>
            <w:r w:rsidRPr="008D4A54">
              <w:rPr>
                <w:noProof/>
                <w:webHidden/>
              </w:rPr>
              <w:instrText xml:space="preserve"> PAGEREF _Toc188903840 \h </w:instrText>
            </w:r>
            <w:r w:rsidRPr="008D4A54">
              <w:rPr>
                <w:noProof/>
                <w:webHidden/>
              </w:rPr>
            </w:r>
            <w:r w:rsidRPr="008D4A54">
              <w:rPr>
                <w:noProof/>
                <w:webHidden/>
              </w:rPr>
              <w:fldChar w:fldCharType="separate"/>
            </w:r>
            <w:r w:rsidRPr="008D4A54">
              <w:rPr>
                <w:noProof/>
                <w:webHidden/>
              </w:rPr>
              <w:t>4</w:t>
            </w:r>
            <w:r w:rsidRPr="008D4A54">
              <w:rPr>
                <w:noProof/>
                <w:webHidden/>
              </w:rPr>
              <w:fldChar w:fldCharType="end"/>
            </w:r>
          </w:hyperlink>
        </w:p>
        <w:p w14:paraId="0D85C752" w14:textId="633A14C6" w:rsidR="008D4A54" w:rsidRPr="008D4A54" w:rsidRDefault="008D4A54" w:rsidP="00AC7E3B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88903841" w:history="1">
            <w:r w:rsidRPr="008D4A54">
              <w:rPr>
                <w:rStyle w:val="Hyperlink"/>
                <w:noProof/>
                <w:sz w:val="28"/>
                <w:szCs w:val="28"/>
              </w:rPr>
              <w:t>1.2</w:t>
            </w:r>
            <w:r w:rsidRPr="008D4A54"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8D4A54">
              <w:rPr>
                <w:rStyle w:val="Hyperlink"/>
                <w:noProof/>
                <w:sz w:val="28"/>
                <w:szCs w:val="28"/>
              </w:rPr>
              <w:t>Типы объектов</w:t>
            </w:r>
            <w:r w:rsidRPr="008D4A54">
              <w:rPr>
                <w:noProof/>
                <w:webHidden/>
              </w:rPr>
              <w:tab/>
            </w:r>
            <w:r w:rsidRPr="008D4A54">
              <w:rPr>
                <w:noProof/>
                <w:webHidden/>
              </w:rPr>
              <w:fldChar w:fldCharType="begin"/>
            </w:r>
            <w:r w:rsidRPr="008D4A54">
              <w:rPr>
                <w:noProof/>
                <w:webHidden/>
              </w:rPr>
              <w:instrText xml:space="preserve"> PAGEREF _Toc188903841 \h </w:instrText>
            </w:r>
            <w:r w:rsidRPr="008D4A54">
              <w:rPr>
                <w:noProof/>
                <w:webHidden/>
              </w:rPr>
            </w:r>
            <w:r w:rsidRPr="008D4A54">
              <w:rPr>
                <w:noProof/>
                <w:webHidden/>
              </w:rPr>
              <w:fldChar w:fldCharType="separate"/>
            </w:r>
            <w:r w:rsidRPr="008D4A54">
              <w:rPr>
                <w:noProof/>
                <w:webHidden/>
              </w:rPr>
              <w:t>4</w:t>
            </w:r>
            <w:r w:rsidRPr="008D4A54">
              <w:rPr>
                <w:noProof/>
                <w:webHidden/>
              </w:rPr>
              <w:fldChar w:fldCharType="end"/>
            </w:r>
          </w:hyperlink>
        </w:p>
        <w:p w14:paraId="603C44D1" w14:textId="7F654546" w:rsidR="008D4A54" w:rsidRPr="008D4A54" w:rsidRDefault="008D4A54" w:rsidP="00AC7E3B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88903842" w:history="1">
            <w:r w:rsidRPr="008D4A54">
              <w:rPr>
                <w:rStyle w:val="Hyperlink"/>
                <w:iCs/>
                <w:noProof/>
                <w:sz w:val="28"/>
                <w:szCs w:val="28"/>
                <w:lang w:val="en-US"/>
              </w:rPr>
              <w:t>1.3</w:t>
            </w:r>
            <w:r w:rsidRPr="008D4A54"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8D4A54">
              <w:rPr>
                <w:rStyle w:val="Hyperlink"/>
                <w:iCs/>
                <w:noProof/>
                <w:sz w:val="28"/>
                <w:szCs w:val="28"/>
              </w:rPr>
              <w:t>Атрибуты объектов</w:t>
            </w:r>
            <w:r w:rsidRPr="008D4A54">
              <w:rPr>
                <w:noProof/>
                <w:webHidden/>
              </w:rPr>
              <w:tab/>
            </w:r>
            <w:r w:rsidRPr="008D4A54">
              <w:rPr>
                <w:noProof/>
                <w:webHidden/>
              </w:rPr>
              <w:fldChar w:fldCharType="begin"/>
            </w:r>
            <w:r w:rsidRPr="008D4A54">
              <w:rPr>
                <w:noProof/>
                <w:webHidden/>
              </w:rPr>
              <w:instrText xml:space="preserve"> PAGEREF _Toc188903842 \h </w:instrText>
            </w:r>
            <w:r w:rsidRPr="008D4A54">
              <w:rPr>
                <w:noProof/>
                <w:webHidden/>
              </w:rPr>
            </w:r>
            <w:r w:rsidRPr="008D4A54">
              <w:rPr>
                <w:noProof/>
                <w:webHidden/>
              </w:rPr>
              <w:fldChar w:fldCharType="separate"/>
            </w:r>
            <w:r w:rsidRPr="008D4A54">
              <w:rPr>
                <w:noProof/>
                <w:webHidden/>
              </w:rPr>
              <w:t>5</w:t>
            </w:r>
            <w:r w:rsidRPr="008D4A54">
              <w:rPr>
                <w:noProof/>
                <w:webHidden/>
              </w:rPr>
              <w:fldChar w:fldCharType="end"/>
            </w:r>
          </w:hyperlink>
        </w:p>
        <w:p w14:paraId="0328F054" w14:textId="5F2A23AE" w:rsidR="008D4A54" w:rsidRPr="008D4A54" w:rsidRDefault="008D4A54" w:rsidP="00AC7E3B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88903843" w:history="1">
            <w:r w:rsidRPr="008D4A54">
              <w:rPr>
                <w:rStyle w:val="Hyperlink"/>
                <w:noProof/>
                <w:sz w:val="28"/>
                <w:szCs w:val="28"/>
              </w:rPr>
              <w:t>1.4</w:t>
            </w:r>
            <w:r w:rsidRPr="008D4A54"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8D4A54">
              <w:rPr>
                <w:rStyle w:val="Hyperlink"/>
                <w:noProof/>
                <w:sz w:val="28"/>
                <w:szCs w:val="28"/>
              </w:rPr>
              <w:t>Типы связей</w:t>
            </w:r>
            <w:r w:rsidRPr="008D4A54">
              <w:rPr>
                <w:noProof/>
                <w:webHidden/>
              </w:rPr>
              <w:tab/>
            </w:r>
            <w:r w:rsidRPr="008D4A54">
              <w:rPr>
                <w:noProof/>
                <w:webHidden/>
              </w:rPr>
              <w:fldChar w:fldCharType="begin"/>
            </w:r>
            <w:r w:rsidRPr="008D4A54">
              <w:rPr>
                <w:noProof/>
                <w:webHidden/>
              </w:rPr>
              <w:instrText xml:space="preserve"> PAGEREF _Toc188903843 \h </w:instrText>
            </w:r>
            <w:r w:rsidRPr="008D4A54">
              <w:rPr>
                <w:noProof/>
                <w:webHidden/>
              </w:rPr>
            </w:r>
            <w:r w:rsidRPr="008D4A54">
              <w:rPr>
                <w:noProof/>
                <w:webHidden/>
              </w:rPr>
              <w:fldChar w:fldCharType="separate"/>
            </w:r>
            <w:r w:rsidRPr="008D4A54">
              <w:rPr>
                <w:noProof/>
                <w:webHidden/>
              </w:rPr>
              <w:t>5</w:t>
            </w:r>
            <w:r w:rsidRPr="008D4A54">
              <w:rPr>
                <w:noProof/>
                <w:webHidden/>
              </w:rPr>
              <w:fldChar w:fldCharType="end"/>
            </w:r>
          </w:hyperlink>
        </w:p>
        <w:p w14:paraId="5498774B" w14:textId="4512B6D1" w:rsidR="008D4A54" w:rsidRPr="008D4A54" w:rsidRDefault="008D4A54">
          <w:pPr>
            <w:pStyle w:val="TOC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903844" w:history="1">
            <w:r w:rsidRPr="008D4A54">
              <w:rPr>
                <w:rStyle w:val="Hyperlink"/>
                <w:noProof/>
                <w:sz w:val="28"/>
                <w:szCs w:val="28"/>
              </w:rPr>
              <w:t>2</w:t>
            </w:r>
            <w:r w:rsidRPr="008D4A54">
              <w:rPr>
                <w:rStyle w:val="Hyperlink"/>
                <w:noProof/>
                <w:sz w:val="28"/>
                <w:szCs w:val="28"/>
                <w:lang w:val="en-US"/>
              </w:rPr>
              <w:t> </w:t>
            </w:r>
            <w:r w:rsidRPr="008D4A54">
              <w:rPr>
                <w:rStyle w:val="Hyperlink"/>
                <w:noProof/>
                <w:sz w:val="28"/>
                <w:szCs w:val="28"/>
              </w:rPr>
              <w:t xml:space="preserve">Установка </w:t>
            </w:r>
            <w:r w:rsidRPr="008D4A54">
              <w:rPr>
                <w:rStyle w:val="Hyperlink"/>
                <w:noProof/>
                <w:sz w:val="28"/>
                <w:szCs w:val="28"/>
                <w:lang w:val="en-US"/>
              </w:rPr>
              <w:t>PostgreSQL</w:t>
            </w:r>
            <w:r w:rsidRPr="008D4A54">
              <w:rPr>
                <w:noProof/>
                <w:webHidden/>
                <w:sz w:val="28"/>
                <w:szCs w:val="28"/>
              </w:rPr>
              <w:tab/>
            </w:r>
            <w:r w:rsidRPr="008D4A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4A54">
              <w:rPr>
                <w:noProof/>
                <w:webHidden/>
                <w:sz w:val="28"/>
                <w:szCs w:val="28"/>
              </w:rPr>
              <w:instrText xml:space="preserve"> PAGEREF _Toc188903844 \h </w:instrText>
            </w:r>
            <w:r w:rsidRPr="008D4A54">
              <w:rPr>
                <w:noProof/>
                <w:webHidden/>
                <w:sz w:val="28"/>
                <w:szCs w:val="28"/>
              </w:rPr>
            </w:r>
            <w:r w:rsidRPr="008D4A5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4A54">
              <w:rPr>
                <w:noProof/>
                <w:webHidden/>
                <w:sz w:val="28"/>
                <w:szCs w:val="28"/>
              </w:rPr>
              <w:t>6</w:t>
            </w:r>
            <w:r w:rsidRPr="008D4A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55B9A" w14:textId="60A6D119" w:rsidR="008D4A54" w:rsidRPr="008D4A54" w:rsidRDefault="008D4A54" w:rsidP="00AC7E3B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88903845" w:history="1">
            <w:r w:rsidRPr="008D4A54">
              <w:rPr>
                <w:rStyle w:val="Hyperlink"/>
                <w:noProof/>
                <w:sz w:val="28"/>
                <w:szCs w:val="28"/>
              </w:rPr>
              <w:t>2.1 Начало установки</w:t>
            </w:r>
            <w:r w:rsidRPr="008D4A54">
              <w:rPr>
                <w:noProof/>
                <w:webHidden/>
              </w:rPr>
              <w:tab/>
            </w:r>
            <w:r w:rsidRPr="008D4A54">
              <w:rPr>
                <w:noProof/>
                <w:webHidden/>
              </w:rPr>
              <w:fldChar w:fldCharType="begin"/>
            </w:r>
            <w:r w:rsidRPr="008D4A54">
              <w:rPr>
                <w:noProof/>
                <w:webHidden/>
              </w:rPr>
              <w:instrText xml:space="preserve"> PAGEREF _Toc188903845 \h </w:instrText>
            </w:r>
            <w:r w:rsidRPr="008D4A54">
              <w:rPr>
                <w:noProof/>
                <w:webHidden/>
              </w:rPr>
            </w:r>
            <w:r w:rsidRPr="008D4A54">
              <w:rPr>
                <w:noProof/>
                <w:webHidden/>
              </w:rPr>
              <w:fldChar w:fldCharType="separate"/>
            </w:r>
            <w:r w:rsidRPr="008D4A54">
              <w:rPr>
                <w:noProof/>
                <w:webHidden/>
              </w:rPr>
              <w:t>6</w:t>
            </w:r>
            <w:r w:rsidRPr="008D4A54">
              <w:rPr>
                <w:noProof/>
                <w:webHidden/>
              </w:rPr>
              <w:fldChar w:fldCharType="end"/>
            </w:r>
          </w:hyperlink>
        </w:p>
        <w:p w14:paraId="4C380E3E" w14:textId="0B454085" w:rsidR="008D4A54" w:rsidRPr="008D4A54" w:rsidRDefault="008D4A54">
          <w:pPr>
            <w:pStyle w:val="TOC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903846" w:history="1">
            <w:r w:rsidRPr="008D4A54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8D4A54">
              <w:rPr>
                <w:noProof/>
                <w:webHidden/>
                <w:sz w:val="28"/>
                <w:szCs w:val="28"/>
              </w:rPr>
              <w:tab/>
            </w:r>
            <w:r w:rsidRPr="008D4A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4A54">
              <w:rPr>
                <w:noProof/>
                <w:webHidden/>
                <w:sz w:val="28"/>
                <w:szCs w:val="28"/>
              </w:rPr>
              <w:instrText xml:space="preserve"> PAGEREF _Toc188903846 \h </w:instrText>
            </w:r>
            <w:r w:rsidRPr="008D4A54">
              <w:rPr>
                <w:noProof/>
                <w:webHidden/>
                <w:sz w:val="28"/>
                <w:szCs w:val="28"/>
              </w:rPr>
            </w:r>
            <w:r w:rsidRPr="008D4A5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4A54">
              <w:rPr>
                <w:noProof/>
                <w:webHidden/>
                <w:sz w:val="28"/>
                <w:szCs w:val="28"/>
              </w:rPr>
              <w:t>7</w:t>
            </w:r>
            <w:r w:rsidRPr="008D4A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BE0A1" w14:textId="1D873E90" w:rsidR="004620A6" w:rsidRDefault="001D1714">
          <w:pPr>
            <w:pStyle w:val="TOC1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r w:rsidRPr="008D4A54">
            <w:rPr>
              <w:rStyle w:val="IndexLink"/>
              <w:sz w:val="28"/>
              <w:szCs w:val="28"/>
            </w:rPr>
            <w:fldChar w:fldCharType="end"/>
          </w:r>
        </w:p>
      </w:sdtContent>
    </w:sdt>
    <w:p w14:paraId="5B553037" w14:textId="77777777" w:rsidR="004620A6" w:rsidRDefault="004620A6">
      <w:pPr>
        <w:tabs>
          <w:tab w:val="left" w:pos="1077"/>
        </w:tabs>
        <w:spacing w:after="0" w:line="240" w:lineRule="auto"/>
        <w:rPr>
          <w:sz w:val="24"/>
          <w:szCs w:val="24"/>
        </w:rPr>
      </w:pPr>
    </w:p>
    <w:p w14:paraId="6E27A2DE" w14:textId="77777777" w:rsidR="004620A6" w:rsidRDefault="001D171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1A00647" w14:textId="77777777" w:rsidR="004620A6" w:rsidRDefault="001D1714">
      <w:pPr>
        <w:pStyle w:val="Heading1"/>
        <w:spacing w:before="0" w:line="240" w:lineRule="auto"/>
        <w:jc w:val="center"/>
        <w:rPr>
          <w:color w:val="000000"/>
        </w:rPr>
      </w:pPr>
      <w:bookmarkStart w:id="1" w:name="_Toc188903838"/>
      <w:r>
        <w:rPr>
          <w:color w:val="000000"/>
        </w:rPr>
        <w:lastRenderedPageBreak/>
        <w:t>ВВЕДЕНИЕ</w:t>
      </w:r>
      <w:bookmarkEnd w:id="1"/>
    </w:p>
    <w:p w14:paraId="731D8D5C" w14:textId="77777777" w:rsidR="004620A6" w:rsidRDefault="004620A6">
      <w:pPr>
        <w:pStyle w:val="NormalWeb"/>
        <w:spacing w:beforeAutospacing="0" w:after="0" w:afterAutospacing="0"/>
        <w:ind w:firstLine="710"/>
        <w:jc w:val="both"/>
      </w:pPr>
    </w:p>
    <w:p w14:paraId="4FC4EBC6" w14:textId="77777777" w:rsidR="004620A6" w:rsidRDefault="001D1714">
      <w:pPr>
        <w:pStyle w:val="NormalWeb"/>
        <w:spacing w:beforeAutospacing="0" w:after="0" w:afterAutospacing="0"/>
        <w:ind w:firstLine="71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рамках данной работы осуществляется концептуальное проектирование базы данных (БД) для предметной области «Пивной бар». Пивные бары являются популярными заведениями, предоставляющими широкий ассортимент пивных напитков, закусок и других продуктов в уютной обстановке, где посетители могут отдохнуть и пообщаться. С увеличением количества подобных заведений и роста конкуренции появляется потребность в современной системе управления, которая сможет оптимизировать процессы обслуживания клиентов, учитывать ассортимент, управлять запасами и анализировать продажи для повышения эффективности работы.</w:t>
      </w:r>
    </w:p>
    <w:p w14:paraId="5095D8C8" w14:textId="77777777" w:rsidR="004620A6" w:rsidRDefault="001D1714">
      <w:pPr>
        <w:pStyle w:val="NormalWeb"/>
        <w:spacing w:beforeAutospacing="0" w:after="0" w:afterAutospacing="0"/>
        <w:ind w:firstLine="71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ER-диаграммы представляет собой важный этап разработки базы данных, так как она позволяет наглядно отразить ключевые сущности системы и их взаимосвязи. ER-модель помогает глубже понять особенности функционирования пивного бара, включая учет меню, заказов, поставок и данных о клиентах, что становится основой для дальнейшего проектирования структуры базы данных. В рамках данной работы будут изучены основные аспекты работы пивного бара: создание и учет меню, обработка заказов, управление запасами продукции и анализ данных для повышения качества предоставляемых услуг и оптимизации бизнес-процессов.</w:t>
      </w:r>
    </w:p>
    <w:p w14:paraId="1FAA3FEF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61636E0B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3E817B01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0858BB7F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4F1D9A5A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3DB756C5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3D88A8DF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3EC33CAB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62FB34CD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5A257DA7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6B52600F" w14:textId="77777777" w:rsidR="004620A6" w:rsidRDefault="004620A6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</w:p>
    <w:p w14:paraId="523C0AF8" w14:textId="77777777" w:rsidR="004620A6" w:rsidRDefault="004620A6">
      <w:pPr>
        <w:pStyle w:val="NormalWeb"/>
        <w:spacing w:beforeAutospacing="0" w:after="0" w:afterAutospacing="0"/>
        <w:jc w:val="both"/>
        <w:rPr>
          <w:sz w:val="28"/>
          <w:szCs w:val="28"/>
        </w:rPr>
      </w:pPr>
    </w:p>
    <w:p w14:paraId="647DBF1B" w14:textId="77777777" w:rsidR="004620A6" w:rsidRDefault="001D1714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4719680B" w14:textId="77777777" w:rsidR="004620A6" w:rsidRPr="00C57183" w:rsidRDefault="001D1714">
      <w:pPr>
        <w:pStyle w:val="Heading2"/>
        <w:spacing w:before="0"/>
        <w:ind w:firstLine="708"/>
        <w:rPr>
          <w:rFonts w:cs="Times New Roman"/>
          <w:szCs w:val="28"/>
        </w:rPr>
      </w:pPr>
      <w:bookmarkStart w:id="2" w:name="_Toc188903839"/>
      <w:r w:rsidRPr="00C57183">
        <w:rPr>
          <w:rFonts w:cs="Times New Roman"/>
          <w:szCs w:val="28"/>
        </w:rPr>
        <w:lastRenderedPageBreak/>
        <w:t xml:space="preserve">1 Создание </w:t>
      </w:r>
      <w:r>
        <w:rPr>
          <w:rFonts w:cs="Times New Roman"/>
          <w:szCs w:val="28"/>
          <w:lang w:val="en-US"/>
        </w:rPr>
        <w:t>ER</w:t>
      </w:r>
      <w:r w:rsidRPr="00C57183">
        <w:rPr>
          <w:rFonts w:cs="Times New Roman"/>
          <w:szCs w:val="28"/>
        </w:rPr>
        <w:t>-диаграммы</w:t>
      </w:r>
      <w:bookmarkEnd w:id="2"/>
    </w:p>
    <w:p w14:paraId="34B943CA" w14:textId="77777777" w:rsidR="004620A6" w:rsidRDefault="004620A6">
      <w:pPr>
        <w:spacing w:after="0" w:line="240" w:lineRule="auto"/>
      </w:pPr>
    </w:p>
    <w:p w14:paraId="426A7566" w14:textId="20661235" w:rsidR="004620A6" w:rsidRDefault="001D1714">
      <w:pPr>
        <w:pStyle w:val="NormalWeb"/>
        <w:spacing w:beforeAutospacing="0" w:after="0" w:afterAutospacing="0"/>
        <w:ind w:firstLine="710"/>
        <w:jc w:val="both"/>
        <w:rPr>
          <w:sz w:val="28"/>
          <w:szCs w:val="28"/>
        </w:rPr>
      </w:pPr>
      <w:r>
        <w:rPr>
          <w:sz w:val="28"/>
          <w:szCs w:val="28"/>
        </w:rPr>
        <w:t>Исходное задание: создать концептуальную модель организации «</w:t>
      </w:r>
      <w:r w:rsidR="00557969">
        <w:rPr>
          <w:sz w:val="28"/>
          <w:szCs w:val="28"/>
        </w:rPr>
        <w:t>Пивной бар</w:t>
      </w:r>
      <w:r>
        <w:rPr>
          <w:sz w:val="28"/>
          <w:szCs w:val="28"/>
        </w:rPr>
        <w:t>» и представить сущности и связи в виде ER-диаграммы.</w:t>
      </w:r>
    </w:p>
    <w:p w14:paraId="09269BCE" w14:textId="77777777" w:rsidR="004620A6" w:rsidRDefault="001D1714">
      <w:pPr>
        <w:pStyle w:val="NormalWeb"/>
        <w:spacing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Концептуальная ER-диаграмма представлена на рисунке 1.</w:t>
      </w:r>
    </w:p>
    <w:p w14:paraId="2933E7D5" w14:textId="77777777" w:rsidR="004620A6" w:rsidRDefault="004620A6">
      <w:pPr>
        <w:pStyle w:val="NormalWeb"/>
        <w:spacing w:beforeAutospacing="0" w:after="0" w:afterAutospacing="0"/>
        <w:rPr>
          <w:sz w:val="28"/>
          <w:szCs w:val="28"/>
        </w:rPr>
      </w:pPr>
    </w:p>
    <w:p w14:paraId="4751A07C" w14:textId="552A3D66" w:rsidR="004620A6" w:rsidRDefault="00000000">
      <w:pPr>
        <w:pStyle w:val="NormalWeb"/>
        <w:spacing w:beforeAutospacing="0" w:after="0" w:afterAutospacing="0"/>
        <w:rPr>
          <w:sz w:val="28"/>
          <w:szCs w:val="28"/>
        </w:rPr>
      </w:pPr>
      <w:r>
        <w:pict w14:anchorId="26237E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27" type="#_x0000_t75" style="position:absolute;margin-left:0;margin-top:0;width:50pt;height:50pt;z-index:251657728;visibility:hidden">
            <o:lock v:ext="edit" selection="t"/>
          </v:shape>
        </w:pict>
      </w:r>
      <w:r w:rsidR="00787D13" w:rsidRPr="00787D13">
        <w:t xml:space="preserve"> </w:t>
      </w:r>
      <w:r w:rsidR="00787D13">
        <w:object w:dxaOrig="17656" w:dyaOrig="8220" w14:anchorId="153CDAE0">
          <v:shape id="_x0000_i1025" type="#_x0000_t75" style="width:467.25pt;height:217.5pt" o:ole="">
            <v:imagedata r:id="rId9" o:title=""/>
          </v:shape>
          <o:OLEObject Type="Embed" ProgID="Visio.Drawing.15" ShapeID="_x0000_i1025" DrawAspect="Content" ObjectID="_1800443948" r:id="rId10"/>
        </w:object>
      </w:r>
    </w:p>
    <w:p w14:paraId="2186812D" w14:textId="77777777" w:rsidR="004620A6" w:rsidRDefault="004620A6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1663CE" w14:textId="77777777" w:rsidR="004620A6" w:rsidRDefault="001D1714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– ER-диаграмма</w:t>
      </w:r>
    </w:p>
    <w:p w14:paraId="35FFA21D" w14:textId="77777777" w:rsidR="004620A6" w:rsidRDefault="004620A6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FB08EE" w14:textId="77777777" w:rsidR="004620A6" w:rsidRDefault="001D1714">
      <w:pPr>
        <w:pStyle w:val="Heading2"/>
        <w:numPr>
          <w:ilvl w:val="1"/>
          <w:numId w:val="1"/>
        </w:numPr>
        <w:spacing w:before="0" w:line="240" w:lineRule="auto"/>
        <w:ind w:left="1134" w:hanging="425"/>
      </w:pPr>
      <w:bookmarkStart w:id="3" w:name="_Toc188903840"/>
      <w:r>
        <w:t>Предметная область</w:t>
      </w:r>
      <w:bookmarkEnd w:id="3"/>
    </w:p>
    <w:p w14:paraId="7B92567E" w14:textId="77777777" w:rsidR="004620A6" w:rsidRDefault="004620A6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0D1D47" w14:textId="4E5331E1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901769">
        <w:rPr>
          <w:rFonts w:ascii="Times New Roman" w:hAnsi="Times New Roman" w:cs="Times New Roman"/>
          <w:color w:val="000000"/>
          <w:sz w:val="28"/>
          <w:szCs w:val="28"/>
        </w:rPr>
        <w:t>Пивной бар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 охватывает различные аспекты, связанные с </w:t>
      </w:r>
      <w:r w:rsidR="00901769">
        <w:rPr>
          <w:rFonts w:ascii="Times New Roman" w:hAnsi="Times New Roman" w:cs="Times New Roman"/>
          <w:color w:val="000000"/>
          <w:sz w:val="28"/>
          <w:szCs w:val="28"/>
        </w:rPr>
        <w:t>продажей пива</w:t>
      </w:r>
      <w:r>
        <w:rPr>
          <w:rFonts w:ascii="Times New Roman" w:hAnsi="Times New Roman" w:cs="Times New Roman"/>
          <w:color w:val="000000"/>
          <w:sz w:val="28"/>
          <w:szCs w:val="28"/>
        </w:rPr>
        <w:t>. В рамках работы моделируются следующие аспекты:</w:t>
      </w:r>
    </w:p>
    <w:p w14:paraId="6A291038" w14:textId="521E897C" w:rsidR="004620A6" w:rsidRDefault="00901769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клиенты, покупающие пиво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446035F8" w14:textId="59A67006" w:rsidR="004620A6" w:rsidRDefault="00901769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поставщики пива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3A034E13" w14:textId="56945588" w:rsidR="004620A6" w:rsidRDefault="00901769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бармены, разливающие пиво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2BD706B8" w14:textId="6B411642" w:rsidR="004620A6" w:rsidRDefault="00901769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склады, на которых хранится пиво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7329962F" w14:textId="0E88D968" w:rsidR="004620A6" w:rsidRDefault="00901769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акции на пиво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1D738502" w14:textId="4FED983B" w:rsidR="004620A6" w:rsidRDefault="00901769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пиво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3C261FC" w14:textId="77777777" w:rsidR="004620A6" w:rsidRDefault="004620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335EC99" w14:textId="77777777" w:rsidR="004620A6" w:rsidRDefault="001D1714">
      <w:pPr>
        <w:pStyle w:val="Heading2"/>
        <w:numPr>
          <w:ilvl w:val="1"/>
          <w:numId w:val="1"/>
        </w:numPr>
        <w:spacing w:before="0" w:line="240" w:lineRule="auto"/>
        <w:ind w:left="1134" w:hanging="425"/>
      </w:pPr>
      <w:bookmarkStart w:id="4" w:name="_Toc188903841"/>
      <w:r>
        <w:t>Типы объектов</w:t>
      </w:r>
      <w:bookmarkEnd w:id="4"/>
    </w:p>
    <w:p w14:paraId="46C25A5C" w14:textId="77777777" w:rsidR="004620A6" w:rsidRDefault="004620A6">
      <w:pPr>
        <w:spacing w:after="0" w:line="240" w:lineRule="auto"/>
        <w:ind w:left="360"/>
      </w:pPr>
    </w:p>
    <w:p w14:paraId="29115EC8" w14:textId="29323889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модели «</w:t>
      </w:r>
      <w:r w:rsidR="00901769">
        <w:rPr>
          <w:rFonts w:ascii="Times New Roman" w:hAnsi="Times New Roman" w:cs="Times New Roman"/>
          <w:color w:val="000000"/>
          <w:sz w:val="28"/>
          <w:szCs w:val="28"/>
        </w:rPr>
        <w:t>Пивной бар</w:t>
      </w:r>
      <w:r>
        <w:rPr>
          <w:rFonts w:ascii="Times New Roman" w:hAnsi="Times New Roman" w:cs="Times New Roman"/>
          <w:color w:val="000000"/>
          <w:sz w:val="28"/>
          <w:szCs w:val="28"/>
        </w:rPr>
        <w:t>» было выделено 7 типов объектов.</w:t>
      </w:r>
    </w:p>
    <w:p w14:paraId="1A6DE398" w14:textId="62D6AC32" w:rsidR="004620A6" w:rsidRDefault="009017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Пиво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пенный освежающий напиток повышающий моральный дух и настрой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C0F5E5" w14:textId="7798B1D3" w:rsidR="004620A6" w:rsidRDefault="009017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Клиент 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посетитель пивного бара, конечный потребитель пива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9A60417" w14:textId="7A2BFC92" w:rsidR="004620A6" w:rsidRDefault="009017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Бармен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 – работник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пивного бара ответственный за разлив пива клиентам. </w:t>
      </w:r>
    </w:p>
    <w:p w14:paraId="70F7E582" w14:textId="3DC137A1" w:rsidR="004620A6" w:rsidRDefault="009017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Заказ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некоторое количество пива, которое клиент захотел приобрести за свои средства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Бармен реализует потребность клиента.</w:t>
      </w:r>
    </w:p>
    <w:p w14:paraId="712C8F81" w14:textId="18F7D4D0" w:rsidR="004620A6" w:rsidRDefault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Склад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 xml:space="preserve"> —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некоторое помещение для хранения запасов пива</w:t>
      </w:r>
      <w:r w:rsidR="001D171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58A3BA0" w14:textId="18087D4E" w:rsidR="004620A6" w:rsidRDefault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Акция</w:t>
      </w:r>
      <w:r w:rsidR="001D171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временное снижение цены на пиво в связи с некоторыми событиями</w:t>
      </w:r>
      <w:r w:rsidR="001D1714">
        <w:rPr>
          <w:rFonts w:ascii="Times New Roman" w:hAnsi="Times New Roman" w:cs="Times New Roman"/>
          <w:iCs/>
          <w:color w:val="000000"/>
          <w:sz w:val="28"/>
          <w:szCs w:val="28"/>
        </w:rPr>
        <w:t>.</w:t>
      </w:r>
    </w:p>
    <w:p w14:paraId="331E5B64" w14:textId="789C0276" w:rsidR="004620A6" w:rsidRDefault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Поставщик </w:t>
      </w:r>
      <w:r w:rsidR="001D1714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компания, предоставляющая пиво для последующей реализации в пивном баре</w:t>
      </w:r>
      <w:r w:rsidR="001D1714">
        <w:rPr>
          <w:rFonts w:ascii="Times New Roman" w:hAnsi="Times New Roman" w:cs="Times New Roman"/>
          <w:iCs/>
          <w:color w:val="000000"/>
          <w:sz w:val="28"/>
          <w:szCs w:val="28"/>
        </w:rPr>
        <w:t>.</w:t>
      </w:r>
    </w:p>
    <w:p w14:paraId="2EA4E53E" w14:textId="77777777" w:rsidR="004620A6" w:rsidRDefault="004620A6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06FB542B" w14:textId="77777777" w:rsidR="004620A6" w:rsidRDefault="001D1714">
      <w:pPr>
        <w:pStyle w:val="Heading2"/>
        <w:numPr>
          <w:ilvl w:val="1"/>
          <w:numId w:val="1"/>
        </w:numPr>
        <w:spacing w:before="0" w:line="240" w:lineRule="auto"/>
        <w:ind w:left="1134" w:hanging="425"/>
        <w:jc w:val="both"/>
        <w:rPr>
          <w:rFonts w:cs="Times New Roman"/>
          <w:iCs/>
          <w:color w:val="000000"/>
          <w:szCs w:val="28"/>
          <w:lang w:val="en-US"/>
        </w:rPr>
      </w:pPr>
      <w:bookmarkStart w:id="5" w:name="_Toc188903842"/>
      <w:r>
        <w:rPr>
          <w:rFonts w:cs="Times New Roman"/>
          <w:iCs/>
          <w:color w:val="000000"/>
          <w:szCs w:val="28"/>
        </w:rPr>
        <w:t>Атрибуты объектов</w:t>
      </w:r>
      <w:bookmarkEnd w:id="5"/>
    </w:p>
    <w:p w14:paraId="72D8A486" w14:textId="77777777" w:rsidR="004620A6" w:rsidRDefault="00462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2C9DA4" w14:textId="77777777" w:rsidR="004620A6" w:rsidRDefault="001D1714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 типов объектов модели были выделены атрибуты.</w:t>
      </w:r>
    </w:p>
    <w:p w14:paraId="56A88B3F" w14:textId="3E8316D6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Пиво </w:t>
      </w:r>
      <w:r w:rsidR="001D1714">
        <w:rPr>
          <w:rFonts w:ascii="Times New Roman" w:hAnsi="Times New Roman" w:cs="Times New Roman"/>
          <w:sz w:val="28"/>
          <w:szCs w:val="28"/>
        </w:rPr>
        <w:t>включает такие атрибуты, как</w:t>
      </w:r>
      <w:r>
        <w:rPr>
          <w:rFonts w:ascii="Times New Roman" w:hAnsi="Times New Roman" w:cs="Times New Roman"/>
          <w:sz w:val="28"/>
          <w:szCs w:val="28"/>
        </w:rPr>
        <w:t xml:space="preserve"> название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r w:rsidR="001D171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крепость</w:t>
      </w:r>
      <w:r w:rsidR="001D1714">
        <w:rPr>
          <w:rFonts w:ascii="Times New Roman" w:hAnsi="Times New Roman" w:cs="Times New Roman"/>
          <w:sz w:val="28"/>
          <w:szCs w:val="28"/>
        </w:rPr>
        <w:t>.</w:t>
      </w:r>
    </w:p>
    <w:p w14:paraId="1AF2D4AB" w14:textId="4D3EC6DB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имеет следующие атрибуты: ФИО</w:t>
      </w:r>
      <w:r w:rsidR="001D17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дата рождения,</w:t>
      </w:r>
      <w:r w:rsidR="001D17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 телефона и электронная почта.</w:t>
      </w:r>
    </w:p>
    <w:p w14:paraId="70D5635C" w14:textId="3BE3B4B9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Бармен</w:t>
      </w:r>
      <w:r w:rsidR="001D1714">
        <w:rPr>
          <w:rFonts w:ascii="Times New Roman" w:hAnsi="Times New Roman" w:cs="Times New Roman"/>
          <w:sz w:val="28"/>
          <w:szCs w:val="28"/>
        </w:rPr>
        <w:t xml:space="preserve"> включает атрибуты: ФИО, стаж, возраст и телефон.</w:t>
      </w:r>
    </w:p>
    <w:p w14:paraId="4551A5F3" w14:textId="364BE927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имеет такие атрибуты, как статус, время начала, время закрытия и общая стоимость.</w:t>
      </w:r>
    </w:p>
    <w:p w14:paraId="685839E9" w14:textId="17FC0B9F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</w:t>
      </w:r>
      <w:r w:rsidR="001D1714">
        <w:rPr>
          <w:rFonts w:ascii="Times New Roman" w:hAnsi="Times New Roman" w:cs="Times New Roman"/>
          <w:sz w:val="28"/>
          <w:szCs w:val="28"/>
        </w:rPr>
        <w:t xml:space="preserve"> обладает атрибутами: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вместимость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температура и запас</w:t>
      </w:r>
      <w:r w:rsidR="001D1714">
        <w:rPr>
          <w:rFonts w:ascii="Times New Roman" w:hAnsi="Times New Roman" w:cs="Times New Roman"/>
          <w:sz w:val="28"/>
          <w:szCs w:val="28"/>
        </w:rPr>
        <w:t>.</w:t>
      </w:r>
    </w:p>
    <w:p w14:paraId="1BB2894C" w14:textId="5C4B447A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Акция</w:t>
      </w:r>
      <w:r w:rsidR="001D1714">
        <w:rPr>
          <w:rFonts w:ascii="Times New Roman" w:hAnsi="Times New Roman" w:cs="Times New Roman"/>
          <w:sz w:val="28"/>
          <w:szCs w:val="28"/>
        </w:rPr>
        <w:t xml:space="preserve"> описывается </w:t>
      </w:r>
      <w:r>
        <w:rPr>
          <w:rFonts w:ascii="Times New Roman" w:hAnsi="Times New Roman" w:cs="Times New Roman"/>
          <w:sz w:val="28"/>
          <w:szCs w:val="28"/>
        </w:rPr>
        <w:t>с помощью</w:t>
      </w:r>
      <w:r w:rsidR="001D1714">
        <w:rPr>
          <w:rFonts w:ascii="Times New Roman" w:hAnsi="Times New Roman" w:cs="Times New Roman"/>
          <w:sz w:val="28"/>
          <w:szCs w:val="28"/>
        </w:rPr>
        <w:t xml:space="preserve"> атрибут</w:t>
      </w:r>
      <w:r>
        <w:rPr>
          <w:rFonts w:ascii="Times New Roman" w:hAnsi="Times New Roman" w:cs="Times New Roman"/>
          <w:sz w:val="28"/>
          <w:szCs w:val="28"/>
        </w:rPr>
        <w:t>ов название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скидка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условие, дата начала и дата окончания</w:t>
      </w:r>
      <w:r w:rsidR="001D1714">
        <w:rPr>
          <w:rFonts w:ascii="Times New Roman" w:hAnsi="Times New Roman" w:cs="Times New Roman"/>
          <w:sz w:val="28"/>
          <w:szCs w:val="28"/>
        </w:rPr>
        <w:t>.</w:t>
      </w:r>
    </w:p>
    <w:p w14:paraId="2B49E06F" w14:textId="05AA6335" w:rsidR="004620A6" w:rsidRDefault="0018704C" w:rsidP="001870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</w:t>
      </w:r>
      <w:r w:rsidR="001D1714">
        <w:rPr>
          <w:rFonts w:ascii="Times New Roman" w:hAnsi="Times New Roman" w:cs="Times New Roman"/>
          <w:sz w:val="28"/>
          <w:szCs w:val="28"/>
        </w:rPr>
        <w:t xml:space="preserve"> описывается атрибутами:</w:t>
      </w:r>
      <w:r>
        <w:rPr>
          <w:rFonts w:ascii="Times New Roman" w:hAnsi="Times New Roman" w:cs="Times New Roman"/>
          <w:sz w:val="28"/>
          <w:szCs w:val="28"/>
        </w:rPr>
        <w:t xml:space="preserve"> название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телефон</w:t>
      </w:r>
      <w:r w:rsidR="001D17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почта и веб-сайт</w:t>
      </w:r>
      <w:r w:rsidR="001D1714">
        <w:rPr>
          <w:rFonts w:ascii="Times New Roman" w:hAnsi="Times New Roman" w:cs="Times New Roman"/>
          <w:sz w:val="28"/>
          <w:szCs w:val="28"/>
        </w:rPr>
        <w:t>.</w:t>
      </w:r>
    </w:p>
    <w:p w14:paraId="4C33C22A" w14:textId="77777777" w:rsidR="004620A6" w:rsidRDefault="004620A6">
      <w:pPr>
        <w:spacing w:after="0" w:line="240" w:lineRule="auto"/>
        <w:jc w:val="both"/>
      </w:pPr>
    </w:p>
    <w:p w14:paraId="78AC95CD" w14:textId="77777777" w:rsidR="004620A6" w:rsidRDefault="001D1714">
      <w:pPr>
        <w:pStyle w:val="Heading2"/>
        <w:numPr>
          <w:ilvl w:val="1"/>
          <w:numId w:val="1"/>
        </w:numPr>
        <w:spacing w:before="0" w:line="240" w:lineRule="auto"/>
        <w:ind w:left="1134" w:hanging="425"/>
        <w:jc w:val="both"/>
      </w:pPr>
      <w:bookmarkStart w:id="6" w:name="_Toc188903843"/>
      <w:r>
        <w:t>Типы связей</w:t>
      </w:r>
      <w:bookmarkEnd w:id="6"/>
    </w:p>
    <w:p w14:paraId="0FFBE3CB" w14:textId="77777777" w:rsidR="004620A6" w:rsidRDefault="004620A6">
      <w:pPr>
        <w:spacing w:after="0" w:line="240" w:lineRule="auto"/>
        <w:jc w:val="both"/>
      </w:pPr>
    </w:p>
    <w:p w14:paraId="4D5EA236" w14:textId="77777777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описания взаимосвязей между объектами были выделены следующие связи.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4281C5B0" w14:textId="0DF7F44D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 Связь «</w:t>
      </w:r>
      <w:r w:rsidR="0018704C">
        <w:rPr>
          <w:rFonts w:ascii="Times New Roman" w:hAnsi="Times New Roman" w:cs="Times New Roman"/>
          <w:color w:val="000000"/>
          <w:sz w:val="28"/>
          <w:szCs w:val="28"/>
        </w:rPr>
        <w:t xml:space="preserve">Клиент </w:t>
      </w:r>
      <w:r w:rsidR="0018704C">
        <w:rPr>
          <w:rFonts w:ascii="Times New Roman" w:hAnsi="Times New Roman" w:cs="Times New Roman"/>
          <w:color w:val="000000"/>
          <w:sz w:val="28"/>
          <w:szCs w:val="28"/>
        </w:rPr>
        <w:softHyphen/>
        <w:t>– Заказ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 (один-ко-многим): </w:t>
      </w:r>
      <w:r w:rsidR="0018704C">
        <w:rPr>
          <w:rFonts w:ascii="Times New Roman" w:hAnsi="Times New Roman" w:cs="Times New Roman"/>
          <w:color w:val="000000"/>
          <w:sz w:val="28"/>
          <w:szCs w:val="28"/>
        </w:rPr>
        <w:t>каждый клиент может сделать несколько заказов, но каждый заказ привязан только к одному клиенту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789C323" w14:textId="7F560CE0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 Связь «</w:t>
      </w:r>
      <w:r w:rsidR="0018704C">
        <w:rPr>
          <w:rFonts w:ascii="Times New Roman" w:hAnsi="Times New Roman" w:cs="Times New Roman"/>
          <w:color w:val="000000"/>
          <w:sz w:val="28"/>
          <w:szCs w:val="28"/>
        </w:rPr>
        <w:t>Заказ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18704C">
        <w:rPr>
          <w:rFonts w:ascii="Times New Roman" w:hAnsi="Times New Roman" w:cs="Times New Roman"/>
          <w:color w:val="000000"/>
          <w:sz w:val="28"/>
          <w:szCs w:val="28"/>
        </w:rPr>
        <w:t xml:space="preserve"> Пиво</w:t>
      </w:r>
      <w:r>
        <w:rPr>
          <w:rFonts w:ascii="Times New Roman" w:hAnsi="Times New Roman" w:cs="Times New Roman"/>
          <w:color w:val="000000"/>
          <w:sz w:val="28"/>
          <w:szCs w:val="28"/>
        </w:rPr>
        <w:t>» (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 xml:space="preserve"> в каждом заказе может быть несколько бокалов пива, и определенное пиво может быть в нескольких разных заказах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B0FD328" w14:textId="79A7868B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 Связь «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Пиво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Поставщик</w:t>
      </w:r>
      <w:r>
        <w:rPr>
          <w:rFonts w:ascii="Times New Roman" w:hAnsi="Times New Roman" w:cs="Times New Roman"/>
          <w:color w:val="000000"/>
          <w:sz w:val="28"/>
          <w:szCs w:val="28"/>
        </w:rPr>
        <w:t>» (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многие ко многим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): 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для каждого типа пива может быть несколько поставщиков, и каждый поставщик может предоставлять большой ассортимент пива.</w:t>
      </w:r>
    </w:p>
    <w:p w14:paraId="39247D46" w14:textId="37B2EAAC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 Связь «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Акция – Пиво</w:t>
      </w:r>
      <w:r>
        <w:rPr>
          <w:rFonts w:ascii="Times New Roman" w:hAnsi="Times New Roman" w:cs="Times New Roman"/>
          <w:color w:val="000000"/>
          <w:sz w:val="28"/>
          <w:szCs w:val="28"/>
        </w:rPr>
        <w:t>» (один-ко-многим):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 xml:space="preserve"> каждая акция может распространятся на множество разного пива, но на одно пиво может быть только одна акция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7E6B4CE" w14:textId="41A0C7CD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 Связь «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Пиво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 xml:space="preserve"> Склад</w:t>
      </w:r>
      <w:r>
        <w:rPr>
          <w:rFonts w:ascii="Times New Roman" w:hAnsi="Times New Roman" w:cs="Times New Roman"/>
          <w:color w:val="000000"/>
          <w:sz w:val="28"/>
          <w:szCs w:val="28"/>
        </w:rPr>
        <w:t>» (многие-ко-многим):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 xml:space="preserve"> на каждом складе может быть множество видов пива, и пиво может быть на разных складах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8B31C86" w14:textId="77F5F386" w:rsidR="004620A6" w:rsidRDefault="001D171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 Связь «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>Заказ – Бармен</w:t>
      </w:r>
      <w:r>
        <w:rPr>
          <w:rFonts w:ascii="Times New Roman" w:hAnsi="Times New Roman" w:cs="Times New Roman"/>
          <w:color w:val="000000"/>
          <w:sz w:val="28"/>
          <w:szCs w:val="28"/>
        </w:rPr>
        <w:t>» (один-ко-многим):</w:t>
      </w:r>
      <w:r w:rsidR="00655CAA">
        <w:rPr>
          <w:rFonts w:ascii="Times New Roman" w:hAnsi="Times New Roman" w:cs="Times New Roman"/>
          <w:color w:val="000000"/>
          <w:sz w:val="28"/>
          <w:szCs w:val="28"/>
        </w:rPr>
        <w:t xml:space="preserve"> за каждым заказом закреплен один бармен, но один бармен может обрабатывать несколько заказов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220741E" w14:textId="607828FA" w:rsidR="00655CAA" w:rsidRDefault="00655C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C8F0C8" w14:textId="43CA336C" w:rsidR="00655CAA" w:rsidRDefault="00655C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F239F5C" w14:textId="77777777" w:rsidR="00655CAA" w:rsidRDefault="00655C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F6A433" w14:textId="77777777" w:rsidR="004620A6" w:rsidRDefault="001D1714">
      <w:pPr>
        <w:pStyle w:val="Heading1"/>
        <w:spacing w:before="0" w:line="240" w:lineRule="auto"/>
        <w:ind w:left="708"/>
        <w:rPr>
          <w:rFonts w:cs="Times New Roman"/>
          <w:color w:val="000000"/>
        </w:rPr>
      </w:pPr>
      <w:bookmarkStart w:id="7" w:name="_Toc188903844"/>
      <w:r>
        <w:rPr>
          <w:rFonts w:cs="Times New Roman"/>
          <w:color w:val="000000"/>
        </w:rPr>
        <w:t>2</w:t>
      </w:r>
      <w:r>
        <w:rPr>
          <w:rFonts w:cs="Times New Roman"/>
          <w:color w:val="000000"/>
          <w:lang w:val="en-US"/>
        </w:rPr>
        <w:t> </w:t>
      </w:r>
      <w:r>
        <w:rPr>
          <w:rFonts w:cs="Times New Roman"/>
          <w:color w:val="000000"/>
        </w:rPr>
        <w:t xml:space="preserve">Установка </w:t>
      </w:r>
      <w:r>
        <w:rPr>
          <w:rFonts w:cs="Times New Roman"/>
          <w:bCs w:val="0"/>
          <w:lang w:val="en-US"/>
        </w:rPr>
        <w:t>PostgreSQL</w:t>
      </w:r>
      <w:bookmarkEnd w:id="7"/>
    </w:p>
    <w:p w14:paraId="7E060759" w14:textId="77777777" w:rsidR="004620A6" w:rsidRDefault="004620A6">
      <w:pPr>
        <w:spacing w:after="0" w:line="240" w:lineRule="auto"/>
        <w:ind w:firstLine="708"/>
        <w:jc w:val="both"/>
        <w:rPr>
          <w:b/>
        </w:rPr>
      </w:pPr>
    </w:p>
    <w:p w14:paraId="4854E4D5" w14:textId="77777777" w:rsidR="004620A6" w:rsidRDefault="001D1714">
      <w:pPr>
        <w:pStyle w:val="Heading2"/>
        <w:spacing w:before="0"/>
        <w:ind w:firstLine="708"/>
      </w:pPr>
      <w:bookmarkStart w:id="8" w:name="_Toc188903845"/>
      <w:r>
        <w:t>2.1 Начало установки</w:t>
      </w:r>
      <w:bookmarkEnd w:id="8"/>
    </w:p>
    <w:p w14:paraId="7BDB90D3" w14:textId="77777777" w:rsidR="004620A6" w:rsidRDefault="004620A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4FD980" w14:textId="240199CA" w:rsidR="004620A6" w:rsidRDefault="001D171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рисунке 2 приведен</w:t>
      </w:r>
      <w:r w:rsidR="00655CAA">
        <w:rPr>
          <w:rFonts w:ascii="Times New Roman" w:hAnsi="Times New Roman" w:cs="Times New Roman"/>
          <w:bCs/>
          <w:sz w:val="28"/>
          <w:szCs w:val="28"/>
        </w:rPr>
        <w:t xml:space="preserve">а установка </w:t>
      </w:r>
      <w:r w:rsidR="00655CA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F57DE3D" w14:textId="77777777" w:rsidR="004620A6" w:rsidRDefault="004620A6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F5A2BA" w14:textId="7EA78401" w:rsidR="004620A6" w:rsidRDefault="00655CAA">
      <w:pPr>
        <w:spacing w:after="0" w:line="24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27338279" wp14:editId="35BBBF52">
            <wp:extent cx="5940425" cy="3861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04AF" w14:textId="35967CE5" w:rsidR="00655CAA" w:rsidRDefault="00655CAA">
      <w:pPr>
        <w:spacing w:after="0" w:line="24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69422EA3" wp14:editId="5E14D6E0">
            <wp:extent cx="5940425" cy="3413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7E0" w14:textId="77777777" w:rsidR="004620A6" w:rsidRDefault="004620A6">
      <w:pPr>
        <w:spacing w:after="0" w:line="240" w:lineRule="auto"/>
        <w:jc w:val="center"/>
        <w:rPr>
          <w:bCs/>
        </w:rPr>
      </w:pPr>
    </w:p>
    <w:p w14:paraId="021948BD" w14:textId="682E751E" w:rsidR="004620A6" w:rsidRPr="00787D13" w:rsidRDefault="001D171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</w:t>
      </w:r>
      <w:r w:rsidR="00655CAA" w:rsidRPr="00787D1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55CAA">
        <w:rPr>
          <w:rFonts w:ascii="Times New Roman" w:hAnsi="Times New Roman" w:cs="Times New Roman"/>
          <w:bCs/>
          <w:sz w:val="28"/>
          <w:szCs w:val="28"/>
        </w:rPr>
        <w:t xml:space="preserve">Установка </w:t>
      </w:r>
      <w:r w:rsidR="00655CA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</w:p>
    <w:p w14:paraId="3E3EEE2E" w14:textId="1C184D04" w:rsidR="004620A6" w:rsidRDefault="001D1714">
      <w:pPr>
        <w:pStyle w:val="Heading1"/>
        <w:spacing w:before="0"/>
        <w:jc w:val="center"/>
      </w:pPr>
      <w:bookmarkStart w:id="9" w:name="_Toc188903846"/>
      <w:r>
        <w:lastRenderedPageBreak/>
        <w:t>ЗАКЛЮЧЕНИЕ</w:t>
      </w:r>
      <w:bookmarkEnd w:id="9"/>
    </w:p>
    <w:p w14:paraId="0F4441F7" w14:textId="77777777" w:rsidR="004620A6" w:rsidRDefault="00462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CE1AA2" w14:textId="0E386823" w:rsidR="00787D13" w:rsidRPr="00787D13" w:rsidRDefault="00787D13" w:rsidP="00787D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7D13">
        <w:rPr>
          <w:rFonts w:ascii="Times New Roman" w:hAnsi="Times New Roman" w:cs="Times New Roman"/>
          <w:sz w:val="28"/>
          <w:szCs w:val="28"/>
        </w:rPr>
        <w:t>В результате проведенной работы была разработана ER-диаграмма для предметной области «Пивной бар», которая подробно отражает основные объекты и их взаимосвязи. Были выделены ключевые сущности, такие как пиво, заказы, клиенты, бармены, склады, акции и поставщики, каждая из которых имеет четко определенные атрибуты и участвует в определенных типах связей. Эти элементы были тщательно продуманы с учетом специфики работы пивного бара, что позволяет глубже понять структуру и внутреннюю логику функционирования заведения, а также выявить ключевые аспекты, которые требуют особого внимания при разработке базы данных.</w:t>
      </w:r>
    </w:p>
    <w:p w14:paraId="7E42D824" w14:textId="27010314" w:rsidR="00787D13" w:rsidRPr="00787D13" w:rsidRDefault="00787D13" w:rsidP="00787D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7D13">
        <w:rPr>
          <w:rFonts w:ascii="Times New Roman" w:hAnsi="Times New Roman" w:cs="Times New Roman"/>
          <w:sz w:val="28"/>
          <w:szCs w:val="28"/>
        </w:rPr>
        <w:t>Разработанная модель демонстрирует, как различные элементы предметной области связаны между собой: начиная от взаимодействия клиентов с барменами и заказов, включающих различные сорта пива, и заканчивая хранением запасов на складах, поставкой продукции от внешних компаний и реализацией маркетинговых акций. Такой подход обеспечивает всестороннее покрытие основных процессов, позволяя в будущем эффективно управлять данными и автоматизировать деятельность пивного бара. Например, внедрение системы учета заказов и запасов пива на складе позволит избежать недостатка продукции, а использование данных о клиентах и акциях — повысить посещаемость и удовлетворенность посетителей</w:t>
      </w:r>
      <w:r>
        <w:rPr>
          <w:rFonts w:ascii="Times New Roman" w:hAnsi="Times New Roman" w:cs="Times New Roman"/>
          <w:sz w:val="28"/>
          <w:szCs w:val="28"/>
        </w:rPr>
        <w:t xml:space="preserve"> вкуснейшим холодным пивом</w:t>
      </w:r>
      <w:r w:rsidRPr="00787D1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BAF048" w14:textId="33FBFFB4" w:rsidR="00787D13" w:rsidRPr="00787D13" w:rsidRDefault="00787D13" w:rsidP="00787D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7D13">
        <w:rPr>
          <w:rFonts w:ascii="Times New Roman" w:hAnsi="Times New Roman" w:cs="Times New Roman"/>
          <w:sz w:val="28"/>
          <w:szCs w:val="28"/>
        </w:rPr>
        <w:t xml:space="preserve">Создание концептуальной модели стало важным этапом на пути к физической реализации базы данных. Разработанная ER-модель предоставляет четкое представление о структуре данных, их взаимосвязях и правилах взаимодействия между сущностями. Это закладывает основу для построения надежной, масштабируемой и удобной в использовании базы данных, которая может быть адаптирована под различные потребности пивного бара, включая анализ продаж, управление персоналом и оптимизацию поставок. </w:t>
      </w:r>
    </w:p>
    <w:p w14:paraId="5C86A60D" w14:textId="6336AE12" w:rsidR="00787D13" w:rsidRPr="00787D13" w:rsidRDefault="00787D13" w:rsidP="00787D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7D13">
        <w:rPr>
          <w:rFonts w:ascii="Times New Roman" w:hAnsi="Times New Roman" w:cs="Times New Roman"/>
          <w:sz w:val="28"/>
          <w:szCs w:val="28"/>
        </w:rPr>
        <w:t>Для реализации базы данных была выбрана система управления базами данных PostgreSQL. Программа была успешно установлена и настроена, что позволит в дальнейшем перенести разработанную концептуальную модель в физическую структуру базы данных.</w:t>
      </w:r>
    </w:p>
    <w:p w14:paraId="3E9CF303" w14:textId="349D3649" w:rsidR="004620A6" w:rsidRDefault="00787D13" w:rsidP="00787D13">
      <w:pPr>
        <w:spacing w:after="0" w:line="240" w:lineRule="auto"/>
        <w:ind w:firstLine="720"/>
        <w:jc w:val="both"/>
      </w:pPr>
      <w:r w:rsidRPr="00787D13">
        <w:rPr>
          <w:rFonts w:ascii="Times New Roman" w:hAnsi="Times New Roman" w:cs="Times New Roman"/>
          <w:sz w:val="28"/>
          <w:szCs w:val="28"/>
        </w:rPr>
        <w:t>Таким образом, выполненная работа не только дала возможность глубже изучить особенности предметной области «Пивной бар», но и заложила прочную основу для дальнейшей автоматизации процессов заведения. Внедрение физической базы данных на основе построенной модели будет способствовать повышению эффективности управления баром и улучшению качества предоставляемых услуг.</w:t>
      </w:r>
    </w:p>
    <w:sectPr w:rsidR="004620A6">
      <w:footerReference w:type="default" r:id="rId13"/>
      <w:pgSz w:w="11906" w:h="16838"/>
      <w:pgMar w:top="993" w:right="850" w:bottom="1560" w:left="1701" w:header="0" w:footer="708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36CA7" w14:textId="77777777" w:rsidR="00B446F4" w:rsidRDefault="00B446F4">
      <w:pPr>
        <w:spacing w:after="0" w:line="240" w:lineRule="auto"/>
      </w:pPr>
      <w:r>
        <w:separator/>
      </w:r>
    </w:p>
  </w:endnote>
  <w:endnote w:type="continuationSeparator" w:id="0">
    <w:p w14:paraId="2469FCA2" w14:textId="77777777" w:rsidR="00B446F4" w:rsidRDefault="00B44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5148637"/>
      <w:docPartObj>
        <w:docPartGallery w:val="Page Numbers (Bottom of Page)"/>
        <w:docPartUnique/>
      </w:docPartObj>
    </w:sdtPr>
    <w:sdtContent>
      <w:p w14:paraId="77E92292" w14:textId="77777777" w:rsidR="004620A6" w:rsidRDefault="001D1714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45E035D9" w14:textId="77777777" w:rsidR="004620A6" w:rsidRDefault="004620A6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8C83" w14:textId="77777777" w:rsidR="00B446F4" w:rsidRDefault="00B446F4">
      <w:pPr>
        <w:spacing w:after="0" w:line="240" w:lineRule="auto"/>
      </w:pPr>
      <w:r>
        <w:separator/>
      </w:r>
    </w:p>
  </w:footnote>
  <w:footnote w:type="continuationSeparator" w:id="0">
    <w:p w14:paraId="43C760E0" w14:textId="77777777" w:rsidR="00B446F4" w:rsidRDefault="00B44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680C"/>
    <w:multiLevelType w:val="multilevel"/>
    <w:tmpl w:val="CC0A4CE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B7B116D"/>
    <w:multiLevelType w:val="multilevel"/>
    <w:tmpl w:val="519668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8B32608"/>
    <w:multiLevelType w:val="multilevel"/>
    <w:tmpl w:val="8DE4D7F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6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6C9E2AE6"/>
    <w:multiLevelType w:val="multilevel"/>
    <w:tmpl w:val="CEF64C9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6963794">
    <w:abstractNumId w:val="2"/>
  </w:num>
  <w:num w:numId="2" w16cid:durableId="1199589993">
    <w:abstractNumId w:val="3"/>
  </w:num>
  <w:num w:numId="3" w16cid:durableId="359167206">
    <w:abstractNumId w:val="0"/>
  </w:num>
  <w:num w:numId="4" w16cid:durableId="146573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A6"/>
    <w:rsid w:val="00013784"/>
    <w:rsid w:val="0018704C"/>
    <w:rsid w:val="001D1714"/>
    <w:rsid w:val="00296E4D"/>
    <w:rsid w:val="00341559"/>
    <w:rsid w:val="004620A6"/>
    <w:rsid w:val="005508AF"/>
    <w:rsid w:val="00557969"/>
    <w:rsid w:val="00655CAA"/>
    <w:rsid w:val="00787D13"/>
    <w:rsid w:val="008D4A54"/>
    <w:rsid w:val="00901769"/>
    <w:rsid w:val="009E28ED"/>
    <w:rsid w:val="00A83FEC"/>
    <w:rsid w:val="00AC7E3B"/>
    <w:rsid w:val="00B446F4"/>
    <w:rsid w:val="00C5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10A5BF3"/>
  <w15:docId w15:val="{898ED623-CB13-4BAC-8B05-14580E93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7B4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50F3A"/>
  </w:style>
  <w:style w:type="character" w:customStyle="1" w:styleId="FooterChar">
    <w:name w:val="Footer Char"/>
    <w:basedOn w:val="DefaultParagraphFont"/>
    <w:link w:val="Footer"/>
    <w:uiPriority w:val="99"/>
    <w:qFormat/>
    <w:rsid w:val="00C50F3A"/>
  </w:style>
  <w:style w:type="character" w:customStyle="1" w:styleId="Heading1Char">
    <w:name w:val="Heading 1 Char"/>
    <w:basedOn w:val="DefaultParagraphFont"/>
    <w:link w:val="Heading1"/>
    <w:uiPriority w:val="9"/>
    <w:qFormat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5667E"/>
    <w:rPr>
      <w:color w:val="0563C1" w:themeColor="hyperlink"/>
      <w:u w:val="single"/>
    </w:rPr>
  </w:style>
  <w:style w:type="character" w:customStyle="1" w:styleId="a">
    <w:name w:val="Диплом Знак"/>
    <w:basedOn w:val="DefaultParagraphFont"/>
    <w:link w:val="a0"/>
    <w:qFormat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ListParagraphChar">
    <w:name w:val="List Paragraph Char"/>
    <w:link w:val="ListParagraph"/>
    <w:uiPriority w:val="34"/>
    <w:qFormat/>
    <w:locked/>
    <w:rsid w:val="00AD0007"/>
  </w:style>
  <w:style w:type="character" w:customStyle="1" w:styleId="pl-k">
    <w:name w:val="pl-k"/>
    <w:basedOn w:val="DefaultParagraphFont"/>
    <w:qFormat/>
    <w:rsid w:val="008F5B86"/>
  </w:style>
  <w:style w:type="character" w:customStyle="1" w:styleId="pl-c1">
    <w:name w:val="pl-c1"/>
    <w:basedOn w:val="DefaultParagraphFont"/>
    <w:qFormat/>
    <w:rsid w:val="008F5B86"/>
  </w:style>
  <w:style w:type="character" w:customStyle="1" w:styleId="pl-en">
    <w:name w:val="pl-en"/>
    <w:basedOn w:val="DefaultParagraphFont"/>
    <w:qFormat/>
    <w:rsid w:val="008F5B86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127A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B836F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BodyTextChar">
    <w:name w:val="Body Text Char"/>
    <w:basedOn w:val="DefaultParagraphFont"/>
    <w:link w:val="BodyText"/>
    <w:qFormat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10">
    <w:name w:val="Нумерованный заголовок 1 Знак"/>
    <w:basedOn w:val="Heading1Char"/>
    <w:link w:val="11"/>
    <w:qFormat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character" w:customStyle="1" w:styleId="a1">
    <w:name w:val="основной гост Знак"/>
    <w:basedOn w:val="DefaultParagraphFont"/>
    <w:link w:val="a2"/>
    <w:qFormat/>
    <w:rsid w:val="00CA6A5D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44AD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qFormat/>
    <w:rsid w:val="00DA78DA"/>
    <w:rPr>
      <w:color w:val="808080"/>
    </w:rPr>
  </w:style>
  <w:style w:type="character" w:styleId="Emphasis">
    <w:name w:val="Emphasis"/>
    <w:basedOn w:val="DefaultParagraphFont"/>
    <w:uiPriority w:val="20"/>
    <w:qFormat/>
    <w:rsid w:val="00025BDF"/>
    <w:rPr>
      <w:i/>
      <w:iCs/>
    </w:rPr>
  </w:style>
  <w:style w:type="character" w:customStyle="1" w:styleId="20">
    <w:name w:val="Нумерованный заголовок 2 Знак"/>
    <w:basedOn w:val="Heading2Char"/>
    <w:link w:val="21"/>
    <w:qFormat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878BE"/>
    <w:rPr>
      <w:color w:val="954F72" w:themeColor="followedHyperlink"/>
      <w:u w:val="single"/>
    </w:rPr>
  </w:style>
  <w:style w:type="character" w:customStyle="1" w:styleId="PlainTextChar">
    <w:name w:val="Plain Text Char"/>
    <w:basedOn w:val="DefaultParagraphFont"/>
    <w:link w:val="PlainText"/>
    <w:qFormat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B5667E"/>
    <w:pPr>
      <w:ind w:left="720"/>
      <w:contextualSpacing/>
    </w:pPr>
  </w:style>
  <w:style w:type="paragraph" w:customStyle="1" w:styleId="a0">
    <w:name w:val="Диплом"/>
    <w:basedOn w:val="Normal"/>
    <w:link w:val="a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paragraph" w:styleId="NormalWeb">
    <w:name w:val="Normal (Web)"/>
    <w:basedOn w:val="Normal"/>
    <w:uiPriority w:val="99"/>
    <w:unhideWhenUsed/>
    <w:qFormat/>
    <w:rsid w:val="008F5B8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qFormat/>
    <w:rsid w:val="00AC7E3B"/>
    <w:pPr>
      <w:tabs>
        <w:tab w:val="left" w:pos="709"/>
        <w:tab w:val="right" w:leader="dot" w:pos="9345"/>
      </w:tabs>
      <w:spacing w:after="0" w:line="240" w:lineRule="auto"/>
      <w:ind w:firstLine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qFormat/>
    <w:rsid w:val="001E6FFF"/>
    <w:pPr>
      <w:tabs>
        <w:tab w:val="left" w:pos="284"/>
        <w:tab w:val="right" w:leader="dot" w:pos="962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paragraph" w:customStyle="1" w:styleId="1">
    <w:name w:val="Нумерованный заголовок 1"/>
    <w:basedOn w:val="Heading1"/>
    <w:next w:val="Normal"/>
    <w:qFormat/>
    <w:rsid w:val="00CA6A5D"/>
    <w:pPr>
      <w:numPr>
        <w:numId w:val="2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Heading2"/>
    <w:next w:val="Normal"/>
    <w:autoRedefine/>
    <w:qFormat/>
    <w:rsid w:val="00CA6A5D"/>
    <w:pPr>
      <w:numPr>
        <w:ilvl w:val="1"/>
        <w:numId w:val="2"/>
      </w:numPr>
      <w:spacing w:before="0" w:line="240" w:lineRule="auto"/>
      <w:contextualSpacing/>
    </w:pPr>
    <w:rPr>
      <w:color w:val="auto"/>
    </w:rPr>
  </w:style>
  <w:style w:type="paragraph" w:customStyle="1" w:styleId="a2">
    <w:name w:val="основной гост"/>
    <w:basedOn w:val="Normal"/>
    <w:link w:val="a1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PlainText">
    <w:name w:val="Plain Text"/>
    <w:basedOn w:val="Normal"/>
    <w:link w:val="PlainTextChar"/>
    <w:qFormat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Normal"/>
    <w:qFormat/>
    <w:rsid w:val="009A0B7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2">
    <w:name w:val="Обычный1"/>
    <w:qFormat/>
    <w:rsid w:val="007F422C"/>
    <w:pPr>
      <w:spacing w:line="276" w:lineRule="auto"/>
    </w:pPr>
    <w:rPr>
      <w:rFonts w:ascii="Arial" w:eastAsia="Arial" w:hAnsi="Arial" w:cs="Arial"/>
      <w:lang w:eastAsia="zh-TW"/>
    </w:rPr>
  </w:style>
  <w:style w:type="table" w:styleId="TableGrid">
    <w:name w:val="Table Grid"/>
    <w:basedOn w:val="TableNormal"/>
    <w:uiPriority w:val="39"/>
    <w:rsid w:val="005212AD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1">
    <w:name w:val="2"/>
    <w:basedOn w:val="TableNormal"/>
    <w:link w:val="20"/>
    <w:tblPr>
      <w:tblStyleRowBandSize w:val="1"/>
      <w:tblStyleColBandSize w:val="1"/>
    </w:tblPr>
  </w:style>
  <w:style w:type="table" w:customStyle="1" w:styleId="11">
    <w:name w:val="1"/>
    <w:basedOn w:val="TableNormal"/>
    <w:link w:val="1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B36987-22B5-4CCD-A5CC-5ED50E741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dc:description/>
  <cp:lastModifiedBy>Alex Tinger</cp:lastModifiedBy>
  <cp:revision>7</cp:revision>
  <cp:lastPrinted>2025-01-24T13:02:00Z</cp:lastPrinted>
  <dcterms:created xsi:type="dcterms:W3CDTF">2025-01-26T22:13:00Z</dcterms:created>
  <dcterms:modified xsi:type="dcterms:W3CDTF">2025-02-07T11:33:00Z</dcterms:modified>
  <dc:language>en-US</dc:language>
</cp:coreProperties>
</file>