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E7F00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29DB10B2" w14:textId="77777777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1C5381" w14:textId="77777777" w:rsidR="003D3C36" w:rsidRPr="006663FC" w:rsidRDefault="003D3C36" w:rsidP="003D3C36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5DBC69B5" w14:textId="77777777" w:rsidR="003D3C36" w:rsidRPr="006663FC" w:rsidRDefault="003D3C36" w:rsidP="003D3C36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20302989" w14:textId="77777777" w:rsidR="003D3C36" w:rsidRPr="006663FC" w:rsidRDefault="003D3C36" w:rsidP="003D3C36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B62C02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51C32E41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7D2523F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AA2489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4879F5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7B6BD8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E50E04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579367" w14:textId="77777777" w:rsidR="003D3C36" w:rsidRDefault="003D3C36" w:rsidP="003D3C36">
      <w:pPr>
        <w:spacing w:after="72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14:paraId="00BEE277" w14:textId="77777777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1D49D9" w:rsidRPr="000202D0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36028F13" w14:textId="77777777" w:rsidR="003D3C36" w:rsidRDefault="003D3C36" w:rsidP="003D3C36">
      <w:pPr>
        <w:spacing w:after="20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37AD50" w14:textId="010EE7E8" w:rsidR="003D3C36" w:rsidRPr="00576F05" w:rsidRDefault="003D3C36" w:rsidP="003D3C36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284666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42009A19" w14:textId="77777777" w:rsidR="003D3C36" w:rsidRPr="006663FC" w:rsidRDefault="003D3C36" w:rsidP="003D3C36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24883A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8AD611" w14:textId="77777777" w:rsidR="003D3C36" w:rsidRPr="006663FC" w:rsidRDefault="003D3C36" w:rsidP="003D3C36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942F81C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9350AE9" w14:textId="77777777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                                            </w:t>
      </w:r>
      <w:r w:rsidR="00EC79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62F06416" w14:textId="3C1AE902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r w:rsidR="00576F05" w:rsidRPr="00576F0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250501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                                                  </w:t>
      </w:r>
      <w:proofErr w:type="spellStart"/>
      <w:r w:rsidR="001D49D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Шеменков</w:t>
      </w:r>
      <w:proofErr w:type="spellEnd"/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  <w:r w:rsidR="001D49D9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3C78DC" w14:textId="42561B5D" w:rsidR="003D3C36" w:rsidRDefault="0028466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Снитко</w:t>
      </w:r>
      <w:proofErr w:type="spellEnd"/>
      <w:r w:rsidR="00D00E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</w:t>
      </w:r>
      <w:r w:rsidR="00D00E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3D3C36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9F553BC" w14:textId="77777777" w:rsidR="001D49D9" w:rsidRDefault="001D49D9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39A1588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38F21F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AD88E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68A55B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9C85CD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C5D8F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21979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C101C7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6DF02E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A3FA16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BE150E" w14:textId="77777777" w:rsidR="003D3C36" w:rsidRDefault="003D3C36" w:rsidP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3A859D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24B579" w14:textId="77777777" w:rsidR="003D3C36" w:rsidRDefault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52A9D8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84A7080" w14:textId="4EA37E29" w:rsidR="003D3C36" w:rsidRDefault="003D3C36" w:rsidP="003D3C36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</w:t>
      </w:r>
      <w:r w:rsidR="00B465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ИНСК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</w:t>
      </w:r>
      <w:r w:rsidR="00576F0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1ACABEB6" w14:textId="77777777" w:rsidR="00511B7B" w:rsidRPr="00A2207C" w:rsidRDefault="00511B7B" w:rsidP="00511B7B">
      <w:pPr>
        <w:pStyle w:val="1"/>
        <w:numPr>
          <w:ilvl w:val="0"/>
          <w:numId w:val="9"/>
        </w:numPr>
        <w:spacing w:before="0" w:line="240" w:lineRule="auto"/>
        <w:ind w:left="993" w:hanging="283"/>
      </w:pPr>
      <w:r>
        <w:lastRenderedPageBreak/>
        <w:t>ЦЕЛЬ РАБОТЫ И ОПИСАНИЕ УСТРОЙСТВА</w:t>
      </w:r>
    </w:p>
    <w:p w14:paraId="6F031F49" w14:textId="77777777" w:rsidR="00511B7B" w:rsidRDefault="00511B7B" w:rsidP="005D6529">
      <w:pPr>
        <w:pStyle w:val="a3"/>
        <w:spacing w:before="0" w:beforeAutospacing="0" w:after="0" w:afterAutospacing="0"/>
        <w:jc w:val="both"/>
        <w:rPr>
          <w:rFonts w:ascii="TimesNewRomanPS" w:hAnsi="TimesNewRomanPS"/>
          <w:b/>
          <w:bCs/>
          <w:sz w:val="28"/>
          <w:szCs w:val="28"/>
        </w:rPr>
      </w:pPr>
    </w:p>
    <w:p w14:paraId="65D4252F" w14:textId="77777777" w:rsidR="003D3C36" w:rsidRDefault="00511B7B" w:rsidP="00511B7B">
      <w:pPr>
        <w:pStyle w:val="a3"/>
        <w:spacing w:before="0" w:beforeAutospacing="0" w:after="0" w:afterAutospacing="0"/>
        <w:ind w:firstLine="710"/>
        <w:jc w:val="both"/>
      </w:pPr>
      <w:r>
        <w:rPr>
          <w:rFonts w:ascii="TimesNewRomanPS" w:hAnsi="TimesNewRomanPS"/>
          <w:bCs/>
          <w:sz w:val="28"/>
          <w:szCs w:val="28"/>
        </w:rPr>
        <w:t>Целью данной лабораторной работы является описание</w:t>
      </w:r>
      <w:r w:rsidR="003D3C36">
        <w:rPr>
          <w:rFonts w:ascii="TimesNewRomanPSMT" w:hAnsi="TimesNewRomanPSMT"/>
          <w:sz w:val="28"/>
          <w:szCs w:val="28"/>
        </w:rPr>
        <w:t xml:space="preserve"> </w:t>
      </w:r>
      <w:r w:rsidR="009B711E" w:rsidRPr="00511B7B">
        <w:rPr>
          <w:rFonts w:ascii="TimesNewRomanPSMT" w:hAnsi="TimesNewRomanPSMT"/>
          <w:sz w:val="28"/>
          <w:szCs w:val="28"/>
        </w:rPr>
        <w:t>комбинационно</w:t>
      </w:r>
      <w:r>
        <w:rPr>
          <w:rFonts w:ascii="TimesNewRomanPSMT" w:hAnsi="TimesNewRomanPSMT"/>
          <w:sz w:val="28"/>
          <w:szCs w:val="28"/>
        </w:rPr>
        <w:t>го</w:t>
      </w:r>
      <w:r w:rsidR="009B711E" w:rsidRPr="00511B7B">
        <w:rPr>
          <w:rFonts w:ascii="TimesNewRomanPSMT" w:hAnsi="TimesNewRomanPSMT"/>
          <w:sz w:val="28"/>
          <w:szCs w:val="28"/>
        </w:rPr>
        <w:t xml:space="preserve"> устройств</w:t>
      </w:r>
      <w:r>
        <w:rPr>
          <w:rFonts w:ascii="TimesNewRomanPSMT" w:hAnsi="TimesNewRomanPSMT"/>
          <w:sz w:val="28"/>
          <w:szCs w:val="28"/>
        </w:rPr>
        <w:t>а</w:t>
      </w:r>
      <w:r w:rsidR="009B711E" w:rsidRPr="00511B7B">
        <w:rPr>
          <w:rFonts w:ascii="TimesNewRomanPSMT" w:hAnsi="TimesNewRomanPSMT"/>
          <w:sz w:val="28"/>
          <w:szCs w:val="28"/>
        </w:rPr>
        <w:t xml:space="preserve"> на языке VHDL</w:t>
      </w:r>
      <w:r>
        <w:rPr>
          <w:rFonts w:ascii="TimesNewRomanPSMT" w:hAnsi="TimesNewRomanPSMT"/>
          <w:sz w:val="28"/>
          <w:szCs w:val="28"/>
        </w:rPr>
        <w:t>.</w:t>
      </w:r>
    </w:p>
    <w:p w14:paraId="16A36B0C" w14:textId="77777777" w:rsidR="009B711E" w:rsidRDefault="009B711E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sz w:val="28"/>
          <w:szCs w:val="28"/>
        </w:rPr>
      </w:pPr>
    </w:p>
    <w:p w14:paraId="164E5F36" w14:textId="38F5A227" w:rsidR="009B711E" w:rsidRPr="0018676E" w:rsidRDefault="009B711E" w:rsidP="00511B7B">
      <w:pPr>
        <w:pStyle w:val="a3"/>
        <w:spacing w:before="0" w:beforeAutospacing="0" w:after="0" w:afterAutospacing="0"/>
        <w:ind w:firstLine="720"/>
        <w:jc w:val="both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Устройство реализует алгоритм, который позволяет перейти от двоично-десятичного представления числа перейти к </w:t>
      </w:r>
      <w:r w:rsidR="0018676E">
        <w:rPr>
          <w:rFonts w:ascii="TimesNewRomanPSMT" w:hAnsi="TimesNewRomanPSMT"/>
          <w:sz w:val="28"/>
          <w:szCs w:val="28"/>
          <w:lang w:val="en-US"/>
        </w:rPr>
        <w:t>one</w:t>
      </w:r>
      <w:r w:rsidR="0018676E" w:rsidRPr="0018676E">
        <w:rPr>
          <w:rFonts w:ascii="TimesNewRomanPSMT" w:hAnsi="TimesNewRomanPSMT"/>
          <w:sz w:val="28"/>
          <w:szCs w:val="28"/>
        </w:rPr>
        <w:t>-</w:t>
      </w:r>
      <w:r w:rsidR="0018676E">
        <w:rPr>
          <w:rFonts w:ascii="TimesNewRomanPSMT" w:hAnsi="TimesNewRomanPSMT"/>
          <w:sz w:val="28"/>
          <w:szCs w:val="28"/>
          <w:lang w:val="en-US"/>
        </w:rPr>
        <w:t>hot</w:t>
      </w:r>
      <w:r w:rsidR="0018676E" w:rsidRPr="0018676E">
        <w:rPr>
          <w:rFonts w:ascii="TimesNewRomanPSMT" w:hAnsi="TimesNewRomanPSMT"/>
          <w:sz w:val="28"/>
          <w:szCs w:val="28"/>
        </w:rPr>
        <w:t xml:space="preserve"> </w:t>
      </w:r>
      <w:r w:rsidR="0018676E">
        <w:rPr>
          <w:rFonts w:ascii="TimesNewRomanPSMT" w:hAnsi="TimesNewRomanPSMT"/>
          <w:sz w:val="28"/>
          <w:szCs w:val="28"/>
        </w:rPr>
        <w:t>представлению числа.</w:t>
      </w:r>
    </w:p>
    <w:p w14:paraId="57A768C4" w14:textId="51A8EE8D" w:rsidR="00483E00" w:rsidRPr="00483E00" w:rsidRDefault="00483E00" w:rsidP="00511B7B">
      <w:pPr>
        <w:pStyle w:val="a3"/>
        <w:spacing w:before="0" w:beforeAutospacing="0" w:after="0" w:afterAutospacing="0"/>
        <w:ind w:firstLine="720"/>
        <w:jc w:val="both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>На рисунке 1.1 изображена</w:t>
      </w:r>
      <w:r w:rsidR="0018676E">
        <w:rPr>
          <w:rFonts w:ascii="TimesNewRomanPSMT" w:hAnsi="TimesNewRomanPSMT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</w:rPr>
        <w:t>схема устройства. На рисунке 1.2 приведена таблица истинности для данного устройства.</w:t>
      </w:r>
    </w:p>
    <w:p w14:paraId="470237A7" w14:textId="77777777" w:rsidR="00511B7B" w:rsidRDefault="00511B7B" w:rsidP="00511B7B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A837327" w14:textId="3B5FA268" w:rsidR="0018676E" w:rsidRDefault="00CB6D14" w:rsidP="0018676E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  <w:r>
        <w:rPr>
          <w:noProof/>
        </w:rPr>
        <w:drawing>
          <wp:inline distT="0" distB="0" distL="0" distR="0" wp14:anchorId="5EE6541C" wp14:editId="5A9F89DE">
            <wp:extent cx="4761185" cy="38785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706" cy="39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8D5D" w14:textId="77777777" w:rsidR="0018676E" w:rsidRDefault="0018676E" w:rsidP="0018676E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2435ED51" w14:textId="11B18828" w:rsidR="0018676E" w:rsidRDefault="0018676E" w:rsidP="0018676E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>Рисунок 1.1 – Схема устройства</w:t>
      </w:r>
    </w:p>
    <w:p w14:paraId="34C9EC16" w14:textId="77777777" w:rsidR="0018676E" w:rsidRDefault="0018676E" w:rsidP="00511B7B">
      <w:pPr>
        <w:pStyle w:val="a3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B1DEBEB" w14:textId="34E23F1A" w:rsidR="00511B7B" w:rsidRDefault="00DC660A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  <w:r>
        <w:rPr>
          <w:noProof/>
        </w:rPr>
        <w:drawing>
          <wp:inline distT="0" distB="0" distL="0" distR="0" wp14:anchorId="669B8882" wp14:editId="40649416">
            <wp:extent cx="4290060" cy="20858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809" cy="209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3C0" w14:textId="77777777" w:rsidR="0018676E" w:rsidRDefault="0018676E" w:rsidP="00511B7B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</w:p>
    <w:p w14:paraId="5805166D" w14:textId="3578FB04" w:rsidR="00CB6D14" w:rsidRPr="000F62AC" w:rsidRDefault="00511B7B" w:rsidP="00CB6D14">
      <w:pPr>
        <w:pStyle w:val="a3"/>
        <w:spacing w:before="0" w:beforeAutospacing="0" w:after="0" w:afterAutospacing="0"/>
        <w:jc w:val="center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 w:hint="eastAsia"/>
          <w:sz w:val="28"/>
          <w:szCs w:val="28"/>
        </w:rPr>
        <w:t>Р</w:t>
      </w:r>
      <w:r>
        <w:rPr>
          <w:rFonts w:ascii="TimesNewRomanPSMT" w:hAnsi="TimesNewRomanPSMT"/>
          <w:sz w:val="28"/>
          <w:szCs w:val="28"/>
        </w:rPr>
        <w:t>исунок 1.2 – та</w:t>
      </w:r>
      <w:r w:rsidR="00374C05">
        <w:rPr>
          <w:rFonts w:ascii="TimesNewRomanPSMT" w:hAnsi="TimesNewRomanPSMT"/>
          <w:sz w:val="28"/>
          <w:szCs w:val="28"/>
        </w:rPr>
        <w:t>б</w:t>
      </w:r>
      <w:r>
        <w:rPr>
          <w:rFonts w:ascii="TimesNewRomanPSMT" w:hAnsi="TimesNewRomanPSMT"/>
          <w:sz w:val="28"/>
          <w:szCs w:val="28"/>
        </w:rPr>
        <w:t xml:space="preserve">лица </w:t>
      </w:r>
      <w:proofErr w:type="spellStart"/>
      <w:r>
        <w:rPr>
          <w:rFonts w:ascii="TimesNewRomanPSMT" w:hAnsi="TimesNewRomanPSMT"/>
          <w:sz w:val="28"/>
          <w:szCs w:val="28"/>
        </w:rPr>
        <w:t>истиности</w:t>
      </w:r>
      <w:proofErr w:type="spellEnd"/>
      <w:r>
        <w:rPr>
          <w:rFonts w:ascii="TimesNewRomanPSMT" w:hAnsi="TimesNewRomanPSMT"/>
          <w:sz w:val="28"/>
          <w:szCs w:val="28"/>
        </w:rPr>
        <w:t xml:space="preserve"> устройства </w:t>
      </w:r>
      <w:bookmarkStart w:id="0" w:name="_Toc162857020"/>
    </w:p>
    <w:p w14:paraId="0FA7E3D0" w14:textId="77777777" w:rsidR="00511B7B" w:rsidRPr="009B796A" w:rsidRDefault="00511B7B" w:rsidP="00445686">
      <w:pPr>
        <w:pStyle w:val="1"/>
        <w:numPr>
          <w:ilvl w:val="0"/>
          <w:numId w:val="9"/>
        </w:numPr>
        <w:spacing w:before="0" w:line="240" w:lineRule="auto"/>
        <w:ind w:left="993" w:hanging="283"/>
      </w:pPr>
      <w:r>
        <w:lastRenderedPageBreak/>
        <w:t xml:space="preserve">ОПИСАНИЕ НА ЯЗЫКЕ </w:t>
      </w:r>
      <w:r>
        <w:rPr>
          <w:lang w:val="en-US"/>
        </w:rPr>
        <w:t>VHDL</w:t>
      </w:r>
    </w:p>
    <w:p w14:paraId="36DB4B2D" w14:textId="77777777" w:rsidR="00445686" w:rsidRPr="009B796A" w:rsidRDefault="00445686" w:rsidP="00445686">
      <w:pPr>
        <w:spacing w:after="0"/>
      </w:pPr>
    </w:p>
    <w:p w14:paraId="15DFC20F" w14:textId="77777777" w:rsidR="00511B7B" w:rsidRDefault="00511B7B" w:rsidP="00445686">
      <w:pPr>
        <w:spacing w:after="0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таблицу истинности можно легко описать устройство на языке описания аппаратуры </w:t>
      </w:r>
      <w:r>
        <w:rPr>
          <w:rFonts w:ascii="Times New Roman" w:hAnsi="Times New Roman" w:cs="Times New Roman"/>
          <w:sz w:val="28"/>
          <w:szCs w:val="28"/>
          <w:lang w:val="en-US"/>
        </w:rPr>
        <w:t>VHDL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248294" w14:textId="77777777" w:rsidR="00445686" w:rsidRPr="00511B7B" w:rsidRDefault="00445686" w:rsidP="00445686">
      <w:pPr>
        <w:spacing w:after="0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47B24C65" w14:textId="77777777" w:rsidR="00511B7B" w:rsidRDefault="00505F66" w:rsidP="00511B7B">
      <w:pPr>
        <w:pStyle w:val="2"/>
        <w:numPr>
          <w:ilvl w:val="1"/>
          <w:numId w:val="10"/>
        </w:numPr>
        <w:rPr>
          <w:lang w:val="ru-RU"/>
        </w:rPr>
      </w:pPr>
      <w:r w:rsidRPr="00445686">
        <w:rPr>
          <w:lang w:val="ru-RU"/>
        </w:rPr>
        <w:t xml:space="preserve"> </w:t>
      </w:r>
      <w:r w:rsidR="00511B7B">
        <w:rPr>
          <w:lang w:val="ru-RU"/>
        </w:rPr>
        <w:t>Листинг кода</w:t>
      </w:r>
      <w:bookmarkEnd w:id="0"/>
      <w:r>
        <w:rPr>
          <w:lang w:val="ru-RU"/>
        </w:rPr>
        <w:t xml:space="preserve"> параллельного устройства</w:t>
      </w:r>
    </w:p>
    <w:p w14:paraId="1E29965C" w14:textId="77777777" w:rsidR="00FB65DC" w:rsidRPr="00FB65DC" w:rsidRDefault="00FB65DC" w:rsidP="00FB65DC"/>
    <w:p w14:paraId="5E3147BC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</w:rPr>
      </w:pPr>
      <w:proofErr w:type="spellStart"/>
      <w:r w:rsidRPr="00E472F7">
        <w:rPr>
          <w:rFonts w:ascii="Courier New" w:hAnsi="Courier New" w:cs="Courier New"/>
          <w:sz w:val="24"/>
          <w:szCs w:val="24"/>
        </w:rPr>
        <w:t>library</w:t>
      </w:r>
      <w:proofErr w:type="spellEnd"/>
      <w:r w:rsidRPr="00E472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472F7">
        <w:rPr>
          <w:rFonts w:ascii="Courier New" w:hAnsi="Courier New" w:cs="Courier New"/>
          <w:sz w:val="24"/>
          <w:szCs w:val="24"/>
        </w:rPr>
        <w:t>ieee</w:t>
      </w:r>
      <w:proofErr w:type="spellEnd"/>
      <w:r w:rsidRPr="00E472F7">
        <w:rPr>
          <w:rFonts w:ascii="Courier New" w:hAnsi="Courier New" w:cs="Courier New"/>
          <w:sz w:val="24"/>
          <w:szCs w:val="24"/>
        </w:rPr>
        <w:t>;</w:t>
      </w:r>
    </w:p>
    <w:p w14:paraId="2399EAEA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>use ieee.std_logic_1164.all;</w:t>
      </w:r>
    </w:p>
    <w:p w14:paraId="62D5D0E6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</w:p>
    <w:p w14:paraId="3FBBE2BE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entity </w:t>
      </w:r>
      <w:proofErr w:type="spellStart"/>
      <w:r w:rsidRPr="00E472F7">
        <w:rPr>
          <w:rFonts w:ascii="Courier New" w:hAnsi="Courier New" w:cs="Courier New"/>
          <w:sz w:val="24"/>
          <w:szCs w:val="24"/>
          <w:lang w:val="en-US"/>
        </w:rPr>
        <w:t>dual_mux</w:t>
      </w:r>
      <w:proofErr w:type="spellEnd"/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is</w:t>
      </w:r>
    </w:p>
    <w:p w14:paraId="25F66F0A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port (</w:t>
      </w:r>
    </w:p>
    <w:p w14:paraId="7A0E8834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472F7">
        <w:rPr>
          <w:rFonts w:ascii="Courier New" w:hAnsi="Courier New" w:cs="Courier New"/>
          <w:sz w:val="24"/>
          <w:szCs w:val="24"/>
        </w:rPr>
        <w:t xml:space="preserve">S0, S1 : </w:t>
      </w:r>
      <w:proofErr w:type="spellStart"/>
      <w:r w:rsidRPr="00E472F7">
        <w:rPr>
          <w:rFonts w:ascii="Courier New" w:hAnsi="Courier New" w:cs="Courier New"/>
          <w:sz w:val="24"/>
          <w:szCs w:val="24"/>
        </w:rPr>
        <w:t>in</w:t>
      </w:r>
      <w:proofErr w:type="spellEnd"/>
      <w:r w:rsidRPr="00E472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472F7">
        <w:rPr>
          <w:rFonts w:ascii="Courier New" w:hAnsi="Courier New" w:cs="Courier New"/>
          <w:sz w:val="24"/>
          <w:szCs w:val="24"/>
        </w:rPr>
        <w:t>std_logic</w:t>
      </w:r>
      <w:proofErr w:type="spellEnd"/>
      <w:r w:rsidRPr="00E472F7">
        <w:rPr>
          <w:rFonts w:ascii="Courier New" w:hAnsi="Courier New" w:cs="Courier New"/>
          <w:sz w:val="24"/>
          <w:szCs w:val="24"/>
        </w:rPr>
        <w:t>;                    -- Селекторы для выбора входа</w:t>
      </w:r>
    </w:p>
    <w:p w14:paraId="1A8C2E3A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</w:rPr>
      </w:pPr>
      <w:r w:rsidRPr="00E472F7">
        <w:rPr>
          <w:rFonts w:ascii="Courier New" w:hAnsi="Courier New" w:cs="Courier New"/>
          <w:sz w:val="24"/>
          <w:szCs w:val="24"/>
        </w:rPr>
        <w:t xml:space="preserve">        D1_0, D1_1, D1_2, D1_3 : </w:t>
      </w:r>
      <w:proofErr w:type="spellStart"/>
      <w:r w:rsidRPr="00E472F7">
        <w:rPr>
          <w:rFonts w:ascii="Courier New" w:hAnsi="Courier New" w:cs="Courier New"/>
          <w:sz w:val="24"/>
          <w:szCs w:val="24"/>
        </w:rPr>
        <w:t>in</w:t>
      </w:r>
      <w:proofErr w:type="spellEnd"/>
      <w:r w:rsidRPr="00E472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472F7">
        <w:rPr>
          <w:rFonts w:ascii="Courier New" w:hAnsi="Courier New" w:cs="Courier New"/>
          <w:sz w:val="24"/>
          <w:szCs w:val="24"/>
        </w:rPr>
        <w:t>std_logic</w:t>
      </w:r>
      <w:proofErr w:type="spellEnd"/>
      <w:r w:rsidRPr="00E472F7">
        <w:rPr>
          <w:rFonts w:ascii="Courier New" w:hAnsi="Courier New" w:cs="Courier New"/>
          <w:sz w:val="24"/>
          <w:szCs w:val="24"/>
        </w:rPr>
        <w:t>;    -- Входы для первого мультиплексора (Data1)</w:t>
      </w:r>
    </w:p>
    <w:p w14:paraId="0ED619F3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</w:rPr>
      </w:pPr>
      <w:r w:rsidRPr="00E472F7">
        <w:rPr>
          <w:rFonts w:ascii="Courier New" w:hAnsi="Courier New" w:cs="Courier New"/>
          <w:sz w:val="24"/>
          <w:szCs w:val="24"/>
        </w:rPr>
        <w:t xml:space="preserve">        D2_0, D2_1, D2_2, D2_3 : </w:t>
      </w:r>
      <w:proofErr w:type="spellStart"/>
      <w:r w:rsidRPr="00E472F7">
        <w:rPr>
          <w:rFonts w:ascii="Courier New" w:hAnsi="Courier New" w:cs="Courier New"/>
          <w:sz w:val="24"/>
          <w:szCs w:val="24"/>
        </w:rPr>
        <w:t>in</w:t>
      </w:r>
      <w:proofErr w:type="spellEnd"/>
      <w:r w:rsidRPr="00E472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472F7">
        <w:rPr>
          <w:rFonts w:ascii="Courier New" w:hAnsi="Courier New" w:cs="Courier New"/>
          <w:sz w:val="24"/>
          <w:szCs w:val="24"/>
        </w:rPr>
        <w:t>std_logic</w:t>
      </w:r>
      <w:proofErr w:type="spellEnd"/>
      <w:r w:rsidRPr="00E472F7">
        <w:rPr>
          <w:rFonts w:ascii="Courier New" w:hAnsi="Courier New" w:cs="Courier New"/>
          <w:sz w:val="24"/>
          <w:szCs w:val="24"/>
        </w:rPr>
        <w:t>;    -- Входы для второго мультиплексора (Data2)</w:t>
      </w:r>
    </w:p>
    <w:p w14:paraId="46AE3F91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</w:rPr>
      </w:pPr>
      <w:r w:rsidRPr="00E472F7">
        <w:rPr>
          <w:rFonts w:ascii="Courier New" w:hAnsi="Courier New" w:cs="Courier New"/>
          <w:sz w:val="24"/>
          <w:szCs w:val="24"/>
        </w:rPr>
        <w:t xml:space="preserve">        Y1, Y2 : </w:t>
      </w:r>
      <w:proofErr w:type="spellStart"/>
      <w:r w:rsidRPr="00E472F7">
        <w:rPr>
          <w:rFonts w:ascii="Courier New" w:hAnsi="Courier New" w:cs="Courier New"/>
          <w:sz w:val="24"/>
          <w:szCs w:val="24"/>
        </w:rPr>
        <w:t>out</w:t>
      </w:r>
      <w:proofErr w:type="spellEnd"/>
      <w:r w:rsidRPr="00E472F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472F7">
        <w:rPr>
          <w:rFonts w:ascii="Courier New" w:hAnsi="Courier New" w:cs="Courier New"/>
          <w:sz w:val="24"/>
          <w:szCs w:val="24"/>
        </w:rPr>
        <w:t>std_logic</w:t>
      </w:r>
      <w:proofErr w:type="spellEnd"/>
      <w:r w:rsidRPr="00E472F7">
        <w:rPr>
          <w:rFonts w:ascii="Courier New" w:hAnsi="Courier New" w:cs="Courier New"/>
          <w:sz w:val="24"/>
          <w:szCs w:val="24"/>
        </w:rPr>
        <w:t xml:space="preserve">                    -- Выходы мультиплексоров</w:t>
      </w:r>
    </w:p>
    <w:p w14:paraId="25C971AC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</w:rPr>
        <w:t xml:space="preserve">    </w:t>
      </w:r>
      <w:r w:rsidRPr="00E472F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1A9EB7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end entity </w:t>
      </w:r>
      <w:proofErr w:type="spellStart"/>
      <w:r w:rsidRPr="00E472F7">
        <w:rPr>
          <w:rFonts w:ascii="Courier New" w:hAnsi="Courier New" w:cs="Courier New"/>
          <w:sz w:val="24"/>
          <w:szCs w:val="24"/>
          <w:lang w:val="en-US"/>
        </w:rPr>
        <w:t>dual_mux</w:t>
      </w:r>
      <w:proofErr w:type="spellEnd"/>
      <w:r w:rsidRPr="00E472F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447940A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</w:p>
    <w:p w14:paraId="2907415D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architecture dataflow of </w:t>
      </w:r>
      <w:proofErr w:type="spellStart"/>
      <w:r w:rsidRPr="00E472F7">
        <w:rPr>
          <w:rFonts w:ascii="Courier New" w:hAnsi="Courier New" w:cs="Courier New"/>
          <w:sz w:val="24"/>
          <w:szCs w:val="24"/>
          <w:lang w:val="en-US"/>
        </w:rPr>
        <w:t>dual_mux</w:t>
      </w:r>
      <w:proofErr w:type="spellEnd"/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is</w:t>
      </w:r>
    </w:p>
    <w:p w14:paraId="16635EAF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7D342781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-- </w:t>
      </w:r>
      <w:r w:rsidRPr="00E472F7">
        <w:rPr>
          <w:rFonts w:ascii="Courier New" w:hAnsi="Courier New" w:cs="Courier New"/>
          <w:sz w:val="24"/>
          <w:szCs w:val="24"/>
        </w:rPr>
        <w:t>Вычисление</w:t>
      </w: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Y1</w:t>
      </w:r>
    </w:p>
    <w:p w14:paraId="54DC6816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Y1 &lt;= (D1_0 and not S0 and not S1) or  -- </w:t>
      </w:r>
      <w:r w:rsidRPr="00E472F7">
        <w:rPr>
          <w:rFonts w:ascii="Courier New" w:hAnsi="Courier New" w:cs="Courier New"/>
          <w:sz w:val="24"/>
          <w:szCs w:val="24"/>
        </w:rPr>
        <w:t>Выбор</w:t>
      </w: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D1_0 </w:t>
      </w:r>
      <w:r w:rsidRPr="00E472F7">
        <w:rPr>
          <w:rFonts w:ascii="Courier New" w:hAnsi="Courier New" w:cs="Courier New"/>
          <w:sz w:val="24"/>
          <w:szCs w:val="24"/>
        </w:rPr>
        <w:t>при</w:t>
      </w: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S1S0 = "00"</w:t>
      </w:r>
    </w:p>
    <w:p w14:paraId="2692074F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      (D1_1 and     S0 and not S1) or  -- </w:t>
      </w:r>
      <w:r w:rsidRPr="00E472F7">
        <w:rPr>
          <w:rFonts w:ascii="Courier New" w:hAnsi="Courier New" w:cs="Courier New"/>
          <w:sz w:val="24"/>
          <w:szCs w:val="24"/>
        </w:rPr>
        <w:t>Выбор</w:t>
      </w: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D1_1 </w:t>
      </w:r>
      <w:r w:rsidRPr="00E472F7">
        <w:rPr>
          <w:rFonts w:ascii="Courier New" w:hAnsi="Courier New" w:cs="Courier New"/>
          <w:sz w:val="24"/>
          <w:szCs w:val="24"/>
        </w:rPr>
        <w:t>при</w:t>
      </w: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S1S0 = "01"</w:t>
      </w:r>
    </w:p>
    <w:p w14:paraId="4B2F2A14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      (D1_2 and not S0 and     S1) or  -- </w:t>
      </w:r>
      <w:r w:rsidRPr="00E472F7">
        <w:rPr>
          <w:rFonts w:ascii="Courier New" w:hAnsi="Courier New" w:cs="Courier New"/>
          <w:sz w:val="24"/>
          <w:szCs w:val="24"/>
        </w:rPr>
        <w:t>Выбор</w:t>
      </w: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D1_2 </w:t>
      </w:r>
      <w:r w:rsidRPr="00E472F7">
        <w:rPr>
          <w:rFonts w:ascii="Courier New" w:hAnsi="Courier New" w:cs="Courier New"/>
          <w:sz w:val="24"/>
          <w:szCs w:val="24"/>
        </w:rPr>
        <w:t>при</w:t>
      </w: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S1S0 = "10"</w:t>
      </w:r>
    </w:p>
    <w:p w14:paraId="6B6E2CEF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      (D1_3 and     S0 and     S1);    -- </w:t>
      </w:r>
      <w:r w:rsidRPr="00E472F7">
        <w:rPr>
          <w:rFonts w:ascii="Courier New" w:hAnsi="Courier New" w:cs="Courier New"/>
          <w:sz w:val="24"/>
          <w:szCs w:val="24"/>
        </w:rPr>
        <w:t>Выбор</w:t>
      </w: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D1_3 </w:t>
      </w:r>
      <w:r w:rsidRPr="00E472F7">
        <w:rPr>
          <w:rFonts w:ascii="Courier New" w:hAnsi="Courier New" w:cs="Courier New"/>
          <w:sz w:val="24"/>
          <w:szCs w:val="24"/>
        </w:rPr>
        <w:t>при</w:t>
      </w: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S1S0 = "11"</w:t>
      </w:r>
    </w:p>
    <w:p w14:paraId="7CBECDB3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EE6360D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-- </w:t>
      </w:r>
      <w:r w:rsidRPr="00E472F7">
        <w:rPr>
          <w:rFonts w:ascii="Courier New" w:hAnsi="Courier New" w:cs="Courier New"/>
          <w:sz w:val="24"/>
          <w:szCs w:val="24"/>
        </w:rPr>
        <w:t>Вычисление</w:t>
      </w: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Y2</w:t>
      </w:r>
    </w:p>
    <w:p w14:paraId="20B46B77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Y2 &lt;= (D2_0 and not S0 and not S1) or</w:t>
      </w:r>
    </w:p>
    <w:p w14:paraId="448B666F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(D2_1 and     S0 and not S1) or</w:t>
      </w:r>
    </w:p>
    <w:p w14:paraId="32E57EA0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      (D2_2 and not S0 and     S1) or</w:t>
      </w:r>
    </w:p>
    <w:p w14:paraId="293792D9" w14:textId="77777777" w:rsidR="00E472F7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 xml:space="preserve">          (D2_3 and     S0 and     S1);</w:t>
      </w:r>
    </w:p>
    <w:p w14:paraId="3237FE08" w14:textId="03F972B2" w:rsidR="000F62AC" w:rsidRPr="00E472F7" w:rsidRDefault="00E472F7" w:rsidP="00E472F7">
      <w:pPr>
        <w:rPr>
          <w:rFonts w:ascii="Courier New" w:hAnsi="Courier New" w:cs="Courier New"/>
          <w:sz w:val="24"/>
          <w:szCs w:val="24"/>
          <w:lang w:val="en-US"/>
        </w:rPr>
      </w:pPr>
      <w:r w:rsidRPr="00E472F7">
        <w:rPr>
          <w:rFonts w:ascii="Courier New" w:hAnsi="Courier New" w:cs="Courier New"/>
          <w:sz w:val="24"/>
          <w:szCs w:val="24"/>
          <w:lang w:val="en-US"/>
        </w:rPr>
        <w:t>end architecture dataflow;</w:t>
      </w:r>
    </w:p>
    <w:p w14:paraId="03F733D9" w14:textId="77777777" w:rsidR="00E472F7" w:rsidRPr="00E472F7" w:rsidRDefault="00E472F7" w:rsidP="000F62AC">
      <w:pPr>
        <w:rPr>
          <w:lang w:val="en-US"/>
        </w:rPr>
      </w:pPr>
    </w:p>
    <w:p w14:paraId="58B0C9B7" w14:textId="36D095B2" w:rsidR="00505F66" w:rsidRDefault="00505F66" w:rsidP="00505F66">
      <w:pPr>
        <w:pStyle w:val="2"/>
        <w:numPr>
          <w:ilvl w:val="1"/>
          <w:numId w:val="10"/>
        </w:numPr>
        <w:rPr>
          <w:lang w:val="ru-RU"/>
        </w:rPr>
      </w:pPr>
      <w:r>
        <w:rPr>
          <w:lang w:val="ru-RU"/>
        </w:rPr>
        <w:t>Листинг кода последовательного устройства</w:t>
      </w:r>
    </w:p>
    <w:p w14:paraId="113747E0" w14:textId="77777777" w:rsidR="00014632" w:rsidRPr="00014632" w:rsidRDefault="00014632" w:rsidP="00014632"/>
    <w:p w14:paraId="2621F6D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library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ieee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0081A1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>use ieee.std_logic_1164.all;</w:t>
      </w:r>
    </w:p>
    <w:p w14:paraId="51DE62E3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</w:p>
    <w:p w14:paraId="5B847994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entity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dual_mux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is</w:t>
      </w:r>
    </w:p>
    <w:p w14:paraId="04390573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port (</w:t>
      </w:r>
    </w:p>
    <w:p w14:paraId="1A92C8B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S0, S1 : in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C2B20AD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D1_0, D1_1, D1_2, D1_3 : in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D913A8D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D2_0, D2_1, D2_2, D2_3 : in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7802BC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Y1, Y2 : out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</w:p>
    <w:p w14:paraId="0B1C7B8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5EBC158D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end entity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dual_mux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93B9C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</w:p>
    <w:p w14:paraId="6E4C1024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architecture behavioral of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dual_mux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is</w:t>
      </w:r>
    </w:p>
    <w:p w14:paraId="77141C1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5987085B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process (S0, S1, D1_0, D1_1, D1_2, D1_3, D2_0, D2_1, D2_2, D2_3)</w:t>
      </w:r>
    </w:p>
    <w:p w14:paraId="2C586F1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variable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sel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: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std_logic_vector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(1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downto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0);  --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Теперь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переменная</w:t>
      </w:r>
      <w:proofErr w:type="spellEnd"/>
    </w:p>
    <w:p w14:paraId="57AA8BA3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variable temp_y1, temp_y2 :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4BBD49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begin</w:t>
      </w:r>
    </w:p>
    <w:p w14:paraId="74D77FA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sel</w:t>
      </w:r>
      <w:proofErr w:type="spellEnd"/>
      <w:r w:rsidRPr="008803E2">
        <w:rPr>
          <w:rFonts w:ascii="Courier New" w:hAnsi="Courier New" w:cs="Courier New"/>
          <w:sz w:val="24"/>
          <w:szCs w:val="24"/>
        </w:rPr>
        <w:t xml:space="preserve"> :=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 xml:space="preserve">1 &amp;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0;  -- Мгновенное присваивание</w:t>
      </w:r>
    </w:p>
    <w:p w14:paraId="0A49A2A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case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sel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is</w:t>
      </w:r>
    </w:p>
    <w:p w14:paraId="45F1D14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when "00" =&gt;</w:t>
      </w:r>
    </w:p>
    <w:p w14:paraId="68F6B795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    temp_y1 := D1_0;</w:t>
      </w:r>
    </w:p>
    <w:p w14:paraId="5BEDB5B4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    temp_y2 := D2_0;</w:t>
      </w:r>
    </w:p>
    <w:p w14:paraId="4960ADC8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when "01" =&gt;</w:t>
      </w:r>
    </w:p>
    <w:p w14:paraId="1CF7A102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temp_y1 := D1_1;</w:t>
      </w:r>
    </w:p>
    <w:p w14:paraId="62E88AE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    temp_y2 := D2_1;</w:t>
      </w:r>
    </w:p>
    <w:p w14:paraId="0E260DE6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when "10" =&gt;</w:t>
      </w:r>
    </w:p>
    <w:p w14:paraId="64EFF0B1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    temp_y1 := D1_2;</w:t>
      </w:r>
    </w:p>
    <w:p w14:paraId="63F1A2B8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    temp_y2 := D2_2;</w:t>
      </w:r>
    </w:p>
    <w:p w14:paraId="47FC66AD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when others =&gt;</w:t>
      </w:r>
    </w:p>
    <w:p w14:paraId="38FBE206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    temp_y1 := D1_3;</w:t>
      </w:r>
    </w:p>
    <w:p w14:paraId="321ADE9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    temp_y2 := D2_3;</w:t>
      </w:r>
    </w:p>
    <w:p w14:paraId="4BDA1B9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end case;</w:t>
      </w:r>
    </w:p>
    <w:p w14:paraId="0961A722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Y1 &lt;= temp_y1;</w:t>
      </w:r>
    </w:p>
    <w:p w14:paraId="02558212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Y2 &lt;= temp_y2;</w:t>
      </w:r>
    </w:p>
    <w:p w14:paraId="256BA14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end process;</w:t>
      </w:r>
    </w:p>
    <w:p w14:paraId="7FC9E3D1" w14:textId="76214328" w:rsidR="000F62AC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>end architecture behavioral;</w:t>
      </w:r>
    </w:p>
    <w:p w14:paraId="751A476B" w14:textId="77777777" w:rsidR="008803E2" w:rsidRPr="001E0639" w:rsidRDefault="008803E2" w:rsidP="008803E2">
      <w:pPr>
        <w:rPr>
          <w:lang w:val="en-US"/>
        </w:rPr>
      </w:pPr>
    </w:p>
    <w:p w14:paraId="4E1817DB" w14:textId="3E696076" w:rsidR="000202D0" w:rsidRDefault="000202D0" w:rsidP="000202D0">
      <w:pPr>
        <w:pStyle w:val="2"/>
        <w:numPr>
          <w:ilvl w:val="1"/>
          <w:numId w:val="10"/>
        </w:numPr>
        <w:rPr>
          <w:lang w:val="ru-RU"/>
        </w:rPr>
      </w:pPr>
      <w:r w:rsidRPr="000F62AC">
        <w:t xml:space="preserve"> </w:t>
      </w:r>
      <w:r>
        <w:rPr>
          <w:lang w:val="ru-RU"/>
        </w:rPr>
        <w:t>Листинг кода тест</w:t>
      </w:r>
      <w:r w:rsidR="000F62AC">
        <w:rPr>
          <w:lang w:val="ru-RU"/>
        </w:rPr>
        <w:t>а</w:t>
      </w:r>
      <w:r w:rsidR="000F62AC">
        <w:t xml:space="preserve"> </w:t>
      </w:r>
      <w:r>
        <w:rPr>
          <w:lang w:val="ru-RU"/>
        </w:rPr>
        <w:t>устройств</w:t>
      </w:r>
    </w:p>
    <w:p w14:paraId="4D1B8C9D" w14:textId="77777777" w:rsidR="000F62AC" w:rsidRDefault="000F62AC" w:rsidP="005B2A95">
      <w:pPr>
        <w:rPr>
          <w:lang w:val="en-US"/>
        </w:rPr>
      </w:pPr>
    </w:p>
    <w:p w14:paraId="1A9D286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library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ieee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A246A1D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>use ieee.std_logic_1164.all;</w:t>
      </w:r>
    </w:p>
    <w:p w14:paraId="02079AD4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</w:p>
    <w:p w14:paraId="78CB64A5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entity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tbench_dual_mux_bh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is</w:t>
      </w:r>
    </w:p>
    <w:p w14:paraId="2DE0FF8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end entity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tbench_dual_mux_bh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B8036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</w:p>
    <w:p w14:paraId="4D67A86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architecture sim of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tbench_dual_mux_bh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is</w:t>
      </w:r>
    </w:p>
    <w:p w14:paraId="1CB4B91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signal S0_tb, S1_tb :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:= '0';</w:t>
      </w:r>
    </w:p>
    <w:p w14:paraId="5C2E2F6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signal D1_0_tb, D1_1_tb, D1_2_tb, D1_3_tb :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:= '0';</w:t>
      </w:r>
    </w:p>
    <w:p w14:paraId="72DD602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signal D2_0_tb, D2_1_tb, D2_2_tb, D2_3_tb :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:= '0';</w:t>
      </w:r>
    </w:p>
    <w:p w14:paraId="31BE9AED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signal Y1_tb, Y2_tb :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4A3928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527FA32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component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dual_mux</w:t>
      </w:r>
      <w:proofErr w:type="spellEnd"/>
    </w:p>
    <w:p w14:paraId="05A3C1B4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port (</w:t>
      </w:r>
    </w:p>
    <w:p w14:paraId="764ACD63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S0, S1 : in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EB6353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D1_0, D1_1, D1_2, D1_3 : in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F25631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D2_0, D2_1, D2_2, D2_3 : in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583655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Y1, Y2 : out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std_logic</w:t>
      </w:r>
      <w:proofErr w:type="spellEnd"/>
    </w:p>
    <w:p w14:paraId="6B29632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);</w:t>
      </w:r>
    </w:p>
    <w:p w14:paraId="2DCE786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end component;</w:t>
      </w:r>
    </w:p>
    <w:p w14:paraId="64EE1D7F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DEE8AA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634AB3C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uut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dual_mux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port map (</w:t>
      </w:r>
    </w:p>
    <w:p w14:paraId="43E014E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S0 =&gt; S0_tb, S1 =&gt; S1_tb,</w:t>
      </w:r>
    </w:p>
    <w:p w14:paraId="068F2842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D1_0 =&gt; D1_0_tb, D1_1 =&gt; D1_1_tb, D1_2 =&gt; D1_2_tb, D1_3 =&gt; D1_3_tb,</w:t>
      </w:r>
    </w:p>
    <w:p w14:paraId="3D0817E3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 =&gt; D2_0_tb, D2_1 =&gt; D2_1_tb, D2_2 =&gt; D2_2_tb, D2_3 =&gt; D2_3_tb,</w:t>
      </w:r>
    </w:p>
    <w:p w14:paraId="7A8923DF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Y1 =&gt; Y1_tb, Y2 =&gt; Y2_tb</w:t>
      </w:r>
    </w:p>
    <w:p w14:paraId="7A321BF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6F68D462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3A8B036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stim_proc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: process</w:t>
      </w:r>
    </w:p>
    <w:p w14:paraId="197CBDCB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begin</w:t>
      </w:r>
    </w:p>
    <w:p w14:paraId="6189D4B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-- Инициализация: Все входы в 0</w:t>
      </w:r>
    </w:p>
    <w:p w14:paraId="7FB30EC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S1_tb &lt;= '0'; S0_tb &lt;= '0';</w:t>
      </w:r>
    </w:p>
    <w:p w14:paraId="134AEA5F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D1_0_tb &lt;= '0'; D1_1_tb &lt;= '0'; D1_2_tb &lt;= '0'; D1_3_tb &lt;= '0';</w:t>
      </w:r>
    </w:p>
    <w:p w14:paraId="3C0DFE93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D2_0_tb &lt;= '0'; D2_1_tb &lt;= '0'; D2_2_tb &lt;= '0'; D2_3_tb &lt;= '0';</w:t>
      </w:r>
    </w:p>
    <w:p w14:paraId="7FEC32D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2367D32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11C3FA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--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Тест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1: S1S0 = "00",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выбираем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D1_0 и D2_0</w:t>
      </w:r>
    </w:p>
    <w:p w14:paraId="13C3DF1D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S1_tb &lt;= '0'; S0_tb &lt;= '0';</w:t>
      </w:r>
    </w:p>
    <w:p w14:paraId="5C531A66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D1_0_tb &lt;= '1'; D1_1_tb &lt;= '0'; D1_2_tb &lt;= '0'; D1_3_tb &lt;= '0';</w:t>
      </w:r>
    </w:p>
    <w:p w14:paraId="7B28A41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D2_0_tb &lt;= '1'; D2_1_tb &lt;= '0'; D2_2_tb &lt;= '0'; D2_3_tb &lt;= '0';</w:t>
      </w:r>
    </w:p>
    <w:p w14:paraId="612C6C9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004F7D8F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assert (Y1_tb = '1' and Y2_tb = '1') report "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: Y1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Y2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'1'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S=00" severity error;</w:t>
      </w:r>
    </w:p>
    <w:p w14:paraId="0490851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</w:p>
    <w:p w14:paraId="374F3274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</w:rPr>
        <w:t xml:space="preserve">-- Тест 2: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1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 xml:space="preserve">0 = "01", выбираем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 xml:space="preserve">1_1 и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>2_1</w:t>
      </w:r>
    </w:p>
    <w:p w14:paraId="744F659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S1_tb &lt;= '0'; S0_tb &lt;= '1';  --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Исправлено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: S1S0 = "01"</w:t>
      </w:r>
    </w:p>
    <w:p w14:paraId="24F93690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D1_0_tb &lt;= '0'; D1_1_tb &lt;= '1'; D1_2_tb &lt;= '0'; D1_3_tb &lt;= '0';</w:t>
      </w:r>
    </w:p>
    <w:p w14:paraId="07AEEA96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D2_0_tb &lt;= '0'; D2_1_tb &lt;= '1'; D2_2_tb &lt;= '0'; D2_3_tb &lt;= '0';</w:t>
      </w:r>
    </w:p>
    <w:p w14:paraId="5C6A3FC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731D937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assert (Y1_tb = '1' and Y2_tb = '1') report "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: Y1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Y2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'1'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S=01" severity error;</w:t>
      </w:r>
    </w:p>
    <w:p w14:paraId="50AF9586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B08063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</w:rPr>
        <w:t xml:space="preserve">-- Тест 3: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1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 xml:space="preserve">0 = "10", выбираем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 xml:space="preserve">1_2 и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>2_2</w:t>
      </w:r>
    </w:p>
    <w:p w14:paraId="7DE3C305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S1_tb &lt;= '1'; S0_tb &lt;= '0';  --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Исправлено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: S1S0 = "10"</w:t>
      </w:r>
    </w:p>
    <w:p w14:paraId="25BDA302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D1_0_tb &lt;= '0'; D1_1_tb &lt;= '0'; D1_2_tb &lt;= '1'; D1_3_tb &lt;= '0';</w:t>
      </w:r>
    </w:p>
    <w:p w14:paraId="772357D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D2_0_tb &lt;= '0'; D2_1_tb &lt;= '0'; D2_2_tb &lt;= '1'; D2_3_tb &lt;= '0';</w:t>
      </w:r>
    </w:p>
    <w:p w14:paraId="21EEDF2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63F4A12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assert (Y1_tb = '1' and Y2_tb = '1') report "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: Y1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Y2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'1'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S=10" severity error;</w:t>
      </w:r>
    </w:p>
    <w:p w14:paraId="3AD847C4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1645ECD1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</w:rPr>
        <w:t xml:space="preserve">-- Тест 4: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1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 xml:space="preserve">0 = "11", выбираем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 xml:space="preserve">1_3 и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>2_3</w:t>
      </w:r>
    </w:p>
    <w:p w14:paraId="139AD3C3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S1_tb &lt;= '1'; S0_tb &lt;= '1';</w:t>
      </w:r>
    </w:p>
    <w:p w14:paraId="35BA9E68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D1_0_tb &lt;= '0'; D1_1_tb &lt;= '0'; D1_2_tb &lt;= '0'; D1_3_tb &lt;= '1';</w:t>
      </w:r>
    </w:p>
    <w:p w14:paraId="535BC8F5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D2_0_tb &lt;= '0'; D2_1_tb &lt;= '0'; D2_2_tb &lt;= '0'; D2_3_tb &lt;= '1';</w:t>
      </w:r>
    </w:p>
    <w:p w14:paraId="03393C4B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45CAC231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assert (Y1_tb = '1' and Y2_tb = '1') report "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: Y1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Y2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'1'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S=11" severity error;</w:t>
      </w:r>
    </w:p>
    <w:p w14:paraId="0E88AD72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C72982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8803E2">
        <w:rPr>
          <w:rFonts w:ascii="Courier New" w:hAnsi="Courier New" w:cs="Courier New"/>
          <w:sz w:val="24"/>
          <w:szCs w:val="24"/>
        </w:rPr>
        <w:t>-- Инициализация: Все входы в 0</w:t>
      </w:r>
    </w:p>
    <w:p w14:paraId="4343CA50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1_</w:t>
      </w:r>
      <w:r w:rsidRPr="008803E2">
        <w:rPr>
          <w:rFonts w:ascii="Courier New" w:hAnsi="Courier New" w:cs="Courier New"/>
          <w:sz w:val="24"/>
          <w:szCs w:val="24"/>
          <w:lang w:val="en-US"/>
        </w:rPr>
        <w:t>tb</w:t>
      </w:r>
      <w:r w:rsidRPr="008803E2">
        <w:rPr>
          <w:rFonts w:ascii="Courier New" w:hAnsi="Courier New" w:cs="Courier New"/>
          <w:sz w:val="24"/>
          <w:szCs w:val="24"/>
        </w:rPr>
        <w:t xml:space="preserve"> &lt;= '0';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0_</w:t>
      </w:r>
      <w:r w:rsidRPr="008803E2">
        <w:rPr>
          <w:rFonts w:ascii="Courier New" w:hAnsi="Courier New" w:cs="Courier New"/>
          <w:sz w:val="24"/>
          <w:szCs w:val="24"/>
          <w:lang w:val="en-US"/>
        </w:rPr>
        <w:t>tb</w:t>
      </w:r>
      <w:r w:rsidRPr="008803E2">
        <w:rPr>
          <w:rFonts w:ascii="Courier New" w:hAnsi="Courier New" w:cs="Courier New"/>
          <w:sz w:val="24"/>
          <w:szCs w:val="24"/>
        </w:rPr>
        <w:t xml:space="preserve"> &lt;= '0';</w:t>
      </w:r>
    </w:p>
    <w:p w14:paraId="1AB5371B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D1_0_tb &lt;= '0'; D1_1_tb &lt;= '0'; D1_2_tb &lt;= '0'; D1_3_tb &lt;= '0';</w:t>
      </w:r>
    </w:p>
    <w:p w14:paraId="350FCAB2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D2_0_tb &lt;= '0'; D2_1_tb &lt;= '0'; D2_2_tb &lt;= '0'; D2_3_tb &lt;= '0';</w:t>
      </w:r>
    </w:p>
    <w:p w14:paraId="39DFD7DF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5B694B3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178836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--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Тест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5: S1S0 = "00",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выбираем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D1_0 и D2_0</w:t>
      </w:r>
    </w:p>
    <w:p w14:paraId="3757011B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S1_tb &lt;= '0'; S0_tb &lt;= '0';</w:t>
      </w:r>
    </w:p>
    <w:p w14:paraId="1FD24340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D1_0_tb &lt;= '0'; D1_1_tb &lt;= '0'; D1_2_tb &lt;= '0'; D1_3_tb &lt;= '1';</w:t>
      </w:r>
    </w:p>
    <w:p w14:paraId="606AAAF1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D2_0_tb &lt;= '0'; D2_1_tb &lt;= '0'; D2_2_tb &lt;= '0'; D2_3_tb &lt;= '1';</w:t>
      </w:r>
    </w:p>
    <w:p w14:paraId="772CBE55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0A8EBA78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assert (Y1_tb = '0' and Y2_tb = '0') report "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: Y1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Y2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'1'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S=00" severity error;</w:t>
      </w:r>
    </w:p>
    <w:p w14:paraId="20943D2D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1FBA7EF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</w:rPr>
        <w:t xml:space="preserve">-- Тест 6: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1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 xml:space="preserve">0 = "01", выбираем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 xml:space="preserve">1_1 и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>2_1</w:t>
      </w:r>
    </w:p>
    <w:p w14:paraId="5E666BB1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S1_tb &lt;= '0'; S0_tb &lt;= '1';  --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Исправлено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: S1S0 = "01"</w:t>
      </w:r>
    </w:p>
    <w:p w14:paraId="1A3E467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D1_0_tb &lt;= '0'; D1_1_tb &lt;= '0'; D1_2_tb &lt;= '1'; D1_3_tb &lt;= '0';</w:t>
      </w:r>
    </w:p>
    <w:p w14:paraId="6222CD13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D2_0_tb &lt;= '0'; D2_1_tb &lt;= '0'; D2_2_tb &lt;= '1'; D2_3_tb &lt;= '0';</w:t>
      </w:r>
    </w:p>
    <w:p w14:paraId="6C223D6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789B4B2C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assert (Y1_tb = '0' and Y2_tb = '0') report "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: Y1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Y2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'1'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S=01" severity error;</w:t>
      </w:r>
    </w:p>
    <w:p w14:paraId="789FC966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4FE35FB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</w:rPr>
        <w:t xml:space="preserve">-- Тест 7: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1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 xml:space="preserve">0 = "10", выбираем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 xml:space="preserve">1_2 и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>2_2</w:t>
      </w:r>
    </w:p>
    <w:p w14:paraId="4769B5A0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S1_tb &lt;= '1'; S0_tb &lt;= '0';  --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Исправлено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: S1S0 = "10"</w:t>
      </w:r>
    </w:p>
    <w:p w14:paraId="3D6993F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D1_0_tb &lt;= '0'; D1_1_tb &lt;= '1'; D1_2_tb &lt;= '0'; D1_3_tb &lt;= '0';</w:t>
      </w:r>
    </w:p>
    <w:p w14:paraId="165F3B16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D2_0_tb &lt;= '0'; D2_1_tb &lt;= '1'; D2_2_tb &lt;= '0'; D2_3_tb &lt;= '0';</w:t>
      </w:r>
    </w:p>
    <w:p w14:paraId="5E6A7D3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365309C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assert (Y1_tb = '0' and Y2_tb = '0') report "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: Y1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Y2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'1'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S=10" severity error;</w:t>
      </w:r>
    </w:p>
    <w:p w14:paraId="2AAB5D8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0B30DBE4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</w:rPr>
        <w:t xml:space="preserve">-- Тест 8: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1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 xml:space="preserve">0 = "11", выбираем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 xml:space="preserve">1_3 и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</w:t>
      </w:r>
      <w:r w:rsidRPr="008803E2">
        <w:rPr>
          <w:rFonts w:ascii="Courier New" w:hAnsi="Courier New" w:cs="Courier New"/>
          <w:sz w:val="24"/>
          <w:szCs w:val="24"/>
        </w:rPr>
        <w:t>2_3</w:t>
      </w:r>
    </w:p>
    <w:p w14:paraId="6C70825B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S1_tb &lt;= '1'; S0_tb &lt;= '1';</w:t>
      </w:r>
    </w:p>
    <w:p w14:paraId="3345D6AB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D1_0_tb &lt;= '1'; D1_1_tb &lt;= '0'; D1_2_tb &lt;= '0'; D1_3_tb &lt;= '0';</w:t>
      </w:r>
    </w:p>
    <w:p w14:paraId="19493078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D2_0_tb &lt;= '1'; D2_1_tb &lt;= '0'; D2_2_tb &lt;= '0'; D2_3_tb &lt;= '0';</w:t>
      </w:r>
    </w:p>
    <w:p w14:paraId="27D536F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39AABDF5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assert (Y1_tb = '0' and Y2_tb = '0') report "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: Y1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Y2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'1'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S=11" severity error;</w:t>
      </w:r>
    </w:p>
    <w:p w14:paraId="66462F20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D8AD7A3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</w:rPr>
        <w:t>--  Сброс всех сигналов</w:t>
      </w:r>
    </w:p>
    <w:p w14:paraId="427F491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1_</w:t>
      </w:r>
      <w:r w:rsidRPr="008803E2">
        <w:rPr>
          <w:rFonts w:ascii="Courier New" w:hAnsi="Courier New" w:cs="Courier New"/>
          <w:sz w:val="24"/>
          <w:szCs w:val="24"/>
          <w:lang w:val="en-US"/>
        </w:rPr>
        <w:t>tb</w:t>
      </w:r>
      <w:r w:rsidRPr="008803E2">
        <w:rPr>
          <w:rFonts w:ascii="Courier New" w:hAnsi="Courier New" w:cs="Courier New"/>
          <w:sz w:val="24"/>
          <w:szCs w:val="24"/>
        </w:rPr>
        <w:t xml:space="preserve"> &lt;= '0'; </w:t>
      </w:r>
      <w:r w:rsidRPr="008803E2">
        <w:rPr>
          <w:rFonts w:ascii="Courier New" w:hAnsi="Courier New" w:cs="Courier New"/>
          <w:sz w:val="24"/>
          <w:szCs w:val="24"/>
          <w:lang w:val="en-US"/>
        </w:rPr>
        <w:t>S</w:t>
      </w:r>
      <w:r w:rsidRPr="008803E2">
        <w:rPr>
          <w:rFonts w:ascii="Courier New" w:hAnsi="Courier New" w:cs="Courier New"/>
          <w:sz w:val="24"/>
          <w:szCs w:val="24"/>
        </w:rPr>
        <w:t>0_</w:t>
      </w:r>
      <w:r w:rsidRPr="008803E2">
        <w:rPr>
          <w:rFonts w:ascii="Courier New" w:hAnsi="Courier New" w:cs="Courier New"/>
          <w:sz w:val="24"/>
          <w:szCs w:val="24"/>
          <w:lang w:val="en-US"/>
        </w:rPr>
        <w:t>tb</w:t>
      </w:r>
      <w:r w:rsidRPr="008803E2">
        <w:rPr>
          <w:rFonts w:ascii="Courier New" w:hAnsi="Courier New" w:cs="Courier New"/>
          <w:sz w:val="24"/>
          <w:szCs w:val="24"/>
        </w:rPr>
        <w:t xml:space="preserve"> &lt;= '0';</w:t>
      </w:r>
    </w:p>
    <w:p w14:paraId="28244FD3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</w:rPr>
        <w:t xml:space="preserve">        </w:t>
      </w:r>
      <w:r w:rsidRPr="008803E2">
        <w:rPr>
          <w:rFonts w:ascii="Courier New" w:hAnsi="Courier New" w:cs="Courier New"/>
          <w:sz w:val="24"/>
          <w:szCs w:val="24"/>
          <w:lang w:val="en-US"/>
        </w:rPr>
        <w:t>D1_0_tb &lt;= '0'; D1_1_tb &lt;= '0'; D1_2_tb &lt;= '0'; D1_3_tb &lt;= '0';</w:t>
      </w:r>
    </w:p>
    <w:p w14:paraId="14172247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D2_0_tb &lt;= '0'; D2_1_tb &lt;= '0'; D2_2_tb &lt;= '0'; D2_3_tb &lt;= '0';</w:t>
      </w:r>
    </w:p>
    <w:p w14:paraId="568AC25A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 for 100 ns;</w:t>
      </w:r>
    </w:p>
    <w:p w14:paraId="244ED841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assert (Y1_tb = '0' and Y2_tb = '0') report "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: Y1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или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Y2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'0'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после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сброса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" severity error;</w:t>
      </w:r>
    </w:p>
    <w:p w14:paraId="7FCAFC1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937082E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report "</w:t>
      </w:r>
      <w:proofErr w:type="spellStart"/>
      <w:r w:rsidRPr="008803E2">
        <w:rPr>
          <w:rFonts w:ascii="Courier New" w:hAnsi="Courier New" w:cs="Courier New"/>
          <w:sz w:val="24"/>
          <w:szCs w:val="24"/>
          <w:lang w:val="en-US"/>
        </w:rPr>
        <w:t>Завершено</w:t>
      </w:r>
      <w:proofErr w:type="spellEnd"/>
      <w:r w:rsidRPr="008803E2">
        <w:rPr>
          <w:rFonts w:ascii="Courier New" w:hAnsi="Courier New" w:cs="Courier New"/>
          <w:sz w:val="24"/>
          <w:szCs w:val="24"/>
          <w:lang w:val="en-US"/>
        </w:rPr>
        <w:t>" severity note;</w:t>
      </w:r>
    </w:p>
    <w:p w14:paraId="3F419B29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    wait;</w:t>
      </w:r>
    </w:p>
    <w:p w14:paraId="52EA548D" w14:textId="77777777" w:rsidR="008803E2" w:rsidRP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 xml:space="preserve">    end process;</w:t>
      </w:r>
    </w:p>
    <w:p w14:paraId="0518AB99" w14:textId="497B0589" w:rsidR="008803E2" w:rsidRDefault="008803E2" w:rsidP="008803E2">
      <w:pPr>
        <w:rPr>
          <w:rFonts w:ascii="Courier New" w:hAnsi="Courier New" w:cs="Courier New"/>
          <w:sz w:val="24"/>
          <w:szCs w:val="24"/>
          <w:lang w:val="en-US"/>
        </w:rPr>
      </w:pPr>
      <w:r w:rsidRPr="008803E2">
        <w:rPr>
          <w:rFonts w:ascii="Courier New" w:hAnsi="Courier New" w:cs="Courier New"/>
          <w:sz w:val="24"/>
          <w:szCs w:val="24"/>
          <w:lang w:val="en-US"/>
        </w:rPr>
        <w:t>end architecture sim;</w:t>
      </w:r>
    </w:p>
    <w:p w14:paraId="41C03A83" w14:textId="1DE05FBC" w:rsidR="003263BE" w:rsidRPr="00284666" w:rsidRDefault="003263BE" w:rsidP="00684B3A">
      <w:pPr>
        <w:rPr>
          <w:lang w:val="en-US"/>
        </w:rPr>
      </w:pPr>
    </w:p>
    <w:p w14:paraId="172DFAAE" w14:textId="59F6B130" w:rsidR="003263BE" w:rsidRPr="00284666" w:rsidRDefault="003263BE">
      <w:pPr>
        <w:spacing w:after="0" w:line="240" w:lineRule="auto"/>
        <w:rPr>
          <w:lang w:val="en-US"/>
        </w:rPr>
      </w:pPr>
      <w:r w:rsidRPr="00284666">
        <w:rPr>
          <w:lang w:val="en-US"/>
        </w:rPr>
        <w:br w:type="page"/>
      </w:r>
    </w:p>
    <w:p w14:paraId="3E7D2A41" w14:textId="3B4A5173" w:rsidR="003263BE" w:rsidRDefault="003263BE" w:rsidP="003263BE">
      <w:pPr>
        <w:pStyle w:val="1"/>
        <w:numPr>
          <w:ilvl w:val="0"/>
          <w:numId w:val="10"/>
        </w:numPr>
        <w:spacing w:before="0" w:line="240" w:lineRule="auto"/>
      </w:pPr>
      <w:r>
        <w:lastRenderedPageBreak/>
        <w:t>ВРЕМЕННАЯ ДИАГРАММА СИМУЛЯЦИИ</w:t>
      </w:r>
    </w:p>
    <w:p w14:paraId="2D237894" w14:textId="44D58A66" w:rsidR="003263BE" w:rsidRDefault="003263BE" w:rsidP="003263BE"/>
    <w:p w14:paraId="4F2B5394" w14:textId="5EAE59AD" w:rsidR="003263BE" w:rsidRDefault="003263BE" w:rsidP="003263BE">
      <w:pPr>
        <w:rPr>
          <w:rFonts w:ascii="Times New Roman" w:hAnsi="Times New Roman" w:cs="Times New Roman"/>
          <w:sz w:val="28"/>
          <w:szCs w:val="28"/>
        </w:rPr>
      </w:pPr>
      <w:r w:rsidRPr="0062088E">
        <w:rPr>
          <w:rFonts w:ascii="Times New Roman" w:hAnsi="Times New Roman" w:cs="Times New Roman"/>
          <w:sz w:val="28"/>
          <w:szCs w:val="28"/>
        </w:rPr>
        <w:t>Временная диаграмма последовательного оператора:</w:t>
      </w:r>
    </w:p>
    <w:p w14:paraId="672DFD4F" w14:textId="79731F04" w:rsidR="00892B65" w:rsidRDefault="00F05559" w:rsidP="003263B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B8C7EC" wp14:editId="56A43C0E">
            <wp:extent cx="5939790" cy="24568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DFCD" w14:textId="77777777" w:rsidR="004D07E6" w:rsidRPr="0062088E" w:rsidRDefault="004D07E6" w:rsidP="003263BE">
      <w:pPr>
        <w:rPr>
          <w:rFonts w:ascii="Times New Roman" w:hAnsi="Times New Roman" w:cs="Times New Roman"/>
          <w:sz w:val="28"/>
          <w:szCs w:val="28"/>
        </w:rPr>
      </w:pPr>
    </w:p>
    <w:p w14:paraId="43638BAD" w14:textId="552E2D44" w:rsidR="003263BE" w:rsidRPr="0062088E" w:rsidRDefault="003263BE" w:rsidP="003263BE">
      <w:pPr>
        <w:rPr>
          <w:rFonts w:ascii="Times New Roman" w:hAnsi="Times New Roman" w:cs="Times New Roman"/>
          <w:sz w:val="28"/>
          <w:szCs w:val="28"/>
        </w:rPr>
      </w:pPr>
      <w:r w:rsidRPr="0062088E">
        <w:rPr>
          <w:rFonts w:ascii="Times New Roman" w:hAnsi="Times New Roman" w:cs="Times New Roman"/>
          <w:sz w:val="28"/>
          <w:szCs w:val="28"/>
        </w:rPr>
        <w:t>Временная диаграмма параллельного оператора:</w:t>
      </w:r>
    </w:p>
    <w:p w14:paraId="678B74C6" w14:textId="4B6F14E8" w:rsidR="003263BE" w:rsidRDefault="00F05559" w:rsidP="003263BE">
      <w:pPr>
        <w:rPr>
          <w:lang w:val="en-US"/>
        </w:rPr>
      </w:pPr>
      <w:r>
        <w:rPr>
          <w:noProof/>
        </w:rPr>
        <w:drawing>
          <wp:inline distT="0" distB="0" distL="0" distR="0" wp14:anchorId="7F81D36E" wp14:editId="00205278">
            <wp:extent cx="5939790" cy="25380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92CD" w14:textId="77777777" w:rsidR="003263BE" w:rsidRPr="003263BE" w:rsidRDefault="003263BE" w:rsidP="003263BE">
      <w:pPr>
        <w:rPr>
          <w:lang w:val="en-US"/>
        </w:rPr>
      </w:pPr>
    </w:p>
    <w:p w14:paraId="78D11CEE" w14:textId="77777777" w:rsidR="003263BE" w:rsidRDefault="003263BE" w:rsidP="003263BE"/>
    <w:p w14:paraId="54502782" w14:textId="77777777" w:rsidR="003263BE" w:rsidRPr="003263BE" w:rsidRDefault="003263BE" w:rsidP="003263BE"/>
    <w:p w14:paraId="6207EC55" w14:textId="6502721C" w:rsidR="003263BE" w:rsidRDefault="003263BE" w:rsidP="003263BE"/>
    <w:p w14:paraId="45DE0E27" w14:textId="77777777" w:rsidR="001C7980" w:rsidRPr="00D00E68" w:rsidRDefault="001C7980" w:rsidP="0092283C">
      <w:pPr>
        <w:pStyle w:val="a3"/>
        <w:spacing w:before="0" w:beforeAutospacing="0" w:after="0" w:afterAutospacing="0"/>
        <w:jc w:val="both"/>
        <w:rPr>
          <w:rFonts w:ascii="TimesNewRomanPSMT" w:hAnsi="TimesNewRomanPSMT"/>
          <w:sz w:val="28"/>
          <w:szCs w:val="28"/>
        </w:rPr>
      </w:pPr>
    </w:p>
    <w:sectPr w:rsidR="001C7980" w:rsidRPr="00D00E68" w:rsidSect="00AF066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1A810082"/>
    <w:multiLevelType w:val="multilevel"/>
    <w:tmpl w:val="5752738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2702220A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31071BE8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5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563F7169"/>
    <w:multiLevelType w:val="multilevel"/>
    <w:tmpl w:val="0EFACD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8" w15:restartNumberingAfterBreak="0">
    <w:nsid w:val="67BA217E"/>
    <w:multiLevelType w:val="hybridMultilevel"/>
    <w:tmpl w:val="E6C48118"/>
    <w:lvl w:ilvl="0" w:tplc="958A3DEC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4D3195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6FAC6565"/>
    <w:multiLevelType w:val="hybridMultilevel"/>
    <w:tmpl w:val="E6C48118"/>
    <w:lvl w:ilvl="0" w:tplc="958A3DEC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8"/>
  </w:num>
  <w:num w:numId="7">
    <w:abstractNumId w:val="0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C36"/>
    <w:rsid w:val="000121A5"/>
    <w:rsid w:val="00014632"/>
    <w:rsid w:val="000202D0"/>
    <w:rsid w:val="00061FCC"/>
    <w:rsid w:val="00080675"/>
    <w:rsid w:val="00091700"/>
    <w:rsid w:val="000C38A0"/>
    <w:rsid w:val="000D7349"/>
    <w:rsid w:val="000F62AC"/>
    <w:rsid w:val="0018676E"/>
    <w:rsid w:val="001A456B"/>
    <w:rsid w:val="001C7980"/>
    <w:rsid w:val="001D49D9"/>
    <w:rsid w:val="001E0639"/>
    <w:rsid w:val="001F089D"/>
    <w:rsid w:val="00284666"/>
    <w:rsid w:val="00293A42"/>
    <w:rsid w:val="003263BE"/>
    <w:rsid w:val="00374C05"/>
    <w:rsid w:val="003B2422"/>
    <w:rsid w:val="003B4DF1"/>
    <w:rsid w:val="003C2F87"/>
    <w:rsid w:val="003D16D0"/>
    <w:rsid w:val="003D3C36"/>
    <w:rsid w:val="00410158"/>
    <w:rsid w:val="00445686"/>
    <w:rsid w:val="00451853"/>
    <w:rsid w:val="0045767C"/>
    <w:rsid w:val="00483E00"/>
    <w:rsid w:val="00487152"/>
    <w:rsid w:val="004D07E6"/>
    <w:rsid w:val="00505F66"/>
    <w:rsid w:val="00511B7B"/>
    <w:rsid w:val="005225EB"/>
    <w:rsid w:val="00570CC4"/>
    <w:rsid w:val="00576F05"/>
    <w:rsid w:val="005B2A95"/>
    <w:rsid w:val="005D6529"/>
    <w:rsid w:val="0062088E"/>
    <w:rsid w:val="00627150"/>
    <w:rsid w:val="00684B3A"/>
    <w:rsid w:val="006E5875"/>
    <w:rsid w:val="00762CF4"/>
    <w:rsid w:val="00774B9B"/>
    <w:rsid w:val="007D5E58"/>
    <w:rsid w:val="0087237E"/>
    <w:rsid w:val="008803E2"/>
    <w:rsid w:val="00892B65"/>
    <w:rsid w:val="008A6D33"/>
    <w:rsid w:val="008C40DA"/>
    <w:rsid w:val="0092283C"/>
    <w:rsid w:val="00933AA0"/>
    <w:rsid w:val="009B711E"/>
    <w:rsid w:val="009B796A"/>
    <w:rsid w:val="00A924F8"/>
    <w:rsid w:val="00AD2DFA"/>
    <w:rsid w:val="00B4658E"/>
    <w:rsid w:val="00C04DD9"/>
    <w:rsid w:val="00C21DD4"/>
    <w:rsid w:val="00C60116"/>
    <w:rsid w:val="00C969EC"/>
    <w:rsid w:val="00CA134E"/>
    <w:rsid w:val="00CB6D14"/>
    <w:rsid w:val="00CC5F49"/>
    <w:rsid w:val="00CF6C7A"/>
    <w:rsid w:val="00D00E68"/>
    <w:rsid w:val="00D727CA"/>
    <w:rsid w:val="00DB5DE8"/>
    <w:rsid w:val="00DC660A"/>
    <w:rsid w:val="00DE1EE6"/>
    <w:rsid w:val="00E245EE"/>
    <w:rsid w:val="00E327BF"/>
    <w:rsid w:val="00E36242"/>
    <w:rsid w:val="00E472F7"/>
    <w:rsid w:val="00EC79C0"/>
    <w:rsid w:val="00EF5554"/>
    <w:rsid w:val="00F05559"/>
    <w:rsid w:val="00F37AAB"/>
    <w:rsid w:val="00FB4293"/>
    <w:rsid w:val="00FB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4C84E"/>
  <w15:docId w15:val="{203E92D8-B456-4F86-828B-7ECB9121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3E2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</w:rPr>
  </w:style>
  <w:style w:type="paragraph" w:styleId="1">
    <w:name w:val="heading 1"/>
    <w:basedOn w:val="20"/>
    <w:next w:val="a"/>
    <w:link w:val="10"/>
    <w:uiPriority w:val="9"/>
    <w:qFormat/>
    <w:rsid w:val="00511B7B"/>
    <w:pPr>
      <w:spacing w:before="240"/>
      <w:outlineLvl w:val="0"/>
    </w:pPr>
    <w:rPr>
      <w:rFonts w:ascii="Times New Roman" w:hAnsi="Times New Roman"/>
      <w:b/>
      <w:color w:val="auto"/>
      <w:sz w:val="28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11B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3D3C36"/>
    <w:pPr>
      <w:ind w:left="720"/>
      <w:contextualSpacing/>
    </w:pPr>
  </w:style>
  <w:style w:type="paragraph" w:customStyle="1" w:styleId="2">
    <w:name w:val="Нумерованный заголовок 2"/>
    <w:basedOn w:val="20"/>
    <w:next w:val="a"/>
    <w:link w:val="22"/>
    <w:autoRedefine/>
    <w:qFormat/>
    <w:rsid w:val="00511B7B"/>
    <w:pPr>
      <w:numPr>
        <w:ilvl w:val="1"/>
        <w:numId w:val="8"/>
      </w:numPr>
      <w:spacing w:before="0" w:line="240" w:lineRule="auto"/>
      <w:contextualSpacing/>
    </w:pPr>
    <w:rPr>
      <w:rFonts w:ascii="Times New Roman" w:hAnsi="Times New Roman"/>
      <w:b/>
      <w:color w:val="auto"/>
      <w:sz w:val="28"/>
      <w:lang w:val="en-US"/>
    </w:rPr>
  </w:style>
  <w:style w:type="character" w:customStyle="1" w:styleId="22">
    <w:name w:val="Нумерованный заголовок 2 Знак"/>
    <w:basedOn w:val="21"/>
    <w:link w:val="2"/>
    <w:rsid w:val="00511B7B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6"/>
      <w:lang w:val="ru-RU"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511B7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511B7B"/>
    <w:rPr>
      <w:rFonts w:ascii="Times New Roman" w:eastAsiaTheme="majorEastAsia" w:hAnsi="Times New Roman" w:cstheme="majorBidi"/>
      <w:b/>
      <w:kern w:val="0"/>
      <w:sz w:val="28"/>
      <w:szCs w:val="32"/>
      <w:lang w:val="ru-RU" w:eastAsia="ru-RU"/>
    </w:rPr>
  </w:style>
  <w:style w:type="paragraph" w:styleId="a5">
    <w:name w:val="Balloon Text"/>
    <w:basedOn w:val="a"/>
    <w:link w:val="a6"/>
    <w:uiPriority w:val="99"/>
    <w:semiHidden/>
    <w:unhideWhenUsed/>
    <w:rsid w:val="00EC7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C79C0"/>
    <w:rPr>
      <w:rFonts w:ascii="Tahoma" w:eastAsia="Calibri" w:hAnsi="Tahoma" w:cs="Tahoma"/>
      <w:color w:val="000000"/>
      <w:kern w:val="0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Alex Tinger</cp:lastModifiedBy>
  <cp:revision>72</cp:revision>
  <cp:lastPrinted>2025-09-12T07:53:00Z</cp:lastPrinted>
  <dcterms:created xsi:type="dcterms:W3CDTF">2024-01-30T10:15:00Z</dcterms:created>
  <dcterms:modified xsi:type="dcterms:W3CDTF">2025-09-19T09:12:00Z</dcterms:modified>
</cp:coreProperties>
</file>